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6318" w14:textId="77777777" w:rsidR="00794D5F" w:rsidRPr="00794D5F" w:rsidRDefault="00794D5F" w:rsidP="00794D5F">
      <w:pPr>
        <w:spacing w:after="0" w:line="240" w:lineRule="auto"/>
        <w:ind w:left="6372"/>
        <w:rPr>
          <w:rFonts w:ascii="Times New Roman" w:eastAsia="Cambria Math" w:hAnsi="Times New Roman" w:cs="Times New Roman"/>
          <w:sz w:val="26"/>
          <w:szCs w:val="26"/>
          <w:lang w:val="uk-UA"/>
        </w:rPr>
      </w:pPr>
      <w:r w:rsidRPr="00794D5F">
        <w:rPr>
          <w:rFonts w:ascii="Times New Roman" w:eastAsia="Cambria Math" w:hAnsi="Times New Roman" w:cs="Times New Roman"/>
          <w:sz w:val="26"/>
          <w:szCs w:val="26"/>
          <w:lang w:val="uk-UA"/>
        </w:rPr>
        <w:t xml:space="preserve">Додаток до рішення </w:t>
      </w:r>
    </w:p>
    <w:p w14:paraId="04606D15" w14:textId="77777777" w:rsidR="00794D5F" w:rsidRPr="00794D5F" w:rsidRDefault="00794D5F" w:rsidP="00794D5F">
      <w:pPr>
        <w:spacing w:after="0" w:line="240" w:lineRule="auto"/>
        <w:ind w:left="5664" w:firstLine="708"/>
        <w:rPr>
          <w:rFonts w:ascii="Times New Roman" w:eastAsia="Cambria Math" w:hAnsi="Times New Roman" w:cs="Times New Roman"/>
          <w:sz w:val="26"/>
          <w:szCs w:val="26"/>
          <w:lang w:val="uk-UA"/>
        </w:rPr>
      </w:pPr>
      <w:r w:rsidRPr="00794D5F">
        <w:rPr>
          <w:rFonts w:ascii="Times New Roman" w:eastAsia="Cambria Math" w:hAnsi="Times New Roman" w:cs="Times New Roman"/>
          <w:sz w:val="26"/>
          <w:szCs w:val="26"/>
          <w:lang w:val="uk-UA"/>
        </w:rPr>
        <w:t xml:space="preserve">Славутської міської ради </w:t>
      </w:r>
    </w:p>
    <w:p w14:paraId="02457E8C" w14:textId="77777777" w:rsidR="00794D5F" w:rsidRPr="00794D5F" w:rsidRDefault="00794D5F" w:rsidP="00794D5F">
      <w:pPr>
        <w:spacing w:after="0" w:line="240" w:lineRule="auto"/>
        <w:ind w:left="5664" w:firstLine="708"/>
        <w:rPr>
          <w:rFonts w:ascii="Times New Roman" w:eastAsia="Cambria Math" w:hAnsi="Times New Roman" w:cs="Times New Roman"/>
          <w:sz w:val="26"/>
          <w:szCs w:val="26"/>
          <w:lang w:val="uk-UA"/>
        </w:rPr>
      </w:pPr>
      <w:r w:rsidRPr="00794D5F">
        <w:rPr>
          <w:rFonts w:ascii="Times New Roman" w:eastAsia="Cambria Math" w:hAnsi="Times New Roman" w:cs="Times New Roman"/>
          <w:sz w:val="26"/>
          <w:szCs w:val="26"/>
          <w:lang w:val="uk-UA"/>
        </w:rPr>
        <w:t xml:space="preserve">від 05.02.2021р. </w:t>
      </w:r>
    </w:p>
    <w:p w14:paraId="3F147203" w14:textId="166AA6CB" w:rsidR="00794D5F" w:rsidRPr="00794D5F" w:rsidRDefault="00794D5F" w:rsidP="00794D5F">
      <w:pPr>
        <w:spacing w:after="0" w:line="240" w:lineRule="auto"/>
        <w:ind w:left="5664" w:firstLine="708"/>
        <w:rPr>
          <w:rFonts w:ascii="Times New Roman" w:eastAsia="Cambria Math" w:hAnsi="Times New Roman" w:cs="Times New Roman"/>
          <w:sz w:val="26"/>
          <w:szCs w:val="26"/>
          <w:lang w:val="uk-UA"/>
        </w:rPr>
      </w:pPr>
      <w:r w:rsidRPr="00794D5F">
        <w:rPr>
          <w:rFonts w:ascii="Times New Roman" w:eastAsia="Cambria Math" w:hAnsi="Times New Roman" w:cs="Times New Roman"/>
          <w:sz w:val="26"/>
          <w:szCs w:val="26"/>
          <w:lang w:val="uk-UA"/>
        </w:rPr>
        <w:t>№ 1</w:t>
      </w:r>
      <w:r>
        <w:rPr>
          <w:rFonts w:ascii="Times New Roman" w:eastAsia="Cambria Math" w:hAnsi="Times New Roman" w:cs="Times New Roman"/>
          <w:sz w:val="26"/>
          <w:szCs w:val="26"/>
          <w:lang w:val="uk-UA"/>
        </w:rPr>
        <w:t>9</w:t>
      </w:r>
      <w:r w:rsidRPr="00794D5F">
        <w:rPr>
          <w:rFonts w:ascii="Times New Roman" w:eastAsia="Cambria Math" w:hAnsi="Times New Roman" w:cs="Times New Roman"/>
          <w:sz w:val="26"/>
          <w:szCs w:val="26"/>
          <w:lang w:val="uk-UA"/>
        </w:rPr>
        <w:t>-4/2021</w:t>
      </w:r>
    </w:p>
    <w:p w14:paraId="355E12C2" w14:textId="77777777" w:rsidR="00794D5F" w:rsidRDefault="00794D5F" w:rsidP="0033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F5A6B4" w14:textId="30FB57A5" w:rsidR="00104CEC" w:rsidRPr="00794D5F" w:rsidRDefault="00B941D4" w:rsidP="0033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D5F">
        <w:rPr>
          <w:rFonts w:ascii="Times New Roman" w:hAnsi="Times New Roman" w:cs="Times New Roman"/>
          <w:sz w:val="24"/>
          <w:szCs w:val="24"/>
          <w:lang w:val="uk-UA"/>
        </w:rPr>
        <w:t xml:space="preserve">Звіт  про хід </w:t>
      </w:r>
      <w:r w:rsidR="00957EDF" w:rsidRPr="00794D5F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 </w:t>
      </w:r>
    </w:p>
    <w:p w14:paraId="26093AB5" w14:textId="77777777" w:rsidR="0033611D" w:rsidRPr="00794D5F" w:rsidRDefault="00957EDF" w:rsidP="0033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D5F">
        <w:rPr>
          <w:rFonts w:ascii="Times New Roman" w:hAnsi="Times New Roman" w:cs="Times New Roman"/>
          <w:sz w:val="24"/>
          <w:szCs w:val="24"/>
          <w:lang w:val="uk-UA"/>
        </w:rPr>
        <w:t xml:space="preserve">     Програми </w:t>
      </w:r>
      <w:r w:rsidR="0033611D" w:rsidRPr="00794D5F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національно-патріотичного виховання </w:t>
      </w:r>
    </w:p>
    <w:p w14:paraId="4B1DFA36" w14:textId="5331C217" w:rsidR="00600644" w:rsidRDefault="0033611D" w:rsidP="0033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D5F">
        <w:rPr>
          <w:rFonts w:ascii="Times New Roman" w:hAnsi="Times New Roman" w:cs="Times New Roman"/>
          <w:sz w:val="24"/>
          <w:szCs w:val="24"/>
          <w:lang w:val="uk-UA"/>
        </w:rPr>
        <w:t>дітей та молоді   на  2019-2021 роки</w:t>
      </w:r>
      <w:r w:rsidR="00104CEC" w:rsidRPr="00794D5F">
        <w:rPr>
          <w:rFonts w:ascii="Times New Roman" w:hAnsi="Times New Roman" w:cs="Times New Roman"/>
          <w:sz w:val="24"/>
          <w:szCs w:val="24"/>
          <w:lang w:val="uk-UA"/>
        </w:rPr>
        <w:t xml:space="preserve"> у 2020 році</w:t>
      </w:r>
    </w:p>
    <w:p w14:paraId="36EFD8DA" w14:textId="77777777" w:rsidR="00794D5F" w:rsidRPr="00794D5F" w:rsidRDefault="00794D5F" w:rsidP="0033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529"/>
      </w:tblGrid>
      <w:tr w:rsidR="0033611D" w:rsidRPr="00794D5F" w14:paraId="2D92E896" w14:textId="77777777" w:rsidTr="00112F8B">
        <w:trPr>
          <w:trHeight w:val="593"/>
        </w:trPr>
        <w:tc>
          <w:tcPr>
            <w:tcW w:w="9356" w:type="dxa"/>
            <w:gridSpan w:val="3"/>
          </w:tcPr>
          <w:p w14:paraId="5814B5E5" w14:textId="77777777" w:rsidR="0033611D" w:rsidRPr="00794D5F" w:rsidRDefault="0033611D" w:rsidP="00957E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 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      </w:r>
          </w:p>
        </w:tc>
      </w:tr>
      <w:tr w:rsidR="0033611D" w:rsidRPr="00794D5F" w14:paraId="63B9894D" w14:textId="77777777" w:rsidTr="00794D5F">
        <w:tc>
          <w:tcPr>
            <w:tcW w:w="709" w:type="dxa"/>
          </w:tcPr>
          <w:p w14:paraId="77F18686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118" w:type="dxa"/>
          </w:tcPr>
          <w:p w14:paraId="07C2C030" w14:textId="77777777" w:rsidR="0033611D" w:rsidRPr="00794D5F" w:rsidRDefault="0033611D" w:rsidP="007F12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 семінарів, круглих столів, спрямованих на налагодження співпраці між  органами місцевого самоврядування, громадськими об’єднаннями щодо національно-патріотичного виховання молоді.</w:t>
            </w:r>
          </w:p>
        </w:tc>
        <w:tc>
          <w:tcPr>
            <w:tcW w:w="5529" w:type="dxa"/>
          </w:tcPr>
          <w:p w14:paraId="5553AE81" w14:textId="77777777" w:rsidR="00D469E6" w:rsidRPr="00794D5F" w:rsidRDefault="008023B9" w:rsidP="00D96F7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У звітному періоді </w:t>
            </w:r>
            <w:r w:rsidR="00D469E6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проведено семінари - практикуми для вчителів предмету «Захист </w:t>
            </w:r>
            <w:r w:rsidR="00600644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України</w:t>
            </w:r>
            <w:r w:rsidR="00D469E6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»</w:t>
            </w:r>
            <w:r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з питань</w:t>
            </w:r>
            <w:r w:rsidR="00D469E6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:</w:t>
            </w:r>
          </w:p>
          <w:p w14:paraId="065A6621" w14:textId="77777777" w:rsidR="008B7332" w:rsidRPr="00794D5F" w:rsidRDefault="00F36633" w:rsidP="008023B9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</w:t>
            </w:r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астосування методів та прийомів активізації навчально-пізнавальної діяльності учнів на </w:t>
            </w:r>
            <w:proofErr w:type="spellStart"/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уроках</w:t>
            </w:r>
            <w:proofErr w:type="spellEnd"/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предмета «Захист </w:t>
            </w:r>
            <w:r w:rsidR="00600644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України</w:t>
            </w:r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8023B9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14:paraId="550CBC9B" w14:textId="77777777" w:rsidR="008B7332" w:rsidRPr="00794D5F" w:rsidRDefault="00F36633" w:rsidP="008023B9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естандартн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их</w:t>
            </w:r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форм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організації уроків з предмета «Захист </w:t>
            </w:r>
            <w:r w:rsidR="00600644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України»</w:t>
            </w:r>
            <w:r w:rsidR="008023B9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</w:t>
            </w:r>
            <w:r w:rsidR="00D469E6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                                                     </w:t>
            </w:r>
          </w:p>
          <w:p w14:paraId="64AC5E1F" w14:textId="77777777" w:rsidR="008B7332" w:rsidRPr="00794D5F" w:rsidRDefault="00F36633" w:rsidP="008023B9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ідготовк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</w:t>
            </w:r>
            <w:r w:rsidR="008B733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молоді до захисту життя і здоров’я, забезпечення власної безпеки і безпеки інших людей у надзвичайних ситуаціях мирного і воєнного часу</w:t>
            </w:r>
            <w:r w:rsidR="0020074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14:paraId="43A3C6F8" w14:textId="77777777" w:rsidR="005A7B8F" w:rsidRPr="00794D5F" w:rsidRDefault="00F36633" w:rsidP="00F3663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D469E6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ідготовк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</w:t>
            </w:r>
            <w:r w:rsidR="00D469E6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проведення 3-х денних польових зборів, виконання вправ зі стрільби з АКМ.    </w:t>
            </w:r>
          </w:p>
          <w:p w14:paraId="7D14EDA9" w14:textId="77777777" w:rsidR="001C57A7" w:rsidRPr="00794D5F" w:rsidRDefault="00AA091E" w:rsidP="00D96F7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F36633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  <w:r w:rsidR="005A7B8F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Вчителі предмету «Захист України»</w:t>
            </w:r>
            <w:r w:rsidR="008B5014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0074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взяли участь у </w:t>
            </w:r>
            <w:proofErr w:type="spellStart"/>
            <w:r w:rsidR="005A7B8F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вебінар</w:t>
            </w:r>
            <w:r w:rsidR="0020074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ах</w:t>
            </w:r>
            <w:proofErr w:type="spellEnd"/>
            <w:r w:rsidR="0020074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7C7601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 питань</w:t>
            </w:r>
            <w:r w:rsidR="0020074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14:paraId="26EE56DF" w14:textId="77777777" w:rsidR="001C57A7" w:rsidRPr="00794D5F" w:rsidRDefault="001C57A7" w:rsidP="00D96F7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5215FB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733956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5A7B8F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редмет «Захист України» у </w:t>
            </w:r>
            <w:proofErr w:type="spellStart"/>
            <w:r w:rsidR="005A7B8F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школі:теоретичні</w:t>
            </w:r>
            <w:proofErr w:type="spellEnd"/>
            <w:r w:rsidR="005A7B8F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засади, цікаві ідеї</w:t>
            </w:r>
            <w:r w:rsidR="00D469E6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093485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поради щодо дистанційного навчання» (грудень 2020р.)</w:t>
            </w: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; </w:t>
            </w:r>
          </w:p>
          <w:p w14:paraId="208760D6" w14:textId="77777777" w:rsidR="001C57A7" w:rsidRPr="00794D5F" w:rsidRDefault="001C57A7" w:rsidP="00D96F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AA09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733956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AA09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ідготовк</w:t>
            </w:r>
            <w:r w:rsidR="0020074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AA09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участ</w:t>
            </w:r>
            <w:r w:rsidR="0020074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ь</w:t>
            </w:r>
            <w:r w:rsidR="00AA09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 змаганнях Всеукраїнської </w:t>
            </w:r>
            <w:r w:rsidR="00AA091E"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дитячо-юнацької військово-патріотичної гри «Сокіл» («Джура»)</w:t>
            </w: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049AB196" w14:textId="77777777" w:rsidR="00385988" w:rsidRPr="00794D5F" w:rsidRDefault="00AA091E" w:rsidP="00D96F7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1C57A7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733956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наліз участі в обласних дистанційних  змаганнях «</w:t>
            </w:r>
            <w:proofErr w:type="spellStart"/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</w:t>
            </w:r>
            <w:proofErr w:type="spellEnd"/>
            <w:r w:rsidR="000464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»:</w:t>
            </w:r>
            <w:r w:rsidR="00BB012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поради</w:t>
            </w:r>
            <w:r w:rsidR="000464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методичні рекомендації</w:t>
            </w: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BB012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0464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(Спікером </w:t>
            </w:r>
            <w:proofErr w:type="spellStart"/>
            <w:r w:rsidR="000464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вебінару</w:t>
            </w:r>
            <w:proofErr w:type="spellEnd"/>
            <w:r w:rsidR="0004641E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став вчитель предмету «Захист України» </w:t>
            </w:r>
          </w:p>
          <w:p w14:paraId="3D9B71AD" w14:textId="77777777" w:rsidR="001C57A7" w:rsidRPr="00794D5F" w:rsidRDefault="0004641E" w:rsidP="00D96F7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ЗОШ І-ІІІ</w:t>
            </w:r>
            <w:r w:rsidR="00385988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ступенів №1 Перепелиця М.В).</w:t>
            </w:r>
          </w:p>
          <w:p w14:paraId="0F64DDCE" w14:textId="77777777" w:rsidR="00D469E6" w:rsidRPr="00794D5F" w:rsidRDefault="0004641E" w:rsidP="00D96F7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A125D2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  <w:r w:rsidR="001C57A7" w:rsidRPr="00794D5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ідпові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дальні за національно-патріотичне виховання</w:t>
            </w:r>
            <w:r w:rsidR="001C57A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взяли участь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обласній</w:t>
            </w:r>
            <w:r w:rsidR="00005ED9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</w:t>
            </w:r>
            <w:r w:rsidR="00BB0128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нараді  </w:t>
            </w:r>
            <w:r w:rsidR="00ED5732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EB13A3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проведенню Всеукраїнської дитячо-юнацької військово-патріотичної г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</w:t>
            </w:r>
            <w:r w:rsidR="00EB13A3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Сокіл («Джура»)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2021році</w:t>
            </w:r>
            <w:r w:rsidR="00ED5732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2B9DE727" w14:textId="77777777" w:rsidR="0033611D" w:rsidRPr="00794D5F" w:rsidRDefault="008B7332" w:rsidP="00FB5F7C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469E6"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BB2ED2"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</w:t>
            </w:r>
            <w:r w:rsidR="007344D9"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BB2ED2"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тупників директорів з виховної роботи</w:t>
            </w:r>
            <w:r w:rsidR="00D469E6"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класних керівників </w:t>
            </w:r>
            <w:r w:rsidR="00ED5732"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проведено</w:t>
            </w:r>
            <w:r w:rsidR="00D469E6"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семінар на тему  </w:t>
            </w: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національно – патріотичного виховання в школі</w:t>
            </w:r>
            <w:r w:rsidR="00FB5F7C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9427A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Інноваційні п</w:t>
            </w:r>
            <w:proofErr w:type="spellStart"/>
            <w:r w:rsidR="00A9427A" w:rsidRPr="00794D5F">
              <w:rPr>
                <w:rFonts w:ascii="Times New Roman" w:hAnsi="Times New Roman" w:cs="Times New Roman"/>
                <w:sz w:val="24"/>
                <w:szCs w:val="24"/>
              </w:rPr>
              <w:t>ідходи</w:t>
            </w:r>
            <w:proofErr w:type="spellEnd"/>
            <w:r w:rsidR="00A9427A" w:rsidRPr="00794D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A9427A" w:rsidRPr="00794D5F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="00A9427A" w:rsidRPr="0079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27A" w:rsidRPr="00794D5F">
              <w:rPr>
                <w:rFonts w:ascii="Times New Roman" w:hAnsi="Times New Roman" w:cs="Times New Roman"/>
                <w:sz w:val="24"/>
                <w:szCs w:val="24"/>
              </w:rPr>
              <w:t>громадянина-патріота</w:t>
            </w:r>
            <w:proofErr w:type="spellEnd"/>
            <w:r w:rsidR="00A9427A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941D4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3611D" w:rsidRPr="00794D5F" w14:paraId="3B0C0949" w14:textId="77777777" w:rsidTr="00794D5F">
        <w:tc>
          <w:tcPr>
            <w:tcW w:w="709" w:type="dxa"/>
          </w:tcPr>
          <w:p w14:paraId="5FD52969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118" w:type="dxa"/>
          </w:tcPr>
          <w:p w14:paraId="0FA28434" w14:textId="77777777" w:rsidR="0033611D" w:rsidRPr="00794D5F" w:rsidRDefault="0033611D" w:rsidP="00B53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заходів національно-патріотичного спрямування. Активізація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співпраці  закладів освіти із 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військовими частинами, ГУНП, ГУДСУНС,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Славутським</w:t>
            </w:r>
            <w:proofErr w:type="spellEnd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ОМВК</w:t>
            </w:r>
          </w:p>
        </w:tc>
        <w:tc>
          <w:tcPr>
            <w:tcW w:w="5529" w:type="dxa"/>
          </w:tcPr>
          <w:p w14:paraId="68B6774F" w14:textId="77777777" w:rsidR="0033611D" w:rsidRPr="00794D5F" w:rsidRDefault="00B941D4" w:rsidP="00600644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       </w:t>
            </w:r>
            <w:r w:rsidR="00147ABB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Спільно </w:t>
            </w:r>
            <w:r w:rsidR="00D469E6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</w:t>
            </w:r>
            <w:r w:rsidR="00243873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</w:t>
            </w:r>
            <w:r w:rsidR="00D469E6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D469E6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Славутським</w:t>
            </w:r>
            <w:proofErr w:type="spellEnd"/>
            <w:r w:rsidR="00D469E6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об’єднаним військовим комісаріатом </w:t>
            </w:r>
            <w:r w:rsidR="00A9427A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проведено зустрічі  з </w:t>
            </w:r>
            <w:r w:rsidR="00B123C2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ветеранами АТО, </w:t>
            </w:r>
            <w:r w:rsidR="00147ABB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учасникам</w:t>
            </w:r>
            <w:r w:rsidR="00B123C2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</w:t>
            </w:r>
            <w:r w:rsidR="00DA7BAA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ООС</w:t>
            </w:r>
            <w:r w:rsidR="00147ABB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  <w:r w:rsidR="00B123C2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33611D" w:rsidRPr="00794D5F" w14:paraId="43838FEF" w14:textId="77777777" w:rsidTr="00794D5F">
        <w:tc>
          <w:tcPr>
            <w:tcW w:w="709" w:type="dxa"/>
          </w:tcPr>
          <w:p w14:paraId="57CD0B76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118" w:type="dxa"/>
          </w:tcPr>
          <w:p w14:paraId="703D94D1" w14:textId="77777777" w:rsidR="0033611D" w:rsidRPr="00794D5F" w:rsidRDefault="0033611D" w:rsidP="00957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мережі гуртків  патріотичного спрямування</w:t>
            </w:r>
          </w:p>
        </w:tc>
        <w:tc>
          <w:tcPr>
            <w:tcW w:w="5529" w:type="dxa"/>
          </w:tcPr>
          <w:p w14:paraId="058305CC" w14:textId="77777777" w:rsidR="00486180" w:rsidRPr="00794D5F" w:rsidRDefault="00112F8B" w:rsidP="0046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941D4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F42FD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закладах  освіти функціонують гуртки  </w:t>
            </w:r>
            <w:r w:rsidR="00EA69A3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патріотичного  спрямування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14:paraId="0E821DEE" w14:textId="77777777" w:rsidR="00264818" w:rsidRPr="00794D5F" w:rsidRDefault="00486180" w:rsidP="00461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  <w:r w:rsidR="00FF4CE9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кожному закладі діють гуртки джур  різних вікових категорі</w:t>
            </w:r>
            <w:r w:rsidR="000F42FD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  <w:r w:rsidR="00FF4CE9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30C2FD7E" w14:textId="77777777" w:rsidR="0033611D" w:rsidRPr="00794D5F" w:rsidRDefault="00EA69A3" w:rsidP="0060064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uk-UA" w:eastAsia="uk-UA"/>
              </w:rPr>
            </w:pP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</w:t>
            </w:r>
            <w:r w:rsidR="00264818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ЗОШ І-ІІІ ступенів № 1 </w:t>
            </w:r>
            <w:r w:rsidR="000F42FD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 фольклорний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гурток «Веретенце»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4818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Славутській</w:t>
            </w:r>
            <w:proofErr w:type="spellEnd"/>
            <w:r w:rsidR="00264818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№3</w:t>
            </w:r>
            <w:r w:rsidR="00FF4CE9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Українська народна вишивка»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264818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Славутській</w:t>
            </w:r>
            <w:proofErr w:type="spellEnd"/>
            <w:r w:rsidR="00264818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гімназії 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C70F9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4-</w:t>
            </w:r>
            <w:r w:rsidR="00B941D4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61A27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«З народних джерел», 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НВК «СЗОШ</w:t>
            </w:r>
            <w:r w:rsidR="00600644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ліцей « Успіх» - «Народознавство» та «Історичне краєзнавство»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краєзнавчі гуртки </w:t>
            </w:r>
            <w:r w:rsidR="003C70F9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працюю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ть в ДЮЦТЕР, гурток народного танцю</w:t>
            </w:r>
            <w:r w:rsidR="00FF4CE9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Зразковий фольклорний коле</w:t>
            </w:r>
            <w:r w:rsidR="00FF4CE9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ктив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«Перлинка»  в Будинку дитячої творчості.</w:t>
            </w:r>
          </w:p>
        </w:tc>
      </w:tr>
      <w:tr w:rsidR="0033611D" w:rsidRPr="00794D5F" w14:paraId="2A4A517E" w14:textId="77777777" w:rsidTr="00794D5F">
        <w:tc>
          <w:tcPr>
            <w:tcW w:w="709" w:type="dxa"/>
          </w:tcPr>
          <w:p w14:paraId="29359067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118" w:type="dxa"/>
          </w:tcPr>
          <w:p w14:paraId="06F18B53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заходів патріотичного спрямування у закладах освіти</w:t>
            </w:r>
          </w:p>
        </w:tc>
        <w:tc>
          <w:tcPr>
            <w:tcW w:w="5529" w:type="dxa"/>
          </w:tcPr>
          <w:p w14:paraId="7B7AA2B3" w14:textId="77777777" w:rsidR="00112F8B" w:rsidRPr="00794D5F" w:rsidRDefault="00B941D4" w:rsidP="00D469E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D469E6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</w:t>
            </w:r>
            <w:r w:rsidR="002B09C0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 річних  планів роботи</w:t>
            </w:r>
            <w:r w:rsidR="00D469E6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  <w:r w:rsidR="002B09C0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</w:t>
            </w:r>
            <w:r w:rsidR="00112F8B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51CCE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51CCE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2020  році проведено</w:t>
            </w:r>
            <w:r w:rsidR="00F51CCE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F8B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</w:t>
            </w:r>
            <w:r w:rsidR="00112F8B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національно-патріотичного виховання</w:t>
            </w:r>
            <w:r w:rsidR="00F51CCE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:</w:t>
            </w:r>
            <w:r w:rsidR="00112F8B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               </w:t>
            </w:r>
          </w:p>
          <w:p w14:paraId="2AC0AC08" w14:textId="77777777" w:rsidR="00461A27" w:rsidRPr="00794D5F" w:rsidRDefault="00112F8B" w:rsidP="00F51CC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 </w:t>
            </w:r>
            <w:r w:rsidR="00B941D4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 виховні години, бесіди,</w:t>
            </w:r>
            <w:r w:rsidR="00461A27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години спілкування , </w:t>
            </w:r>
            <w:proofErr w:type="spellStart"/>
            <w:r w:rsidR="00461A27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уроки</w:t>
            </w:r>
            <w:proofErr w:type="spellEnd"/>
            <w:r w:rsidR="00461A27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 мужності присвячені Дню Гідності і Свободи, річниці визволення Славути від німецько-фашистських загарбників; Дню вшанування героїв Небесної Сотні</w:t>
            </w:r>
            <w:r w:rsidR="004A05A1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</w:t>
            </w:r>
            <w:r w:rsidR="00461A27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тощо;</w:t>
            </w:r>
          </w:p>
          <w:p w14:paraId="3C948440" w14:textId="77777777" w:rsidR="00461A27" w:rsidRPr="00794D5F" w:rsidRDefault="00461A27" w:rsidP="00461A2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  змагання з допризовної  підготовки;</w:t>
            </w:r>
          </w:p>
          <w:p w14:paraId="28A260D2" w14:textId="77777777" w:rsidR="00006C95" w:rsidRPr="00794D5F" w:rsidRDefault="00461A27" w:rsidP="00461A2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  зустрічі з воїнами, звільненими в запас, випускниками навчальних закладів, які проходять службу у Збройних Силах України, учасниками  бойових дій в АТО, з працівниками військкомату, з ветеранами війни, Збройних</w:t>
            </w:r>
            <w:r w:rsidR="00F0044B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Сил України</w:t>
            </w:r>
            <w:r w:rsidR="00006C95" w:rsidRPr="00794D5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006C95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  <w:p w14:paraId="78691C65" w14:textId="77777777" w:rsidR="00461A27" w:rsidRPr="00794D5F" w:rsidRDefault="00006C95" w:rsidP="00946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="00946922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     </w:t>
            </w:r>
            <w:r w:rsidR="00461A27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 шкільних бібліотеках були оформлені виставки: «Козацтво - право на безсмертя», «Державні символи України», «Мова – духовний скарб народу», «Вінок Кобзареві», «Чорні крила голодомору», «Уклін живим – загиблим слава», «Сторінки історії нашого краю», «Моя земля – земля моїх батьків», «Славута в об’єктиві».</w:t>
            </w:r>
          </w:p>
          <w:p w14:paraId="73735329" w14:textId="77777777" w:rsidR="00006C95" w:rsidRPr="00794D5F" w:rsidRDefault="00112F8B" w:rsidP="00734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 </w:t>
            </w:r>
            <w:r w:rsidR="00B941D4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  </w:t>
            </w:r>
            <w:r w:rsidR="000F186F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За окремим Планом </w:t>
            </w:r>
            <w:r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проведено декад</w:t>
            </w:r>
            <w:r w:rsidR="007344D9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громадянського виховання</w:t>
            </w:r>
            <w:r w:rsidR="007344D9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33611D" w:rsidRPr="00794D5F" w14:paraId="2BD06981" w14:textId="77777777" w:rsidTr="00112F8B">
        <w:tc>
          <w:tcPr>
            <w:tcW w:w="9356" w:type="dxa"/>
            <w:gridSpan w:val="3"/>
          </w:tcPr>
          <w:p w14:paraId="00252386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Національно-патріотичне виховання. Допризовна військово-професійна підготовка молоді</w:t>
            </w:r>
          </w:p>
        </w:tc>
      </w:tr>
      <w:tr w:rsidR="0033611D" w:rsidRPr="00794D5F" w14:paraId="5547EAF2" w14:textId="77777777" w:rsidTr="00794D5F">
        <w:trPr>
          <w:trHeight w:val="728"/>
        </w:trPr>
        <w:tc>
          <w:tcPr>
            <w:tcW w:w="709" w:type="dxa"/>
          </w:tcPr>
          <w:p w14:paraId="756C3894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3118" w:type="dxa"/>
          </w:tcPr>
          <w:p w14:paraId="53C36F44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 міських   етапів змагань, участь в обласних етапах змагань військово-патріотичного спрямування: </w:t>
            </w:r>
          </w:p>
          <w:p w14:paraId="0B9053F4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 Пам’яті героїв;</w:t>
            </w:r>
          </w:p>
          <w:p w14:paraId="3AF17FB9" w14:textId="77777777" w:rsidR="0033611D" w:rsidRPr="00794D5F" w:rsidRDefault="0033611D" w:rsidP="003361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/>
              </w:rPr>
              <w:t>Спартакіада серед допризовної молоді;</w:t>
            </w:r>
          </w:p>
          <w:p w14:paraId="5DBDAC01" w14:textId="77777777" w:rsidR="0033611D" w:rsidRPr="00794D5F" w:rsidRDefault="0033611D" w:rsidP="003361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/>
              </w:rPr>
              <w:t>«Кубок Анатолія Оніщука»  з кульової стрільби</w:t>
            </w:r>
          </w:p>
        </w:tc>
        <w:tc>
          <w:tcPr>
            <w:tcW w:w="5529" w:type="dxa"/>
          </w:tcPr>
          <w:p w14:paraId="507C8D5C" w14:textId="77777777" w:rsidR="0033611D" w:rsidRPr="00794D5F" w:rsidRDefault="00B941D4" w:rsidP="00D8022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8022C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не проводились у зв’язку із карантинними обмеженнями.</w:t>
            </w:r>
          </w:p>
        </w:tc>
      </w:tr>
      <w:tr w:rsidR="0033611D" w:rsidRPr="00794D5F" w14:paraId="2EA2FAB9" w14:textId="77777777" w:rsidTr="00794D5F">
        <w:tc>
          <w:tcPr>
            <w:tcW w:w="709" w:type="dxa"/>
          </w:tcPr>
          <w:p w14:paraId="430D2EAA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3118" w:type="dxa"/>
          </w:tcPr>
          <w:p w14:paraId="6BC4070C" w14:textId="77777777" w:rsidR="0033611D" w:rsidRPr="00794D5F" w:rsidRDefault="0033611D" w:rsidP="00957E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екскурсій, навчально-польових зборів  та інших організаційно-масових заходів військово-патріотичного спрямування для молоді, зокрема на базі військових частин 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навчальних закладів  військово-професійного напрямку.</w:t>
            </w:r>
          </w:p>
        </w:tc>
        <w:tc>
          <w:tcPr>
            <w:tcW w:w="5529" w:type="dxa"/>
          </w:tcPr>
          <w:p w14:paraId="5A4F48A6" w14:textId="77777777" w:rsidR="002A39DD" w:rsidRPr="00794D5F" w:rsidRDefault="00ED276D" w:rsidP="00ED2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 зв’язку з карантинними обмеженнями щодо поширення</w:t>
            </w:r>
            <w:r w:rsidRPr="00794D5F">
              <w:rPr>
                <w:rStyle w:val="fontstyle01"/>
                <w:rFonts w:ascii="Myriad Pro" w:hAnsi="Myriad Pr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94D5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COVID-19</w:t>
            </w:r>
            <w:r w:rsidRPr="00794D5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н</w:t>
            </w:r>
            <w:r w:rsidR="00B05421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авчально-поль</w:t>
            </w:r>
            <w:r w:rsidR="00B941D4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B05421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ві збори  з 22 по 24</w:t>
            </w:r>
            <w:r w:rsidR="002A39DD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05421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квітня </w:t>
            </w:r>
            <w:r w:rsidR="002A39DD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 </w:t>
            </w:r>
            <w:r w:rsidR="00B05421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B941D4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54A6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2A39DD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2554A6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оводились в дистанційному режим</w:t>
            </w:r>
            <w:r w:rsidRPr="00794D5F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 w:rsidR="002554A6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39DD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Учасниками зборів стали 246 випускників закладів загальної середньої освіти</w:t>
            </w:r>
            <w:r w:rsidR="007344D9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A39DD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611D" w:rsidRPr="00794D5F" w14:paraId="05663693" w14:textId="77777777" w:rsidTr="00794D5F">
        <w:tc>
          <w:tcPr>
            <w:tcW w:w="709" w:type="dxa"/>
          </w:tcPr>
          <w:p w14:paraId="3D794CB2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118" w:type="dxa"/>
          </w:tcPr>
          <w:p w14:paraId="7180190F" w14:textId="77777777" w:rsidR="0033611D" w:rsidRPr="00794D5F" w:rsidRDefault="0033611D" w:rsidP="00CA6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молодіжних наметових таборів, спрямованих на формування ціннісних орієнтирів та утвердження національно-патріотичної свідомості.</w:t>
            </w:r>
          </w:p>
        </w:tc>
        <w:tc>
          <w:tcPr>
            <w:tcW w:w="5529" w:type="dxa"/>
          </w:tcPr>
          <w:p w14:paraId="5A4E50D4" w14:textId="77777777" w:rsidR="003305E0" w:rsidRPr="00794D5F" w:rsidRDefault="00EA37F8" w:rsidP="003305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</w:t>
            </w:r>
            <w:r w:rsidR="00831D25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не проводились у зв’язку із карантинними обмеженнями.</w:t>
            </w:r>
          </w:p>
          <w:p w14:paraId="097FC2F0" w14:textId="77777777" w:rsidR="00831D25" w:rsidRPr="00794D5F" w:rsidRDefault="00831D25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611D" w:rsidRPr="00794D5F" w14:paraId="0CDD3508" w14:textId="77777777" w:rsidTr="00794D5F">
        <w:tc>
          <w:tcPr>
            <w:tcW w:w="709" w:type="dxa"/>
          </w:tcPr>
          <w:p w14:paraId="3D486085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118" w:type="dxa"/>
          </w:tcPr>
          <w:p w14:paraId="1CABB439" w14:textId="77777777" w:rsidR="0033611D" w:rsidRPr="00794D5F" w:rsidRDefault="0033611D" w:rsidP="00D57D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</w:t>
            </w:r>
            <w:proofErr w:type="spellEnd"/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молодіжних акцій, конкурс</w:t>
            </w:r>
            <w:r w:rsidR="00145B5A"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фестивалів патріотичного спрямування.</w:t>
            </w:r>
          </w:p>
        </w:tc>
        <w:tc>
          <w:tcPr>
            <w:tcW w:w="5529" w:type="dxa"/>
          </w:tcPr>
          <w:p w14:paraId="022DA363" w14:textId="77777777" w:rsidR="003305E0" w:rsidRPr="00794D5F" w:rsidRDefault="000A59C5" w:rsidP="005B3A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   </w:t>
            </w:r>
            <w:r w:rsidR="003305E0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Вихованці драматичної студії « Фора» Будинку дитячої творчості стали учасниками </w:t>
            </w:r>
            <w:r w:rsidR="00C926E0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="003305E0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онлайн </w:t>
            </w:r>
            <w:r w:rsidR="00C926E0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="003305E0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фестивалю                   «Військові обереги від Святого Миколая»         (грудень 2020р.)</w:t>
            </w:r>
          </w:p>
          <w:p w14:paraId="2BE1B4AE" w14:textId="77777777" w:rsidR="00D032FB" w:rsidRPr="00794D5F" w:rsidRDefault="000A59C5" w:rsidP="005B3A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   </w:t>
            </w:r>
            <w:r w:rsidR="003305E0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Гуртківці </w:t>
            </w:r>
            <w:r w:rsidR="00600644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народного художнього колективу</w:t>
            </w:r>
            <w:r w:rsidR="003305E0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«Театр естрадної пісні «Водограй» посіли 2 місце у Всеукраїнському творчому фестивалі  «Сурми звитяги» ( м. Львів, листопад</w:t>
            </w:r>
            <w:r w:rsidR="00600644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2020 р.</w:t>
            </w:r>
            <w:r w:rsidR="003305E0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)</w:t>
            </w:r>
            <w:r w:rsidR="00035C6D" w:rsidRPr="00794D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33611D" w:rsidRPr="00794D5F" w14:paraId="1E65CE62" w14:textId="77777777" w:rsidTr="00794D5F">
        <w:tc>
          <w:tcPr>
            <w:tcW w:w="709" w:type="dxa"/>
          </w:tcPr>
          <w:p w14:paraId="1D4838C5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118" w:type="dxa"/>
          </w:tcPr>
          <w:p w14:paraId="76B68E44" w14:textId="77777777" w:rsidR="0033611D" w:rsidRPr="00794D5F" w:rsidRDefault="0033611D" w:rsidP="00D57D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міського етапу Всеукраїнської дитячо-юнацької військово-патріотичної гри «Сокіл» («Джура»):</w:t>
            </w:r>
          </w:p>
          <w:p w14:paraId="547CC974" w14:textId="77777777" w:rsidR="0033611D" w:rsidRPr="00794D5F" w:rsidRDefault="0033611D" w:rsidP="00D57D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в обласному етапі Всеукраїнської дитячо-юнацької військово-патріотичної гри «Сокіл» («Джура»).</w:t>
            </w:r>
          </w:p>
        </w:tc>
        <w:tc>
          <w:tcPr>
            <w:tcW w:w="5529" w:type="dxa"/>
          </w:tcPr>
          <w:p w14:paraId="52493FA1" w14:textId="77777777" w:rsidR="00AA272C" w:rsidRPr="00794D5F" w:rsidRDefault="007E0F5F" w:rsidP="002A3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</w:t>
            </w:r>
            <w:r w:rsidR="00AA272C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 ж</w:t>
            </w:r>
            <w:r w:rsidR="002A39DD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овт</w:t>
            </w:r>
            <w:r w:rsidR="00AA272C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ні </w:t>
            </w:r>
            <w:r w:rsidR="002A39DD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20</w:t>
            </w:r>
            <w:r w:rsidR="00AA272C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20 </w:t>
            </w:r>
            <w:r w:rsidR="002A39DD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р. </w:t>
            </w:r>
            <w:r w:rsidR="00AA272C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96 учнів 7-8 класів  було посвячено в джури.</w:t>
            </w:r>
          </w:p>
          <w:p w14:paraId="5F1AF12F" w14:textId="77777777" w:rsidR="002A39DD" w:rsidRPr="00794D5F" w:rsidRDefault="00725A5D" w:rsidP="002A39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="002A39DD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 закладах освіти відбулись змагання </w:t>
            </w: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="002A39DD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«Козацькі забави», вікторини на тему козацької доби, конкурси малюнків, тощо.</w:t>
            </w:r>
            <w:r w:rsidR="00AE0F1F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Учасниками заходів стало біля 300 учнів.</w:t>
            </w:r>
          </w:p>
          <w:p w14:paraId="27A36EEB" w14:textId="77777777" w:rsidR="002A39DD" w:rsidRPr="00794D5F" w:rsidRDefault="002A39DD" w:rsidP="002A3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Протягом року шкільні рої готувались до випробувань з надання першої медичної допомоги в бойових умовах, вивчали історію козацтва, проходити смугу перешкод, облаштовувати табір</w:t>
            </w:r>
            <w:r w:rsidR="00725A5D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брали</w:t>
            </w:r>
            <w:r w:rsidR="00AE0F1F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участь </w:t>
            </w:r>
            <w:r w:rsidR="00725A5D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</w:t>
            </w:r>
            <w:r w:rsidR="00AE0F1F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акціях «Турбота»,  </w:t>
            </w: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«Ветеран живе поруч», «Зелена хвиля», «</w:t>
            </w:r>
            <w:proofErr w:type="spellStart"/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Україна:Схід</w:t>
            </w:r>
            <w:proofErr w:type="spellEnd"/>
            <w:r w:rsidR="00ED38FA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Захід»,тощо</w:t>
            </w:r>
            <w:proofErr w:type="spellEnd"/>
            <w:r w:rsidR="00AE0F1F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Участь в акціях взяли </w:t>
            </w:r>
            <w:r w:rsidR="0040690A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понад</w:t>
            </w:r>
            <w:r w:rsidR="00AE0F1F" w:rsidRPr="00794D5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350 учнів. </w:t>
            </w:r>
          </w:p>
          <w:p w14:paraId="43E2F4DA" w14:textId="77777777" w:rsidR="002A39DD" w:rsidRPr="00794D5F" w:rsidRDefault="002A39DD" w:rsidP="002A3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4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          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23.05.2020 року три рої старшої вікової групи та 5 роїв середньої вікової групи закладів загальної середньої освіти взяли участь у Всеукраїнському онлайн - конкурсі «Відун». За підсумками  онлайн –конкурсу  в старшій віковій групі рій НВК  посів ІІ місце. </w:t>
            </w:r>
          </w:p>
          <w:p w14:paraId="74D833F9" w14:textId="77777777" w:rsidR="002A39DD" w:rsidRPr="00794D5F" w:rsidRDefault="002A39DD" w:rsidP="002A39DD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Рій «Вітрячки» ЗОШ І-ІІІ ступенів №6 став призером обласного етапу та учасником заключного етапу </w:t>
            </w:r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Всеукраїнського заочного конкурсу звітів про роботу роїв Всеукраїнської дитячо-юнацької військово-патріотичної гри </w:t>
            </w:r>
            <w:r w:rsidRPr="00794D5F">
              <w:rPr>
                <w:rFonts w:ascii="Times New Roman" w:eastAsiaTheme="minorHAnsi" w:hAnsi="Times New Roman"/>
                <w:bCs/>
                <w:sz w:val="24"/>
                <w:szCs w:val="24"/>
                <w:lang w:val="uk-UA" w:eastAsia="en-US"/>
              </w:rPr>
              <w:t>«Сокіл» («Джура»).</w:t>
            </w:r>
          </w:p>
          <w:p w14:paraId="254EBD10" w14:textId="77777777" w:rsidR="00035C6D" w:rsidRPr="00794D5F" w:rsidRDefault="002A39DD" w:rsidP="002A3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З 15 по 19 червня 2020 року Хмельницьким </w:t>
            </w:r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обласним центром туризму і краєзнавства учнівської молоді  проведено онлайн-конкурс «Кращий рій» для середньої (11-14 років) та старшої (15-17 років) вікових груп.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BA4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Громаду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представляли 6 </w:t>
            </w:r>
            <w:r w:rsidR="008C5A95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роїв</w:t>
            </w:r>
            <w:r w:rsidRPr="00794D5F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: «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Нащадки козаків» ЗОШ І-ІІІ ступенів  №4</w:t>
            </w:r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(керівник </w:t>
            </w:r>
            <w:proofErr w:type="spellStart"/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Сищук</w:t>
            </w:r>
            <w:proofErr w:type="spellEnd"/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М.В.)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«Гетьмани» НВК «ЗОШ І-ІІІ ступенів., гімназія»№5</w:t>
            </w:r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(керівник </w:t>
            </w:r>
            <w:proofErr w:type="spellStart"/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Сапожнік</w:t>
            </w:r>
            <w:proofErr w:type="spellEnd"/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О.О.)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,«Козацька шабля», НВК СЗОШ, ліцей «Успіх»(керівник</w:t>
            </w:r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Остапчук Н.С.)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середній віковій групі та «Нащадки вільних» ЗОШ І-ІІІ ступенів №1</w:t>
            </w:r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(керівник Перепелиця М. В.)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«</w:t>
            </w:r>
            <w:proofErr w:type="spellStart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Славутська</w:t>
            </w:r>
            <w:proofErr w:type="spellEnd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Січ» </w:t>
            </w:r>
            <w:proofErr w:type="spellStart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НВК,«Нащадки</w:t>
            </w:r>
            <w:proofErr w:type="spellEnd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козацької слави»(керівник </w:t>
            </w:r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Степанюк О.В.)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НВК «СЗОШ, ліцей «Успіх»</w:t>
            </w:r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(керівник </w:t>
            </w:r>
            <w:proofErr w:type="spellStart"/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Калюжнюк</w:t>
            </w:r>
            <w:proofErr w:type="spellEnd"/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В.А.)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Поза конкурсом участь у випробуваннях взяли рої  «Козацька воля» ЗОШ І-ІІІ ступенів №3, «Нащадки козаків» ЗОШ І-ІІІ ступенів №6 та «Вільний лев» ЗОШ І-ІІІ ступенів №7.За підсумками всіх конкурсних випробувань «Кращим роєм» серед  переможцями у старшій віковій групі серед 48 учасників  визнаний рій «Нащадки вільних» ЗОШ І-ІІІ ступенів №1</w:t>
            </w:r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під керівництвом Перепелиці М. В. в середній віковій групі  в першу десятку увійшли рої </w:t>
            </w:r>
            <w:r w:rsidRPr="00794D5F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«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Нащадки козаків» ЗОШ І-ІІІ ступенів  №4</w:t>
            </w:r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(керівник </w:t>
            </w:r>
            <w:proofErr w:type="spellStart"/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Сищук</w:t>
            </w:r>
            <w:proofErr w:type="spellEnd"/>
            <w:r w:rsidRPr="00794D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М.В.)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«Гетьмани» НВК «ЗОШ І-ІІІ ступенів, гімназія»№5</w:t>
            </w:r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(керівник </w:t>
            </w:r>
            <w:proofErr w:type="spellStart"/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Сапожнік</w:t>
            </w:r>
            <w:proofErr w:type="spellEnd"/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О.О.)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8B7CDFA" w14:textId="77777777" w:rsidR="0033611D" w:rsidRPr="00794D5F" w:rsidRDefault="00035C6D" w:rsidP="004C7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Переможцем обласних дистанційних змагань</w:t>
            </w:r>
            <w:r w:rsidR="002A39DD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Впоряд</w:t>
            </w:r>
            <w:proofErr w:type="spellEnd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»( жовтень 2020р)</w:t>
            </w:r>
            <w:r w:rsidR="002A39DD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став рій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«Нащадки вільних» ЗОШ І-ІІІ ступенів №1</w:t>
            </w:r>
            <w:r w:rsidRPr="00794D5F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 xml:space="preserve"> під керівництвом Перепелиці М. В.</w:t>
            </w:r>
          </w:p>
        </w:tc>
      </w:tr>
      <w:tr w:rsidR="0033611D" w:rsidRPr="00794D5F" w14:paraId="68C5F0EA" w14:textId="77777777" w:rsidTr="00794D5F">
        <w:tc>
          <w:tcPr>
            <w:tcW w:w="709" w:type="dxa"/>
          </w:tcPr>
          <w:p w14:paraId="42AB41EB" w14:textId="77777777" w:rsidR="0033611D" w:rsidRPr="00794D5F" w:rsidRDefault="00C46FF6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118" w:type="dxa"/>
          </w:tcPr>
          <w:p w14:paraId="3F0CB6AD" w14:textId="77777777" w:rsidR="0033611D" w:rsidRPr="00794D5F" w:rsidRDefault="0033611D" w:rsidP="00167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Організація та проведення  заходів з метою 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практичних навичок учнями з основ військової справи, у тому числі з вогневої, тактичної, прикладної, фізичної та медико-санітарної підготовки.</w:t>
            </w:r>
          </w:p>
        </w:tc>
        <w:tc>
          <w:tcPr>
            <w:tcW w:w="5529" w:type="dxa"/>
          </w:tcPr>
          <w:p w14:paraId="65C8F0AC" w14:textId="77777777" w:rsidR="0033611D" w:rsidRPr="00794D5F" w:rsidRDefault="007E0F5F" w:rsidP="0060064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Museo Sans Cyrl 900" w:eastAsia="Times New Roman" w:hAnsi="Museo Sans Cyrl 900" w:cs="Times New Roman"/>
                <w:b w:val="0"/>
                <w:caps/>
                <w:color w:val="auto"/>
                <w:kern w:val="36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2A39DD" w:rsidRPr="00794D5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Заплановані </w:t>
            </w:r>
            <w:r w:rsidR="002A39DD" w:rsidRPr="00794D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заходи з набуття практичних навичок учнями з основ військової справи, у тому числі з вогневої, тактичної, прикладної, фізичної та медико-санітарної підготовки</w:t>
            </w:r>
            <w:r w:rsidR="009F58ED" w:rsidRPr="00794D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в зв’язку з призупиненням освітнього процесу та карантинними заходами щодо </w:t>
            </w:r>
            <w:r w:rsidR="009F58ED" w:rsidRPr="00794D5F">
              <w:rPr>
                <w:rFonts w:ascii="Museo Sans Cyrl 900" w:eastAsia="Times New Roman" w:hAnsi="Museo Sans Cyrl 900" w:cs="Times New Roman"/>
                <w:b w:val="0"/>
                <w:caps/>
                <w:color w:val="auto"/>
                <w:kern w:val="36"/>
                <w:sz w:val="24"/>
                <w:szCs w:val="24"/>
                <w:bdr w:val="none" w:sz="0" w:space="0" w:color="auto" w:frame="1"/>
              </w:rPr>
              <w:t>COVID</w:t>
            </w:r>
            <w:r w:rsidR="009F58ED" w:rsidRPr="00794D5F">
              <w:rPr>
                <w:rFonts w:ascii="Museo Sans Cyrl 900" w:eastAsia="Times New Roman" w:hAnsi="Museo Sans Cyrl 900" w:cs="Times New Roman"/>
                <w:b w:val="0"/>
                <w:caps/>
                <w:color w:val="auto"/>
                <w:kern w:val="36"/>
                <w:sz w:val="24"/>
                <w:szCs w:val="24"/>
                <w:bdr w:val="none" w:sz="0" w:space="0" w:color="auto" w:frame="1"/>
                <w:lang w:val="uk-UA"/>
              </w:rPr>
              <w:t xml:space="preserve">-19 </w:t>
            </w:r>
            <w:r w:rsidR="009F58ED" w:rsidRPr="00794D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у першій половині 2020 року не проводились.</w:t>
            </w:r>
          </w:p>
        </w:tc>
      </w:tr>
      <w:tr w:rsidR="0033611D" w:rsidRPr="00794D5F" w14:paraId="1285537C" w14:textId="77777777" w:rsidTr="00112F8B">
        <w:tc>
          <w:tcPr>
            <w:tcW w:w="9356" w:type="dxa"/>
            <w:gridSpan w:val="3"/>
          </w:tcPr>
          <w:p w14:paraId="0CB83992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Формування духовно-моральних ціннісних орієнтирів  молоді</w:t>
            </w:r>
          </w:p>
        </w:tc>
      </w:tr>
      <w:tr w:rsidR="0033611D" w:rsidRPr="00794D5F" w14:paraId="23C9539E" w14:textId="77777777" w:rsidTr="00794D5F">
        <w:tc>
          <w:tcPr>
            <w:tcW w:w="709" w:type="dxa"/>
          </w:tcPr>
          <w:p w14:paraId="1FE06D6D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118" w:type="dxa"/>
          </w:tcPr>
          <w:p w14:paraId="7FD2BCF8" w14:textId="77777777" w:rsidR="0033611D" w:rsidRPr="00794D5F" w:rsidRDefault="0033611D" w:rsidP="003B3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 закладах культури із залученням дітей та молоді заходів,  спрямованих на популяризацію національної духовно-культурної спадщини, підвищення рівня знань про видатних особистостей українського державотворення.</w:t>
            </w:r>
          </w:p>
        </w:tc>
        <w:tc>
          <w:tcPr>
            <w:tcW w:w="5529" w:type="dxa"/>
          </w:tcPr>
          <w:p w14:paraId="52A87625" w14:textId="77777777" w:rsidR="0033611D" w:rsidRPr="00794D5F" w:rsidRDefault="0033611D" w:rsidP="00A95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611D" w:rsidRPr="00794D5F" w14:paraId="43B07ACA" w14:textId="77777777" w:rsidTr="00794D5F">
        <w:tc>
          <w:tcPr>
            <w:tcW w:w="709" w:type="dxa"/>
          </w:tcPr>
          <w:p w14:paraId="7D9996A2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3118" w:type="dxa"/>
          </w:tcPr>
          <w:p w14:paraId="0834B493" w14:textId="77777777" w:rsidR="0033611D" w:rsidRPr="00794D5F" w:rsidRDefault="0033611D" w:rsidP="004876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тематичних інформаційних, навчально-виховних, культурно-мистецьких, інформаційно-просвітницьких та інших заходів, присвячених спрямованих на ушанування пам’яті жертв окупаційних режимів зокрема Голодомору 1932-1933 років і масових голодів 1921-1923 і 1946-1947 років, депортації </w:t>
            </w:r>
            <w:proofErr w:type="spellStart"/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кримсько</w:t>
            </w:r>
            <w:proofErr w:type="spellEnd"/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-татарського народу.</w:t>
            </w:r>
          </w:p>
        </w:tc>
        <w:tc>
          <w:tcPr>
            <w:tcW w:w="5529" w:type="dxa"/>
          </w:tcPr>
          <w:p w14:paraId="69001848" w14:textId="77777777" w:rsidR="009E5E35" w:rsidRPr="00794D5F" w:rsidRDefault="000A59C5" w:rsidP="006006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19527B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9F58ED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олективи закладів загальної середньої освіти </w:t>
            </w:r>
            <w:r w:rsidR="005006A9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9527B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взяли </w:t>
            </w:r>
            <w:r w:rsidR="005006A9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</w:t>
            </w:r>
            <w:r w:rsidR="0019527B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ть в </w:t>
            </w:r>
            <w:r w:rsidR="005006A9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акці</w:t>
            </w:r>
            <w:r w:rsidR="0019527B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ях</w:t>
            </w:r>
            <w:r w:rsidR="005006A9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, флеш</w:t>
            </w:r>
            <w:r w:rsidR="009F58ED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r w:rsidR="0019527B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="009F58ED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="009E5E35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Дня вшанування</w:t>
            </w:r>
            <w:r w:rsidR="007E4B52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</w:t>
            </w:r>
            <w:r w:rsidR="009E5E35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жертв голодомор</w:t>
            </w:r>
            <w:r w:rsidR="007E4B52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8F6CBF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9E5E35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«Запали свічку»</w:t>
            </w:r>
            <w:r w:rsidR="00557AFB" w:rsidRPr="00794D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 </w:t>
            </w:r>
            <w:r w:rsidR="009E5E35" w:rsidRPr="00794D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57AFB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«Червона стрічка</w:t>
            </w:r>
            <w:r w:rsidR="009E5E35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», «Колосок надії».</w:t>
            </w:r>
            <w:r w:rsidR="00557AFB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E5E35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Проведено виховні години, літе</w:t>
            </w:r>
            <w:r w:rsidR="00557AFB"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ратурні  вітальні, усні журнали, організовано </w:t>
            </w:r>
            <w:r w:rsidR="009E5E35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перегляд документальних фільмів.</w:t>
            </w:r>
          </w:p>
        </w:tc>
      </w:tr>
      <w:tr w:rsidR="0033611D" w:rsidRPr="00794D5F" w14:paraId="63ECC789" w14:textId="77777777" w:rsidTr="00794D5F">
        <w:trPr>
          <w:trHeight w:val="445"/>
        </w:trPr>
        <w:tc>
          <w:tcPr>
            <w:tcW w:w="709" w:type="dxa"/>
          </w:tcPr>
          <w:p w14:paraId="64638227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118" w:type="dxa"/>
          </w:tcPr>
          <w:p w14:paraId="58850C26" w14:textId="77777777" w:rsidR="0033611D" w:rsidRPr="00794D5F" w:rsidRDefault="0033611D" w:rsidP="004876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серед учнівської молоді заходів національно-патріотичного </w:t>
            </w:r>
            <w:proofErr w:type="spellStart"/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спрямування,присвячених</w:t>
            </w:r>
            <w:proofErr w:type="spellEnd"/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визначним пам’ятним датам з історії України; подіям пов’язаним з історією боротьби за Незалежність України; видатним особистостям українського державотворення.</w:t>
            </w:r>
          </w:p>
        </w:tc>
        <w:tc>
          <w:tcPr>
            <w:tcW w:w="5529" w:type="dxa"/>
          </w:tcPr>
          <w:p w14:paraId="033002EC" w14:textId="77777777" w:rsidR="0033611D" w:rsidRPr="00794D5F" w:rsidRDefault="000A59C5" w:rsidP="00AB7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6D1EA6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заклад</w:t>
            </w:r>
            <w:r w:rsidR="00F550DB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D1EA6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освіти проведено заходи до Дня Соборності України,</w:t>
            </w:r>
            <w:r w:rsidR="00AB7673" w:rsidRPr="00794D5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7673" w:rsidRPr="00794D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вшанування</w:t>
            </w:r>
            <w:proofErr w:type="spellEnd"/>
            <w:r w:rsidR="00AB7673" w:rsidRPr="00794D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7673" w:rsidRPr="00794D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пам’яті</w:t>
            </w:r>
            <w:proofErr w:type="spellEnd"/>
            <w:r w:rsidR="00AB7673" w:rsidRPr="00794D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7673" w:rsidRPr="00794D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Героїв</w:t>
            </w:r>
            <w:proofErr w:type="spellEnd"/>
            <w:r w:rsidR="00AB7673" w:rsidRPr="00794D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Крут</w:t>
            </w:r>
            <w:r w:rsidR="00F550DB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 Дня пам’яті Героїв Небесної сотні.</w:t>
            </w:r>
          </w:p>
        </w:tc>
      </w:tr>
      <w:tr w:rsidR="0033611D" w:rsidRPr="00794D5F" w14:paraId="32751DD5" w14:textId="77777777" w:rsidTr="00794D5F">
        <w:tc>
          <w:tcPr>
            <w:tcW w:w="709" w:type="dxa"/>
          </w:tcPr>
          <w:p w14:paraId="0DAFCEA2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118" w:type="dxa"/>
          </w:tcPr>
          <w:p w14:paraId="2C96CAA2" w14:textId="77777777" w:rsidR="0033611D" w:rsidRPr="00794D5F" w:rsidRDefault="0033611D" w:rsidP="00315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заходах з вшанування пам’яті борців за незалежність України у ХХ столітті, осіб, які брали участь у захисті суверенітету та територіальної цілісності України, в антитерористичній операції на сході України, Героїв Небесної Сотні.</w:t>
            </w:r>
          </w:p>
        </w:tc>
        <w:tc>
          <w:tcPr>
            <w:tcW w:w="5529" w:type="dxa"/>
          </w:tcPr>
          <w:p w14:paraId="2FE88204" w14:textId="77777777" w:rsidR="00697FF1" w:rsidRPr="00794D5F" w:rsidRDefault="0076685E" w:rsidP="003F0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D1EA6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закладах освіти оформлені стенди                           «Герої поряд», </w:t>
            </w:r>
            <w:r w:rsidR="00697FF1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«Наша гордість - наша слава», </w:t>
            </w:r>
            <w:r w:rsidR="006D1EA6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зібрані матеріали про випускників – бійців АТО та ООС.</w:t>
            </w:r>
          </w:p>
          <w:p w14:paraId="05D0B324" w14:textId="77777777" w:rsidR="006D1EA6" w:rsidRPr="00794D5F" w:rsidRDefault="00697FF1" w:rsidP="007668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611D" w:rsidRPr="00794D5F" w14:paraId="40CF398F" w14:textId="77777777" w:rsidTr="00794D5F">
        <w:tc>
          <w:tcPr>
            <w:tcW w:w="709" w:type="dxa"/>
          </w:tcPr>
          <w:p w14:paraId="52063F3B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118" w:type="dxa"/>
          </w:tcPr>
          <w:p w14:paraId="54B4A5E1" w14:textId="77777777" w:rsidR="0033611D" w:rsidRPr="00794D5F" w:rsidRDefault="0033611D" w:rsidP="00315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заходів (акцій, конкурсів, тренінгів, ігор, форумів, учнівських олімпіад тощо), спрямованих на підвищення рівня знань та розширення сфери застосування української мови</w:t>
            </w:r>
          </w:p>
        </w:tc>
        <w:tc>
          <w:tcPr>
            <w:tcW w:w="5529" w:type="dxa"/>
          </w:tcPr>
          <w:p w14:paraId="314C94B6" w14:textId="77777777" w:rsidR="00697FF1" w:rsidRPr="00794D5F" w:rsidRDefault="00DA7E26" w:rsidP="00557AFB">
            <w:pPr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      </w:t>
            </w:r>
            <w:r w:rsidR="00697FF1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>До Дня української писемності та мови</w:t>
            </w:r>
            <w:r w:rsidR="004D06AE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697FF1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(9листопада) в закладах загальної середньої освіти відбулись квести, літературно-музичні композиції, </w:t>
            </w:r>
            <w:proofErr w:type="spellStart"/>
            <w:r w:rsidR="00697FF1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>мовні</w:t>
            </w:r>
            <w:proofErr w:type="spellEnd"/>
            <w:r w:rsidR="00697FF1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вікторини. </w:t>
            </w:r>
          </w:p>
          <w:p w14:paraId="61F1DA24" w14:textId="77777777" w:rsidR="00697FF1" w:rsidRPr="00794D5F" w:rsidRDefault="00557AFB" w:rsidP="00557AF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  </w:t>
            </w:r>
            <w:r w:rsidR="00EE0F96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   </w:t>
            </w:r>
            <w:r w:rsidR="004D06AE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У </w:t>
            </w:r>
            <w:r w:rsidR="00697FF1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>І етап</w:t>
            </w:r>
            <w:r w:rsidR="004D06AE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>і</w:t>
            </w:r>
            <w:r w:rsidR="00697FF1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 Міжнародного конкурсу знавців української мови імені Петра Яцика</w:t>
            </w:r>
            <w:r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в</w:t>
            </w:r>
            <w:r w:rsidR="004D06AE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>з</w:t>
            </w:r>
            <w:r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>яло участь</w:t>
            </w:r>
            <w:r w:rsidR="004D06AE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біля 700</w:t>
            </w:r>
            <w:r w:rsidR="00697FF1" w:rsidRPr="00794D5F">
              <w:rPr>
                <w:rFonts w:ascii="Times New Roman" w:hAnsi="Times New Roman" w:cs="Calibri"/>
                <w:color w:val="000000"/>
                <w:sz w:val="24"/>
                <w:szCs w:val="24"/>
                <w:lang w:val="uk-UA" w:eastAsia="en-US"/>
              </w:rPr>
              <w:t xml:space="preserve"> здобувачів освіти.</w:t>
            </w:r>
          </w:p>
          <w:p w14:paraId="164A709F" w14:textId="77777777" w:rsidR="0033611D" w:rsidRPr="00794D5F" w:rsidRDefault="00557AFB" w:rsidP="006743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794D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C55949" w:rsidRPr="00794D5F">
              <w:rPr>
                <w:rFonts w:ascii="Times New Roman" w:hAnsi="Times New Roman"/>
                <w:sz w:val="24"/>
                <w:szCs w:val="24"/>
                <w:lang w:val="uk-UA"/>
              </w:rPr>
              <w:t>Здобувачі освіти беруть  участь в олімпіаді з української мови та літератури, грі «Соняшник», є  учасниками МАН у напрямку «Мовознавство».</w:t>
            </w:r>
          </w:p>
        </w:tc>
      </w:tr>
      <w:tr w:rsidR="0033611D" w:rsidRPr="00794D5F" w14:paraId="016BAC09" w14:textId="77777777" w:rsidTr="00794D5F">
        <w:tc>
          <w:tcPr>
            <w:tcW w:w="709" w:type="dxa"/>
          </w:tcPr>
          <w:p w14:paraId="68E00CD2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118" w:type="dxa"/>
          </w:tcPr>
          <w:p w14:paraId="7658C760" w14:textId="77777777" w:rsidR="0033611D" w:rsidRPr="00794D5F" w:rsidRDefault="0033611D" w:rsidP="00B25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туристично-краєзнавчих екскурсій, експедицій до місць національно-визвольних </w:t>
            </w: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змагань українського народу, визначних місць області</w:t>
            </w: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ознайомлення з історією, культурою рідного краю та різних регіонів України</w:t>
            </w:r>
          </w:p>
          <w:p w14:paraId="46E5AE14" w14:textId="77777777" w:rsidR="0033611D" w:rsidRPr="00794D5F" w:rsidRDefault="0033611D" w:rsidP="00315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74540702" w14:textId="77777777" w:rsidR="00EB13A3" w:rsidRPr="00794D5F" w:rsidRDefault="00D469E6" w:rsidP="00EB13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 xml:space="preserve"> </w:t>
            </w:r>
            <w:r w:rsidR="00DA7E26" w:rsidRPr="0079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    </w:t>
            </w:r>
            <w:r w:rsidR="00EB13A3" w:rsidRPr="0079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 зв’язку з карантинними обмеженнями</w:t>
            </w:r>
          </w:p>
          <w:p w14:paraId="569DDE72" w14:textId="77777777" w:rsidR="0033611D" w:rsidRPr="00794D5F" w:rsidRDefault="00600644" w:rsidP="006F45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EB13A3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урист</w:t>
            </w:r>
            <w:r w:rsidR="006F45FF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</w:t>
            </w:r>
            <w:proofErr w:type="spellEnd"/>
            <w:r w:rsidR="00110E6E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13A3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10E6E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13A3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краєзнавчі екскурсії та  експедиції не проводились</w:t>
            </w:r>
            <w:r w:rsidR="00110E6E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3611D" w:rsidRPr="00794D5F" w14:paraId="538F4C20" w14:textId="77777777" w:rsidTr="00794D5F">
        <w:tc>
          <w:tcPr>
            <w:tcW w:w="709" w:type="dxa"/>
          </w:tcPr>
          <w:p w14:paraId="1AB388F9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3118" w:type="dxa"/>
          </w:tcPr>
          <w:p w14:paraId="749A78AB" w14:textId="77777777" w:rsidR="0033611D" w:rsidRPr="00794D5F" w:rsidRDefault="0033611D" w:rsidP="001E6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Проведення культурно-мистецьких фестивалів, концертів, конкурсів української патріотичної  пісні, тощо</w:t>
            </w:r>
          </w:p>
        </w:tc>
        <w:tc>
          <w:tcPr>
            <w:tcW w:w="5529" w:type="dxa"/>
          </w:tcPr>
          <w:p w14:paraId="65143703" w14:textId="77777777" w:rsidR="0033611D" w:rsidRPr="00794D5F" w:rsidRDefault="00ED031B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див.п.2.4</w:t>
            </w:r>
          </w:p>
        </w:tc>
      </w:tr>
      <w:tr w:rsidR="0033611D" w:rsidRPr="00794D5F" w14:paraId="2967E69F" w14:textId="77777777" w:rsidTr="00112F8B">
        <w:tc>
          <w:tcPr>
            <w:tcW w:w="9356" w:type="dxa"/>
            <w:gridSpan w:val="3"/>
          </w:tcPr>
          <w:p w14:paraId="3B683FE4" w14:textId="77777777" w:rsidR="0033611D" w:rsidRPr="00794D5F" w:rsidRDefault="0033611D" w:rsidP="00957E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4. Співпраця  органів місцевого самоврядування з громадськими об’єднаннями в напрямі національно-патріотичного виховання</w:t>
            </w:r>
          </w:p>
        </w:tc>
      </w:tr>
      <w:tr w:rsidR="0033611D" w:rsidRPr="00794D5F" w14:paraId="6C51599F" w14:textId="77777777" w:rsidTr="00794D5F">
        <w:tc>
          <w:tcPr>
            <w:tcW w:w="709" w:type="dxa"/>
          </w:tcPr>
          <w:p w14:paraId="12071E9B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118" w:type="dxa"/>
          </w:tcPr>
          <w:p w14:paraId="362DE6AB" w14:textId="77777777" w:rsidR="0033611D" w:rsidRPr="00794D5F" w:rsidRDefault="0033611D" w:rsidP="009A6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фінансової підтримки реалізації проектів (програм, заходів) національно-патріотичного спрямування</w:t>
            </w:r>
          </w:p>
        </w:tc>
        <w:tc>
          <w:tcPr>
            <w:tcW w:w="5529" w:type="dxa"/>
          </w:tcPr>
          <w:p w14:paraId="19F6F71B" w14:textId="77777777" w:rsidR="00A956F8" w:rsidRPr="00794D5F" w:rsidRDefault="00ED74EA" w:rsidP="00A95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Придбано</w:t>
            </w:r>
            <w:r w:rsidR="00062DC4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спорядження та </w:t>
            </w:r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обладнання для </w:t>
            </w:r>
            <w:proofErr w:type="spellStart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страйкболу</w:t>
            </w:r>
            <w:proofErr w:type="spellEnd"/>
            <w:r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на суму   108800 гривень.</w:t>
            </w:r>
            <w:r w:rsidR="00A956F8" w:rsidRPr="00794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32727723" w14:textId="77777777" w:rsidR="0033611D" w:rsidRPr="00794D5F" w:rsidRDefault="0033611D" w:rsidP="002B3C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611D" w:rsidRPr="00794D5F" w14:paraId="6D987E95" w14:textId="77777777" w:rsidTr="00112F8B">
        <w:tc>
          <w:tcPr>
            <w:tcW w:w="9356" w:type="dxa"/>
            <w:gridSpan w:val="3"/>
          </w:tcPr>
          <w:p w14:paraId="07E815C9" w14:textId="77777777" w:rsidR="0033611D" w:rsidRPr="00794D5F" w:rsidRDefault="00C55949" w:rsidP="009A67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5. Інформаційне забезпечення сфери національно-патріотичного виховання</w:t>
            </w:r>
          </w:p>
        </w:tc>
      </w:tr>
      <w:tr w:rsidR="0033611D" w:rsidRPr="00794D5F" w14:paraId="392C08C6" w14:textId="77777777" w:rsidTr="00794D5F">
        <w:tc>
          <w:tcPr>
            <w:tcW w:w="709" w:type="dxa"/>
          </w:tcPr>
          <w:p w14:paraId="0E3D0DAC" w14:textId="77777777" w:rsidR="0033611D" w:rsidRPr="00794D5F" w:rsidRDefault="0033611D" w:rsidP="00957E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118" w:type="dxa"/>
          </w:tcPr>
          <w:p w14:paraId="5742368E" w14:textId="77777777" w:rsidR="0033611D" w:rsidRPr="00794D5F" w:rsidRDefault="0033611D" w:rsidP="009A6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Постійне висвітлення в засобах масової інформації, сайтах закладів освіти матеріалів щодо розвитку в місті національно-патріотичного виховання дітей та молоді</w:t>
            </w:r>
          </w:p>
        </w:tc>
        <w:tc>
          <w:tcPr>
            <w:tcW w:w="5529" w:type="dxa"/>
          </w:tcPr>
          <w:p w14:paraId="2233D2D5" w14:textId="77777777" w:rsidR="0033611D" w:rsidRPr="00794D5F" w:rsidRDefault="00DA7E26" w:rsidP="002D57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C55949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 про проведені заходи знаходиться на </w:t>
            </w:r>
            <w:proofErr w:type="spellStart"/>
            <w:r w:rsidR="00C55949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="00C55949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 освіти </w:t>
            </w:r>
            <w:r w:rsidR="00062DC4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55949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заклад</w:t>
            </w:r>
            <w:r w:rsidR="00062DC4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="00C55949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освіти</w:t>
            </w:r>
            <w:r w:rsidR="002D571B" w:rsidRPr="00794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69597423" w14:textId="77777777" w:rsidR="0033611D" w:rsidRPr="00794D5F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</w:p>
    <w:p w14:paraId="27C9453F" w14:textId="77777777" w:rsidR="0033611D" w:rsidRPr="00794D5F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</w:p>
    <w:p w14:paraId="6F725641" w14:textId="77777777" w:rsidR="00C870E9" w:rsidRPr="00794D5F" w:rsidRDefault="00C870E9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</w:p>
    <w:p w14:paraId="1063E9B0" w14:textId="77777777" w:rsidR="00C870E9" w:rsidRPr="00794D5F" w:rsidRDefault="00C870E9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</w:p>
    <w:p w14:paraId="6408B1F8" w14:textId="77777777" w:rsidR="0033611D" w:rsidRPr="00794D5F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</w:p>
    <w:p w14:paraId="3CA0574D" w14:textId="77777777" w:rsidR="0033611D" w:rsidRPr="00794D5F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</w:p>
    <w:p w14:paraId="5093CD00" w14:textId="4079FE25" w:rsidR="00680131" w:rsidRPr="00794D5F" w:rsidRDefault="0019571F" w:rsidP="00794D5F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sectPr w:rsidR="00680131" w:rsidRPr="00794D5F" w:rsidSect="003361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94D5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освіти                                    </w:t>
      </w:r>
      <w:proofErr w:type="spellStart"/>
      <w:r w:rsidRPr="00794D5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94D5F">
        <w:rPr>
          <w:rFonts w:ascii="Times New Roman" w:hAnsi="Times New Roman" w:cs="Times New Roman"/>
          <w:sz w:val="24"/>
          <w:szCs w:val="24"/>
          <w:lang w:val="uk-UA"/>
        </w:rPr>
        <w:t>льміра</w:t>
      </w:r>
      <w:proofErr w:type="spellEnd"/>
      <w:r w:rsidR="00794D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94D5F">
        <w:rPr>
          <w:rFonts w:ascii="Times New Roman" w:hAnsi="Times New Roman" w:cs="Times New Roman"/>
          <w:sz w:val="24"/>
          <w:szCs w:val="24"/>
          <w:lang w:val="uk-UA"/>
        </w:rPr>
        <w:t>ПЕРЕПЕЛИ</w:t>
      </w:r>
      <w:r w:rsidR="00794D5F">
        <w:rPr>
          <w:rFonts w:ascii="Times New Roman" w:hAnsi="Times New Roman" w:cs="Times New Roman"/>
          <w:sz w:val="24"/>
          <w:szCs w:val="24"/>
          <w:lang w:val="uk-UA"/>
        </w:rPr>
        <w:t>ЦЯ</w:t>
      </w:r>
    </w:p>
    <w:p w14:paraId="512C50F7" w14:textId="2C9C5049" w:rsidR="00680131" w:rsidRPr="0019571F" w:rsidRDefault="00680131" w:rsidP="00794D5F">
      <w:pPr>
        <w:tabs>
          <w:tab w:val="left" w:pos="1085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0131" w:rsidRPr="0019571F" w:rsidSect="006801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90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1168"/>
    <w:multiLevelType w:val="hybridMultilevel"/>
    <w:tmpl w:val="69204C7A"/>
    <w:lvl w:ilvl="0" w:tplc="D53CD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7579"/>
    <w:multiLevelType w:val="hybridMultilevel"/>
    <w:tmpl w:val="C3BA2D76"/>
    <w:lvl w:ilvl="0" w:tplc="6D6C2A9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1788"/>
    <w:multiLevelType w:val="hybridMultilevel"/>
    <w:tmpl w:val="CA22FD2A"/>
    <w:lvl w:ilvl="0" w:tplc="4DD44E6A">
      <w:start w:val="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5B"/>
    <w:rsid w:val="00005ED9"/>
    <w:rsid w:val="00006C95"/>
    <w:rsid w:val="00026ACA"/>
    <w:rsid w:val="00035C6D"/>
    <w:rsid w:val="0004641E"/>
    <w:rsid w:val="00062DC4"/>
    <w:rsid w:val="00082CC1"/>
    <w:rsid w:val="00093485"/>
    <w:rsid w:val="000A33A1"/>
    <w:rsid w:val="000A59C5"/>
    <w:rsid w:val="000A6FE6"/>
    <w:rsid w:val="000B557A"/>
    <w:rsid w:val="000D3DDD"/>
    <w:rsid w:val="000F186F"/>
    <w:rsid w:val="000F42FD"/>
    <w:rsid w:val="001023CE"/>
    <w:rsid w:val="00104CEC"/>
    <w:rsid w:val="00104EE2"/>
    <w:rsid w:val="00110E6E"/>
    <w:rsid w:val="00112F8B"/>
    <w:rsid w:val="00145B5A"/>
    <w:rsid w:val="00147ABB"/>
    <w:rsid w:val="001570BF"/>
    <w:rsid w:val="001675B8"/>
    <w:rsid w:val="0019527B"/>
    <w:rsid w:val="0019571F"/>
    <w:rsid w:val="00197F89"/>
    <w:rsid w:val="001C57A7"/>
    <w:rsid w:val="001E6B37"/>
    <w:rsid w:val="00200748"/>
    <w:rsid w:val="00243873"/>
    <w:rsid w:val="002554A6"/>
    <w:rsid w:val="00264818"/>
    <w:rsid w:val="002943C1"/>
    <w:rsid w:val="002A39DD"/>
    <w:rsid w:val="002B09C0"/>
    <w:rsid w:val="002B3315"/>
    <w:rsid w:val="002B3CE9"/>
    <w:rsid w:val="002C5AE9"/>
    <w:rsid w:val="002D571B"/>
    <w:rsid w:val="003158B9"/>
    <w:rsid w:val="003305E0"/>
    <w:rsid w:val="00334893"/>
    <w:rsid w:val="0033611D"/>
    <w:rsid w:val="003605F8"/>
    <w:rsid w:val="00371D7A"/>
    <w:rsid w:val="00385988"/>
    <w:rsid w:val="003A0816"/>
    <w:rsid w:val="003B31D0"/>
    <w:rsid w:val="003C70F9"/>
    <w:rsid w:val="003D5E34"/>
    <w:rsid w:val="003E3E40"/>
    <w:rsid w:val="003F0171"/>
    <w:rsid w:val="0040690A"/>
    <w:rsid w:val="00436B19"/>
    <w:rsid w:val="00461A27"/>
    <w:rsid w:val="004670EF"/>
    <w:rsid w:val="00486180"/>
    <w:rsid w:val="0048760D"/>
    <w:rsid w:val="004A05A1"/>
    <w:rsid w:val="004B376B"/>
    <w:rsid w:val="004C734D"/>
    <w:rsid w:val="004D06AE"/>
    <w:rsid w:val="005006A9"/>
    <w:rsid w:val="005215FB"/>
    <w:rsid w:val="00524789"/>
    <w:rsid w:val="00557AFB"/>
    <w:rsid w:val="00593216"/>
    <w:rsid w:val="00594C68"/>
    <w:rsid w:val="005A7B8F"/>
    <w:rsid w:val="005B3AE1"/>
    <w:rsid w:val="00600644"/>
    <w:rsid w:val="006066E0"/>
    <w:rsid w:val="00644018"/>
    <w:rsid w:val="00656EF7"/>
    <w:rsid w:val="00674315"/>
    <w:rsid w:val="00680131"/>
    <w:rsid w:val="00686420"/>
    <w:rsid w:val="00697FF1"/>
    <w:rsid w:val="006D1EA6"/>
    <w:rsid w:val="006D399C"/>
    <w:rsid w:val="006F45FF"/>
    <w:rsid w:val="0071622C"/>
    <w:rsid w:val="00725A5D"/>
    <w:rsid w:val="00727D99"/>
    <w:rsid w:val="00733956"/>
    <w:rsid w:val="007344D9"/>
    <w:rsid w:val="0076685E"/>
    <w:rsid w:val="00772BA4"/>
    <w:rsid w:val="00783CA0"/>
    <w:rsid w:val="00787296"/>
    <w:rsid w:val="00794D5F"/>
    <w:rsid w:val="00797C03"/>
    <w:rsid w:val="007C7601"/>
    <w:rsid w:val="007E0537"/>
    <w:rsid w:val="007E0F5F"/>
    <w:rsid w:val="007E4B52"/>
    <w:rsid w:val="007F1242"/>
    <w:rsid w:val="007F24FD"/>
    <w:rsid w:val="00801273"/>
    <w:rsid w:val="008023B9"/>
    <w:rsid w:val="00831D25"/>
    <w:rsid w:val="0088439D"/>
    <w:rsid w:val="0088456E"/>
    <w:rsid w:val="008B5014"/>
    <w:rsid w:val="008B7332"/>
    <w:rsid w:val="008C5A95"/>
    <w:rsid w:val="008C6816"/>
    <w:rsid w:val="008D7D7A"/>
    <w:rsid w:val="008F0985"/>
    <w:rsid w:val="008F6CBF"/>
    <w:rsid w:val="00926697"/>
    <w:rsid w:val="00946346"/>
    <w:rsid w:val="00946922"/>
    <w:rsid w:val="00957EDF"/>
    <w:rsid w:val="009A6796"/>
    <w:rsid w:val="009E5E35"/>
    <w:rsid w:val="009E67B5"/>
    <w:rsid w:val="009F58ED"/>
    <w:rsid w:val="00A125D2"/>
    <w:rsid w:val="00A6565B"/>
    <w:rsid w:val="00A9427A"/>
    <w:rsid w:val="00A956F8"/>
    <w:rsid w:val="00AA091E"/>
    <w:rsid w:val="00AA272C"/>
    <w:rsid w:val="00AB09D1"/>
    <w:rsid w:val="00AB7673"/>
    <w:rsid w:val="00AE0F1F"/>
    <w:rsid w:val="00AE2413"/>
    <w:rsid w:val="00AF60DA"/>
    <w:rsid w:val="00AF666E"/>
    <w:rsid w:val="00B05421"/>
    <w:rsid w:val="00B123C2"/>
    <w:rsid w:val="00B25FCD"/>
    <w:rsid w:val="00B5199A"/>
    <w:rsid w:val="00B5331D"/>
    <w:rsid w:val="00B941D4"/>
    <w:rsid w:val="00BB0128"/>
    <w:rsid w:val="00BB2ED2"/>
    <w:rsid w:val="00BD24A9"/>
    <w:rsid w:val="00BF1D46"/>
    <w:rsid w:val="00C15180"/>
    <w:rsid w:val="00C42C5A"/>
    <w:rsid w:val="00C46FF6"/>
    <w:rsid w:val="00C55949"/>
    <w:rsid w:val="00C870E9"/>
    <w:rsid w:val="00C926E0"/>
    <w:rsid w:val="00CA618B"/>
    <w:rsid w:val="00CF05AB"/>
    <w:rsid w:val="00CF33DE"/>
    <w:rsid w:val="00D032FB"/>
    <w:rsid w:val="00D22BE8"/>
    <w:rsid w:val="00D31497"/>
    <w:rsid w:val="00D31561"/>
    <w:rsid w:val="00D469E6"/>
    <w:rsid w:val="00D57D49"/>
    <w:rsid w:val="00D8022C"/>
    <w:rsid w:val="00D96F7D"/>
    <w:rsid w:val="00DA7BAA"/>
    <w:rsid w:val="00DA7E26"/>
    <w:rsid w:val="00DD23B0"/>
    <w:rsid w:val="00E373D2"/>
    <w:rsid w:val="00E46FFC"/>
    <w:rsid w:val="00EA37F8"/>
    <w:rsid w:val="00EA4272"/>
    <w:rsid w:val="00EA69A3"/>
    <w:rsid w:val="00EA6F64"/>
    <w:rsid w:val="00EB13A3"/>
    <w:rsid w:val="00EB3BF1"/>
    <w:rsid w:val="00ED031B"/>
    <w:rsid w:val="00ED276D"/>
    <w:rsid w:val="00ED2F18"/>
    <w:rsid w:val="00ED38FA"/>
    <w:rsid w:val="00ED5732"/>
    <w:rsid w:val="00ED74EA"/>
    <w:rsid w:val="00EE0F96"/>
    <w:rsid w:val="00F0044B"/>
    <w:rsid w:val="00F2012E"/>
    <w:rsid w:val="00F36633"/>
    <w:rsid w:val="00F51CCE"/>
    <w:rsid w:val="00F550DB"/>
    <w:rsid w:val="00F74FEE"/>
    <w:rsid w:val="00FB13A4"/>
    <w:rsid w:val="00FB5F7C"/>
    <w:rsid w:val="00FB76D8"/>
    <w:rsid w:val="00FD2925"/>
    <w:rsid w:val="00FF1845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FB6B"/>
  <w15:docId w15:val="{AFE192C1-4995-4751-AF9F-E420CDA4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61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3361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11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7FF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A9427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554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D7D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Gruzd</cp:lastModifiedBy>
  <cp:revision>160</cp:revision>
  <cp:lastPrinted>2019-11-29T11:44:00Z</cp:lastPrinted>
  <dcterms:created xsi:type="dcterms:W3CDTF">2019-11-13T11:19:00Z</dcterms:created>
  <dcterms:modified xsi:type="dcterms:W3CDTF">2021-02-09T08:04:00Z</dcterms:modified>
</cp:coreProperties>
</file>