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4B72" w14:textId="3B278A6D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Hlk36106416"/>
      <w:r w:rsidRPr="00F4022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9CCB77F" wp14:editId="49D2E853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12C2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4FD354BF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40222">
        <w:rPr>
          <w:rFonts w:eastAsia="Times New Roman" w:cs="Times New Roman"/>
          <w:b/>
          <w:lang w:eastAsia="ru-RU"/>
        </w:rPr>
        <w:t>СЛАВУТСЬКА    МІСЬКА    РАДА</w:t>
      </w:r>
    </w:p>
    <w:p w14:paraId="79670D08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40222">
        <w:rPr>
          <w:rFonts w:eastAsia="Times New Roman" w:cs="Times New Roman"/>
          <w:b/>
          <w:lang w:eastAsia="ru-RU"/>
        </w:rPr>
        <w:t>ХМЕЛЬНИЦЬКОЇ    ОБЛАСТІ</w:t>
      </w:r>
    </w:p>
    <w:p w14:paraId="016BF075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40222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F40222">
        <w:rPr>
          <w:rFonts w:eastAsia="Times New Roman" w:cs="Times New Roman"/>
          <w:b/>
          <w:lang w:eastAsia="ru-RU"/>
        </w:rPr>
        <w:t>Н</w:t>
      </w:r>
      <w:proofErr w:type="spellEnd"/>
      <w:r w:rsidRPr="00F40222">
        <w:rPr>
          <w:rFonts w:eastAsia="Times New Roman" w:cs="Times New Roman"/>
          <w:b/>
          <w:lang w:eastAsia="ru-RU"/>
        </w:rPr>
        <w:t xml:space="preserve"> Я</w:t>
      </w:r>
    </w:p>
    <w:p w14:paraId="24F4786B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40222">
        <w:rPr>
          <w:rFonts w:eastAsia="Times New Roman" w:cs="Times New Roman"/>
          <w:b/>
          <w:lang w:eastAsia="ru-RU"/>
        </w:rPr>
        <w:t xml:space="preserve">11 сесії міської ради </w:t>
      </w:r>
      <w:r w:rsidRPr="00F40222">
        <w:rPr>
          <w:rFonts w:eastAsia="Times New Roman" w:cs="Times New Roman"/>
          <w:lang w:eastAsia="ru-RU"/>
        </w:rPr>
        <w:t xml:space="preserve"> </w:t>
      </w:r>
      <w:r w:rsidRPr="00F40222">
        <w:rPr>
          <w:rFonts w:eastAsia="Times New Roman" w:cs="Times New Roman"/>
          <w:b/>
          <w:lang w:eastAsia="ru-RU"/>
        </w:rPr>
        <w:t>VІІІ</w:t>
      </w:r>
      <w:r w:rsidRPr="00F40222">
        <w:rPr>
          <w:rFonts w:eastAsia="Times New Roman" w:cs="Times New Roman"/>
          <w:lang w:eastAsia="ru-RU"/>
        </w:rPr>
        <w:t xml:space="preserve"> </w:t>
      </w:r>
      <w:r w:rsidRPr="00F40222">
        <w:rPr>
          <w:rFonts w:eastAsia="Times New Roman" w:cs="Times New Roman"/>
          <w:b/>
          <w:lang w:eastAsia="ru-RU"/>
        </w:rPr>
        <w:t>скликання</w:t>
      </w:r>
    </w:p>
    <w:p w14:paraId="51BC7863" w14:textId="77777777" w:rsidR="00F40222" w:rsidRPr="00F40222" w:rsidRDefault="00F40222" w:rsidP="00F4022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F40222" w:rsidRPr="00F40222" w14:paraId="06E192F3" w14:textId="77777777" w:rsidTr="009B7B1D">
        <w:trPr>
          <w:trHeight w:val="328"/>
        </w:trPr>
        <w:tc>
          <w:tcPr>
            <w:tcW w:w="3314" w:type="dxa"/>
          </w:tcPr>
          <w:p w14:paraId="4663594D" w14:textId="22CC7D2C" w:rsidR="00F40222" w:rsidRPr="00F40222" w:rsidRDefault="00A77EAE" w:rsidP="00F4022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  <w:r w:rsidR="00F40222" w:rsidRPr="00F40222">
              <w:rPr>
                <w:rFonts w:eastAsia="Times New Roman" w:cs="Times New Roman"/>
                <w:lang w:eastAsia="ru-RU"/>
              </w:rPr>
              <w:t xml:space="preserve"> жовтня 2021р.</w:t>
            </w:r>
          </w:p>
          <w:p w14:paraId="6C65AD58" w14:textId="77777777" w:rsidR="00F40222" w:rsidRPr="00F40222" w:rsidRDefault="00F40222" w:rsidP="00F4022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13B80906" w14:textId="77777777" w:rsidR="00F40222" w:rsidRPr="00F40222" w:rsidRDefault="00F40222" w:rsidP="00F4022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40222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163EEEFE" w14:textId="3C5CBFA0" w:rsidR="00F40222" w:rsidRPr="00F40222" w:rsidRDefault="00F40222" w:rsidP="00F4022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40222">
              <w:rPr>
                <w:rFonts w:eastAsia="Times New Roman" w:cs="Times New Roman"/>
                <w:lang w:eastAsia="ru-RU"/>
              </w:rPr>
              <w:t>№ 3</w:t>
            </w:r>
            <w:r w:rsidR="008D4AAC">
              <w:rPr>
                <w:rFonts w:eastAsia="Times New Roman" w:cs="Times New Roman"/>
                <w:lang w:eastAsia="ru-RU"/>
              </w:rPr>
              <w:t>1</w:t>
            </w:r>
            <w:r w:rsidRPr="00F40222">
              <w:rPr>
                <w:rFonts w:eastAsia="Times New Roman" w:cs="Times New Roman"/>
                <w:lang w:eastAsia="ru-RU"/>
              </w:rPr>
              <w:t>-11/2021</w:t>
            </w:r>
          </w:p>
          <w:p w14:paraId="07634884" w14:textId="77777777" w:rsidR="00F40222" w:rsidRPr="00F40222" w:rsidRDefault="00F40222" w:rsidP="00F4022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bookmarkEnd w:id="0"/>
    <w:p w14:paraId="518FB869" w14:textId="3B82539E" w:rsidR="002D060E" w:rsidRPr="009853AC" w:rsidRDefault="002D060E" w:rsidP="00C6000A">
      <w:pPr>
        <w:spacing w:after="0" w:line="240" w:lineRule="auto"/>
        <w:jc w:val="both"/>
      </w:pPr>
      <w:r w:rsidRPr="009853AC">
        <w:t xml:space="preserve">Про розгляд заяви </w:t>
      </w:r>
      <w:r w:rsidR="00E52F76">
        <w:t>КОСИКА О.М</w:t>
      </w:r>
      <w:r w:rsidR="000C35D6">
        <w:t>.</w:t>
      </w:r>
    </w:p>
    <w:p w14:paraId="11A26884" w14:textId="69F45639" w:rsidR="002D060E" w:rsidRPr="009853AC" w:rsidRDefault="002D060E" w:rsidP="00C6000A">
      <w:pPr>
        <w:spacing w:after="0" w:line="240" w:lineRule="auto"/>
        <w:jc w:val="both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C6000A">
      <w:pPr>
        <w:spacing w:after="0" w:line="240" w:lineRule="auto"/>
        <w:jc w:val="both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C6000A">
      <w:pPr>
        <w:spacing w:after="0" w:line="240" w:lineRule="auto"/>
        <w:jc w:val="both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C6000A">
      <w:pPr>
        <w:spacing w:after="0" w:line="240" w:lineRule="auto"/>
        <w:jc w:val="both"/>
      </w:pPr>
    </w:p>
    <w:p w14:paraId="76407CD8" w14:textId="77777777" w:rsidR="00B93A86" w:rsidRDefault="007F3E7D" w:rsidP="00B93A86">
      <w:pPr>
        <w:ind w:firstLine="993"/>
        <w:jc w:val="both"/>
      </w:pPr>
      <w:bookmarkStart w:id="1" w:name="_Hlk77321680"/>
      <w:r>
        <w:t xml:space="preserve">Розглянувши заяву </w:t>
      </w:r>
      <w:bookmarkStart w:id="2" w:name="_Hlk81916003"/>
      <w:r w:rsidR="00E52F76">
        <w:t>КОСИКА О.М</w:t>
      </w:r>
      <w:r w:rsidR="00AC3704">
        <w:t>.</w:t>
      </w:r>
      <w:r w:rsidR="005A5250">
        <w:t xml:space="preserve"> </w:t>
      </w:r>
      <w:bookmarkEnd w:id="2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0C35D6" w:rsidRPr="001522AA">
        <w:t xml:space="preserve">Михайла Остапчука </w:t>
      </w:r>
      <w:r w:rsidR="00AE7F81">
        <w:t xml:space="preserve">(згідно наданих графічних матеріалів на яких зображено бажане місце розташування земельної ділянки) </w:t>
      </w:r>
      <w:r>
        <w:t xml:space="preserve">з наступною передачею земельної ділянки у власність, </w:t>
      </w:r>
      <w:bookmarkEnd w:id="1"/>
      <w:r w:rsidR="00E633DE">
        <w:t>враховуючи р</w:t>
      </w:r>
      <w:r w:rsidR="00E633DE" w:rsidRPr="00AD348D">
        <w:t xml:space="preserve">ішення Славутської міської ради від 01.10.2021 року №96-10/2021 </w:t>
      </w:r>
      <w:r w:rsidR="00E633DE">
        <w:t>«</w:t>
      </w:r>
      <w:r w:rsidR="00E633DE" w:rsidRPr="00AD348D">
        <w:t>Про надання дозволу СЛАВУТСЬКІЙ МІСЬКІЙ ТЕРИТОРІАЛЬНІЙ ГРОМАДІ в особі СЛАВУТСЬКОЇ МІСЬКОЇ РАДИ на виготовлення проекту землеустрою щодо відведення земельної ділянки по вул. Михайла Остапчука», яким на вказану земельну ділянку надано дозвіл Славутській міській територіальній громаді в особі Славутської міської ради на розробку документації із землеустрою з метою посвідчення права комунальної власності на земельн</w:t>
      </w:r>
      <w:r w:rsidR="00E633DE">
        <w:t>у</w:t>
      </w:r>
      <w:r w:rsidR="00E633DE" w:rsidRPr="00AD348D">
        <w:t xml:space="preserve"> ділянк</w:t>
      </w:r>
      <w:r w:rsidR="00E633DE">
        <w:t>у</w:t>
      </w:r>
      <w:r w:rsidR="00E633DE" w:rsidRPr="00AD348D">
        <w:t xml:space="preserve"> за цільовим призначенням - землі загального користування (землі будь 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об’єкти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E633DE">
        <w:t xml:space="preserve">, </w:t>
      </w:r>
      <w:r w:rsidR="00B93A86">
        <w:t xml:space="preserve">на підставі позиції Верховного суду України від 09.12.2020 року у справі №617/763/16-ц, згідно з якою </w:t>
      </w:r>
      <w:r w:rsidR="00B93A86">
        <w:rPr>
          <w:shd w:val="clear" w:color="auto" w:fill="FFFFFF"/>
        </w:rPr>
        <w:t xml:space="preserve">надання дозволу на розробку проекту землеустрою щодо однієї і тієї ж земельної ділянки, є таким, що суперечить вимогам землеустрою, </w:t>
      </w:r>
      <w:r w:rsidR="00B93A86">
        <w:t>з метою дотримання принципів справедливості, добросовісності, розумності при розпорядженні землями комунальної власності, керуючись ст. ст. 12, 118, 122 Земельного кодексу України, п.34 ч.1 ст.26 Закону України «Про місцеве самоврядування в Україні» міська рада ВИРІШИЛА:</w:t>
      </w:r>
    </w:p>
    <w:p w14:paraId="177823A9" w14:textId="23026953" w:rsidR="008E29F8" w:rsidRPr="008D4AAC" w:rsidRDefault="002D060E" w:rsidP="008D4AAC">
      <w:pPr>
        <w:pStyle w:val="a6"/>
        <w:ind w:firstLine="993"/>
        <w:jc w:val="both"/>
        <w:rPr>
          <w:sz w:val="28"/>
          <w:szCs w:val="28"/>
        </w:rPr>
      </w:pPr>
      <w:r w:rsidRPr="008D4AAC">
        <w:rPr>
          <w:sz w:val="28"/>
          <w:szCs w:val="28"/>
        </w:rPr>
        <w:lastRenderedPageBreak/>
        <w:t>1.</w:t>
      </w:r>
      <w:r w:rsidR="008E29F8" w:rsidRPr="008D4AAC">
        <w:rPr>
          <w:sz w:val="28"/>
          <w:szCs w:val="28"/>
        </w:rPr>
        <w:t xml:space="preserve">Відмовити </w:t>
      </w:r>
      <w:r w:rsidR="00E52F76" w:rsidRPr="008D4AAC">
        <w:rPr>
          <w:sz w:val="28"/>
          <w:szCs w:val="28"/>
        </w:rPr>
        <w:t>КОСИКУ Олексію Миколайовичу</w:t>
      </w:r>
      <w:r w:rsidR="00AC3704" w:rsidRPr="008D4AAC">
        <w:rPr>
          <w:sz w:val="28"/>
          <w:szCs w:val="28"/>
        </w:rPr>
        <w:t xml:space="preserve"> </w:t>
      </w:r>
      <w:r w:rsidR="008E29F8" w:rsidRPr="008D4AAC">
        <w:rPr>
          <w:sz w:val="28"/>
          <w:szCs w:val="28"/>
        </w:rPr>
        <w:t xml:space="preserve">у наданні дозволу на виготовлення проекту землеустрою щодо відведення земельної ділянки площею до </w:t>
      </w:r>
      <w:r w:rsidR="009F72F1" w:rsidRPr="008D4AAC">
        <w:rPr>
          <w:sz w:val="28"/>
          <w:szCs w:val="28"/>
        </w:rPr>
        <w:t>1000</w:t>
      </w:r>
      <w:r w:rsidR="008E29F8" w:rsidRPr="008D4AAC">
        <w:rPr>
          <w:sz w:val="28"/>
          <w:szCs w:val="28"/>
        </w:rPr>
        <w:t xml:space="preserve"> кв.м по вул. </w:t>
      </w:r>
      <w:r w:rsidR="000C35D6" w:rsidRPr="008D4AAC">
        <w:rPr>
          <w:sz w:val="28"/>
          <w:szCs w:val="28"/>
        </w:rPr>
        <w:t xml:space="preserve">Михайла Остапчука </w:t>
      </w:r>
      <w:r w:rsidR="008E29F8" w:rsidRPr="008D4AAC">
        <w:rPr>
          <w:sz w:val="28"/>
          <w:szCs w:val="28"/>
        </w:rPr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 w:rsidRPr="008D4AAC">
        <w:rPr>
          <w:sz w:val="28"/>
          <w:szCs w:val="28"/>
        </w:rPr>
        <w:t>.</w:t>
      </w:r>
    </w:p>
    <w:p w14:paraId="0AA439C0" w14:textId="6D8F9CC0" w:rsidR="003A6D6E" w:rsidRPr="008D4AAC" w:rsidRDefault="00AF08CB" w:rsidP="008D4AAC">
      <w:pPr>
        <w:pStyle w:val="a6"/>
        <w:ind w:firstLine="993"/>
        <w:jc w:val="both"/>
        <w:rPr>
          <w:sz w:val="28"/>
          <w:szCs w:val="28"/>
        </w:rPr>
      </w:pPr>
      <w:r w:rsidRPr="008D4AAC">
        <w:rPr>
          <w:sz w:val="28"/>
          <w:szCs w:val="28"/>
        </w:rPr>
        <w:t>2.</w:t>
      </w:r>
      <w:r w:rsidR="002D060E" w:rsidRPr="008D4AAC">
        <w:rPr>
          <w:sz w:val="28"/>
          <w:szCs w:val="28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397D6969" w14:textId="114640F6" w:rsidR="00316A46" w:rsidRDefault="00316A46" w:rsidP="00316A4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4F36D2CA" w14:textId="77777777" w:rsidR="008D4AAC" w:rsidRDefault="008D4AAC" w:rsidP="00316A4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59483C9C" w14:textId="1970A3BD" w:rsidR="00DA6341" w:rsidRDefault="003A6D6E" w:rsidP="002D060E">
      <w:r>
        <w:t xml:space="preserve">            </w:t>
      </w:r>
      <w:r w:rsidR="008D4AAC">
        <w:t xml:space="preserve">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2E8CC881" w14:textId="77777777" w:rsidR="001522AA" w:rsidRDefault="001522AA" w:rsidP="002D060E"/>
    <w:p w14:paraId="58C36204" w14:textId="385B0818" w:rsidR="008A5042" w:rsidRDefault="008A5042" w:rsidP="002D060E"/>
    <w:p w14:paraId="175245E1" w14:textId="4A4F9551" w:rsidR="00C6000A" w:rsidRDefault="00C6000A" w:rsidP="002D060E"/>
    <w:p w14:paraId="6A201053" w14:textId="3D0CAD4A" w:rsidR="00C6000A" w:rsidRDefault="00C6000A" w:rsidP="002D060E"/>
    <w:p w14:paraId="2A60C574" w14:textId="7B26D8A7" w:rsidR="00C6000A" w:rsidRDefault="00C6000A" w:rsidP="002D060E"/>
    <w:p w14:paraId="1C5279B4" w14:textId="55B023BF" w:rsidR="00C6000A" w:rsidRDefault="00C6000A" w:rsidP="002D060E"/>
    <w:p w14:paraId="61582FB3" w14:textId="034B4B51" w:rsidR="00C6000A" w:rsidRDefault="00C6000A" w:rsidP="002D060E"/>
    <w:p w14:paraId="7A95208A" w14:textId="6D61F612" w:rsidR="00C6000A" w:rsidRDefault="00C6000A" w:rsidP="002D060E"/>
    <w:p w14:paraId="6229FE02" w14:textId="086E1684" w:rsidR="00C6000A" w:rsidRDefault="00C6000A" w:rsidP="002D060E"/>
    <w:p w14:paraId="026277A2" w14:textId="3F7A1CE3" w:rsidR="00C6000A" w:rsidRDefault="00C6000A" w:rsidP="002D060E"/>
    <w:p w14:paraId="4AB2FAF1" w14:textId="2DE7258F" w:rsidR="00C6000A" w:rsidRDefault="00C6000A" w:rsidP="002D060E"/>
    <w:p w14:paraId="1798A3BC" w14:textId="44409E91" w:rsidR="00C6000A" w:rsidRDefault="00C6000A" w:rsidP="002D060E"/>
    <w:p w14:paraId="7E100AEC" w14:textId="454BBC74" w:rsidR="00C6000A" w:rsidRDefault="00C6000A" w:rsidP="002D060E"/>
    <w:p w14:paraId="0589982B" w14:textId="045DA74E" w:rsidR="00C6000A" w:rsidRDefault="00C6000A" w:rsidP="002D060E"/>
    <w:p w14:paraId="17E80752" w14:textId="44E8B163" w:rsidR="00C6000A" w:rsidRDefault="00C6000A" w:rsidP="002D060E"/>
    <w:p w14:paraId="2DE9F59D" w14:textId="526C0828" w:rsidR="00C6000A" w:rsidRDefault="00C6000A" w:rsidP="002D060E"/>
    <w:p w14:paraId="1581D175" w14:textId="1244A3B1" w:rsidR="00C6000A" w:rsidRDefault="00C6000A" w:rsidP="002D060E"/>
    <w:p w14:paraId="7FEDF178" w14:textId="77777777" w:rsidR="00834FE1" w:rsidRDefault="00834FE1" w:rsidP="002D060E">
      <w:bookmarkStart w:id="3" w:name="_GoBack"/>
      <w:bookmarkEnd w:id="3"/>
    </w:p>
    <w:sectPr w:rsidR="00834FE1" w:rsidSect="00300634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C35D6"/>
    <w:rsid w:val="000D0673"/>
    <w:rsid w:val="000E2F93"/>
    <w:rsid w:val="001058C2"/>
    <w:rsid w:val="00106C85"/>
    <w:rsid w:val="001522AA"/>
    <w:rsid w:val="00177218"/>
    <w:rsid w:val="00182FF2"/>
    <w:rsid w:val="001B36E1"/>
    <w:rsid w:val="001B75D1"/>
    <w:rsid w:val="001E7D15"/>
    <w:rsid w:val="00227DA2"/>
    <w:rsid w:val="0024451B"/>
    <w:rsid w:val="00264EA2"/>
    <w:rsid w:val="00296ABA"/>
    <w:rsid w:val="002D060E"/>
    <w:rsid w:val="00300634"/>
    <w:rsid w:val="00316A46"/>
    <w:rsid w:val="00367F80"/>
    <w:rsid w:val="003825C2"/>
    <w:rsid w:val="00383B17"/>
    <w:rsid w:val="003A6D6E"/>
    <w:rsid w:val="003B7BDC"/>
    <w:rsid w:val="003F2198"/>
    <w:rsid w:val="0045552F"/>
    <w:rsid w:val="004A1D3A"/>
    <w:rsid w:val="004F326A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C4727"/>
    <w:rsid w:val="007F3E7D"/>
    <w:rsid w:val="00825F53"/>
    <w:rsid w:val="00834FE1"/>
    <w:rsid w:val="008737B9"/>
    <w:rsid w:val="008A5042"/>
    <w:rsid w:val="008B77A3"/>
    <w:rsid w:val="008D3559"/>
    <w:rsid w:val="008D4AAC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77EAE"/>
    <w:rsid w:val="00AC3704"/>
    <w:rsid w:val="00AE7F81"/>
    <w:rsid w:val="00AF08CB"/>
    <w:rsid w:val="00B54CBD"/>
    <w:rsid w:val="00B93A86"/>
    <w:rsid w:val="00BA4739"/>
    <w:rsid w:val="00C06455"/>
    <w:rsid w:val="00C262A6"/>
    <w:rsid w:val="00C57D0C"/>
    <w:rsid w:val="00C6000A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DD07AD"/>
    <w:rsid w:val="00E371C8"/>
    <w:rsid w:val="00E52F76"/>
    <w:rsid w:val="00E633DE"/>
    <w:rsid w:val="00E701FA"/>
    <w:rsid w:val="00E84C03"/>
    <w:rsid w:val="00EA376E"/>
    <w:rsid w:val="00EA766C"/>
    <w:rsid w:val="00F40222"/>
    <w:rsid w:val="00F46BCE"/>
    <w:rsid w:val="00F75192"/>
    <w:rsid w:val="00F95A86"/>
    <w:rsid w:val="00FD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19</cp:revision>
  <cp:lastPrinted>2021-10-21T14:09:00Z</cp:lastPrinted>
  <dcterms:created xsi:type="dcterms:W3CDTF">2021-09-24T13:39:00Z</dcterms:created>
  <dcterms:modified xsi:type="dcterms:W3CDTF">2021-11-03T06:12:00Z</dcterms:modified>
</cp:coreProperties>
</file>