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BED7" w14:textId="77777777" w:rsidR="00CC2E66" w:rsidRPr="00B70CA7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B70CA7">
        <w:rPr>
          <w:rFonts w:ascii="Times New Roman" w:hAnsi="Times New Roman" w:cs="Times New Roman"/>
          <w:sz w:val="24"/>
          <w:szCs w:val="24"/>
        </w:rPr>
        <w:t>Додаток</w:t>
      </w:r>
    </w:p>
    <w:p w14:paraId="14481462" w14:textId="0B5DCE30" w:rsidR="00CC2E66" w:rsidRPr="00B70CA7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B70CA7">
        <w:rPr>
          <w:rFonts w:ascii="Times New Roman" w:hAnsi="Times New Roman" w:cs="Times New Roman"/>
          <w:sz w:val="24"/>
          <w:szCs w:val="24"/>
        </w:rPr>
        <w:t>до рішення Славутської міської ради</w:t>
      </w:r>
    </w:p>
    <w:p w14:paraId="370B6081" w14:textId="77777777" w:rsidR="00B70CA7" w:rsidRPr="00B70CA7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B70CA7">
        <w:rPr>
          <w:rFonts w:ascii="Times New Roman" w:hAnsi="Times New Roman" w:cs="Times New Roman"/>
          <w:sz w:val="24"/>
          <w:szCs w:val="24"/>
        </w:rPr>
        <w:t xml:space="preserve">від  </w:t>
      </w:r>
      <w:r w:rsidR="00B70CA7" w:rsidRPr="00B70CA7">
        <w:rPr>
          <w:rFonts w:ascii="Times New Roman" w:hAnsi="Times New Roman" w:cs="Times New Roman"/>
          <w:sz w:val="24"/>
          <w:szCs w:val="24"/>
        </w:rPr>
        <w:t>04.02.2022</w:t>
      </w:r>
      <w:r w:rsidRPr="00B70CA7">
        <w:rPr>
          <w:rFonts w:ascii="Times New Roman" w:hAnsi="Times New Roman" w:cs="Times New Roman"/>
          <w:sz w:val="24"/>
          <w:szCs w:val="24"/>
        </w:rPr>
        <w:t xml:space="preserve"> року </w:t>
      </w:r>
    </w:p>
    <w:p w14:paraId="39AD8CEF" w14:textId="1BC98251" w:rsidR="0064690D" w:rsidRPr="00B70CA7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B70CA7">
        <w:rPr>
          <w:rFonts w:ascii="Times New Roman" w:hAnsi="Times New Roman" w:cs="Times New Roman"/>
          <w:sz w:val="24"/>
          <w:szCs w:val="24"/>
        </w:rPr>
        <w:t xml:space="preserve">№ </w:t>
      </w:r>
      <w:r w:rsidR="00B70CA7" w:rsidRPr="00B70CA7">
        <w:rPr>
          <w:rFonts w:ascii="Times New Roman" w:hAnsi="Times New Roman" w:cs="Times New Roman"/>
          <w:sz w:val="24"/>
          <w:szCs w:val="24"/>
        </w:rPr>
        <w:t>21-14/2022</w:t>
      </w:r>
    </w:p>
    <w:p w14:paraId="51A28A39" w14:textId="77777777" w:rsidR="00B70CA7" w:rsidRPr="00C42814" w:rsidRDefault="00B70CA7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</w:p>
    <w:p w14:paraId="725F6A36" w14:textId="2ADA4411" w:rsidR="00CC2E66" w:rsidRPr="00C42814" w:rsidRDefault="00CC2E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814">
        <w:rPr>
          <w:rFonts w:ascii="Times New Roman" w:hAnsi="Times New Roman" w:cs="Times New Roman"/>
          <w:b/>
          <w:bCs/>
          <w:sz w:val="28"/>
          <w:szCs w:val="28"/>
        </w:rPr>
        <w:t>3.3. Ресурсна, фінансово-кредитна та інвестиційна підтримка суб’єктів підприємництва</w:t>
      </w:r>
    </w:p>
    <w:p w14:paraId="127213B9" w14:textId="70852CF2" w:rsidR="00CC2E66" w:rsidRDefault="00CC2E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5326"/>
        <w:gridCol w:w="2268"/>
        <w:gridCol w:w="1417"/>
        <w:gridCol w:w="1701"/>
        <w:gridCol w:w="851"/>
        <w:gridCol w:w="992"/>
        <w:gridCol w:w="816"/>
      </w:tblGrid>
      <w:tr w:rsidR="00CC2E66" w14:paraId="1DB78220" w14:textId="77777777" w:rsidTr="00DC7814">
        <w:trPr>
          <w:trHeight w:val="383"/>
        </w:trPr>
        <w:tc>
          <w:tcPr>
            <w:tcW w:w="1757" w:type="dxa"/>
            <w:vMerge w:val="restart"/>
          </w:tcPr>
          <w:p w14:paraId="2E19B512" w14:textId="10385AF1" w:rsidR="00CC2E66" w:rsidRDefault="00CC2E66" w:rsidP="00CC2E66"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Пріоритетні завдання </w:t>
            </w:r>
          </w:p>
        </w:tc>
        <w:tc>
          <w:tcPr>
            <w:tcW w:w="5326" w:type="dxa"/>
            <w:vMerge w:val="restart"/>
          </w:tcPr>
          <w:p w14:paraId="2B444091" w14:textId="5D059BD4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Заходи Програми </w:t>
            </w:r>
          </w:p>
        </w:tc>
        <w:tc>
          <w:tcPr>
            <w:tcW w:w="2268" w:type="dxa"/>
            <w:vMerge w:val="restart"/>
          </w:tcPr>
          <w:p w14:paraId="746DCA06" w14:textId="3B37EA69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Відповідальні виконавці</w:t>
            </w:r>
          </w:p>
        </w:tc>
        <w:tc>
          <w:tcPr>
            <w:tcW w:w="1417" w:type="dxa"/>
            <w:vMerge w:val="restart"/>
          </w:tcPr>
          <w:p w14:paraId="28793CFE" w14:textId="77777777" w:rsidR="00CC2E66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Термін виконання</w:t>
            </w:r>
          </w:p>
          <w:p w14:paraId="32EC2FBB" w14:textId="7DC8A255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2021-2023р.р.</w:t>
            </w:r>
          </w:p>
        </w:tc>
        <w:tc>
          <w:tcPr>
            <w:tcW w:w="1701" w:type="dxa"/>
            <w:vMerge w:val="restart"/>
          </w:tcPr>
          <w:p w14:paraId="29EFF3F9" w14:textId="0C16F5DB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Джерела </w:t>
            </w:r>
            <w:r w:rsidRPr="007E3289">
              <w:rPr>
                <w:rFonts w:ascii="Times New Roman" w:hAnsi="Times New Roman" w:cs="Times New Roman"/>
                <w:b/>
                <w:bCs/>
                <w:spacing w:val="-20"/>
              </w:rPr>
              <w:t>фінансування</w:t>
            </w:r>
          </w:p>
        </w:tc>
        <w:tc>
          <w:tcPr>
            <w:tcW w:w="2659" w:type="dxa"/>
            <w:gridSpan w:val="3"/>
          </w:tcPr>
          <w:p w14:paraId="337EACCA" w14:textId="72CE4D81" w:rsidR="00CC2E66" w:rsidRDefault="00CC2E66" w:rsidP="00CC2E66">
            <w:pPr>
              <w:jc w:val="center"/>
            </w:pPr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Вартість, тис. грн.</w:t>
            </w:r>
          </w:p>
        </w:tc>
      </w:tr>
      <w:tr w:rsidR="00C42814" w14:paraId="2AC79AB3" w14:textId="77777777" w:rsidTr="00DC7814">
        <w:trPr>
          <w:trHeight w:val="382"/>
        </w:trPr>
        <w:tc>
          <w:tcPr>
            <w:tcW w:w="1757" w:type="dxa"/>
            <w:vMerge/>
          </w:tcPr>
          <w:p w14:paraId="3AE9D864" w14:textId="77777777" w:rsidR="00CC2E66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5326" w:type="dxa"/>
            <w:vMerge/>
          </w:tcPr>
          <w:p w14:paraId="381F3DD5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2268" w:type="dxa"/>
            <w:vMerge/>
          </w:tcPr>
          <w:p w14:paraId="2193F57D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7" w:type="dxa"/>
            <w:vMerge/>
          </w:tcPr>
          <w:p w14:paraId="443D7F79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701" w:type="dxa"/>
            <w:vMerge/>
          </w:tcPr>
          <w:p w14:paraId="06500E3E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851" w:type="dxa"/>
          </w:tcPr>
          <w:p w14:paraId="483F065D" w14:textId="4EEA67B2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E3289">
              <w:rPr>
                <w:rFonts w:ascii="Times New Roman" w:hAnsi="Times New Roman" w:cs="Times New Roman"/>
                <w:b/>
                <w:bCs/>
              </w:rPr>
              <w:t>2021р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</w:tcPr>
          <w:p w14:paraId="34E3ED36" w14:textId="2619329C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2022р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16" w:type="dxa"/>
          </w:tcPr>
          <w:p w14:paraId="270FF8C6" w14:textId="2FB7644A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2023р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E66" w14:paraId="01141E7E" w14:textId="77777777" w:rsidTr="00DC7814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6B4" w14:textId="08F20A08" w:rsidR="00CC2E66" w:rsidRDefault="00CC2E66" w:rsidP="00CC2E66">
            <w:r w:rsidRPr="00F85165">
              <w:rPr>
                <w:rFonts w:ascii="Times New Roman" w:hAnsi="Times New Roman" w:cs="Times New Roman"/>
              </w:rPr>
              <w:t xml:space="preserve">10.Забезпечення фінансової підтримки розвитку підприємництва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8682" w14:textId="77777777" w:rsidR="00CC2E66" w:rsidRPr="00F85165" w:rsidRDefault="00CC2E66" w:rsidP="00CC2E66">
            <w:pPr>
              <w:jc w:val="both"/>
              <w:rPr>
                <w:rFonts w:ascii="Times New Roman" w:hAnsi="Times New Roman" w:cs="Times New Roman"/>
              </w:rPr>
            </w:pPr>
            <w:r w:rsidRPr="00F85165">
              <w:rPr>
                <w:rFonts w:ascii="Times New Roman" w:hAnsi="Times New Roman" w:cs="Times New Roman"/>
              </w:rPr>
              <w:t xml:space="preserve">Надання консультацій суб`єктам підприємництва з питань участі у процесах державних </w:t>
            </w:r>
            <w:proofErr w:type="spellStart"/>
            <w:r w:rsidRPr="00F85165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85165">
              <w:rPr>
                <w:rFonts w:ascii="Times New Roman" w:hAnsi="Times New Roman" w:cs="Times New Roman"/>
              </w:rPr>
              <w:t xml:space="preserve"> та роботи системи «</w:t>
            </w:r>
            <w:proofErr w:type="spellStart"/>
            <w:r w:rsidRPr="00F85165">
              <w:rPr>
                <w:rFonts w:ascii="Times New Roman" w:hAnsi="Times New Roman" w:cs="Times New Roman"/>
              </w:rPr>
              <w:t>Prozorro</w:t>
            </w:r>
            <w:proofErr w:type="spellEnd"/>
            <w:r w:rsidRPr="00F85165">
              <w:rPr>
                <w:rFonts w:ascii="Times New Roman" w:hAnsi="Times New Roman" w:cs="Times New Roman"/>
              </w:rPr>
              <w:t>».</w:t>
            </w:r>
          </w:p>
          <w:p w14:paraId="56F8F041" w14:textId="167BBE4E" w:rsidR="00CC2E66" w:rsidRDefault="00CC2E66" w:rsidP="00CC2E66">
            <w:r w:rsidRPr="00F85165">
              <w:rPr>
                <w:rFonts w:ascii="Times New Roman" w:hAnsi="Times New Roman" w:cs="Times New Roman"/>
              </w:rPr>
              <w:t xml:space="preserve">Сприяння участі суб’єктів підприємництва у торгах (тендерах), які проводяться головними розпорядниками бюджетних коштів бюджету </w:t>
            </w:r>
            <w:r w:rsidR="006C6D51">
              <w:rPr>
                <w:rFonts w:ascii="Times New Roman" w:hAnsi="Times New Roman" w:cs="Times New Roman"/>
              </w:rPr>
              <w:t xml:space="preserve">Славутської міської територіальної </w:t>
            </w:r>
            <w:r w:rsidRPr="00F8516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7CA" w14:textId="619CA48D" w:rsidR="00CC2E66" w:rsidRDefault="00CC2E66" w:rsidP="00CC2E66">
            <w:r w:rsidRPr="00F85165">
              <w:rPr>
                <w:rFonts w:ascii="Times New Roman" w:hAnsi="Times New Roman" w:cs="Times New Roman"/>
              </w:rPr>
              <w:t>Управління економічного розвитку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29E" w14:textId="5161A072" w:rsidR="00CC2E66" w:rsidRDefault="00CC2E66" w:rsidP="00CC2E66">
            <w:r w:rsidRPr="00F85165">
              <w:rPr>
                <w:rFonts w:ascii="Times New Roman" w:hAnsi="Times New Roman" w:cs="Times New Roman"/>
              </w:rPr>
              <w:t>Протягом дії Програми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F71D" w14:textId="10C6D727" w:rsidR="00CC2E66" w:rsidRDefault="004E489B" w:rsidP="00CC2E66">
            <w:r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0D25" w14:textId="2B64A3BE" w:rsidR="00CC2E66" w:rsidRDefault="00CC2E66" w:rsidP="00CC2E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16C9" w14:textId="76AD91A6" w:rsidR="00CC2E66" w:rsidRDefault="00CC2E66" w:rsidP="00CC2E66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EC2" w14:textId="18B1C3B4" w:rsidR="00CC2E66" w:rsidRDefault="00CC2E66" w:rsidP="00CC2E66"/>
        </w:tc>
      </w:tr>
      <w:tr w:rsidR="00885CFE" w14:paraId="506D0D4D" w14:textId="77777777" w:rsidTr="00DC7814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7E8B" w14:textId="197C2E9D" w:rsidR="00885CFE" w:rsidRDefault="00885CFE" w:rsidP="00885CFE"/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6B9A" w14:textId="77777777" w:rsidR="00885CFE" w:rsidRPr="00F85165" w:rsidRDefault="00885CFE" w:rsidP="00885CFE">
            <w:pPr>
              <w:pStyle w:val="Default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фонду мікрокредитування підприємництва «Револьверний фонд. Бізнес».</w:t>
            </w:r>
          </w:p>
          <w:p w14:paraId="0F4DC90B" w14:textId="04C70D2C" w:rsidR="00885CFE" w:rsidRPr="00F85165" w:rsidRDefault="00885CFE" w:rsidP="00885CFE">
            <w:pPr>
              <w:pStyle w:val="Default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та проведення конкурсу для надання поворотної фінансової допомоги суб’єктам інноваційного та початкового бізнесу.</w:t>
            </w:r>
          </w:p>
          <w:p w14:paraId="3B1D923C" w14:textId="36265329" w:rsidR="00885CFE" w:rsidRDefault="00885CFE" w:rsidP="00885CFE">
            <w:r w:rsidRPr="00F85165">
              <w:rPr>
                <w:rFonts w:ascii="Times New Roman" w:hAnsi="Times New Roman" w:cs="Times New Roman"/>
              </w:rPr>
              <w:t xml:space="preserve">Надання консультативної підтримки підприємцям громади щодо розробки бізнес плану для </w:t>
            </w:r>
            <w:r w:rsidRPr="00F85165">
              <w:rPr>
                <w:rFonts w:ascii="Times New Roman" w:hAnsi="Times New Roman" w:cs="Times New Roman"/>
                <w:bCs/>
              </w:rPr>
              <w:t>конкурсу щодо надання поворотної фінансової допомоги суб'єктам інноваційного та початкового бізнесу.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0D9" w14:textId="40478409" w:rsidR="00885CFE" w:rsidRDefault="00885CFE" w:rsidP="00885CFE">
            <w:r w:rsidRPr="00F85165">
              <w:rPr>
                <w:rFonts w:ascii="Times New Roman" w:eastAsia="Arial" w:hAnsi="Times New Roman" w:cs="Times New Roman"/>
                <w:kern w:val="2"/>
              </w:rPr>
              <w:t xml:space="preserve"> </w:t>
            </w:r>
            <w:r w:rsidRPr="00F85165">
              <w:rPr>
                <w:rFonts w:ascii="Times New Roman" w:hAnsi="Times New Roman" w:cs="Times New Roman"/>
              </w:rPr>
              <w:t>Управління  економічного розвитку, відділ стратегічного розвитку, громадські організації підприємців, експерти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E5DD10B" w14:textId="77777777" w:rsidR="00885CFE" w:rsidRPr="00F85165" w:rsidRDefault="00885CFE" w:rsidP="00885CFE">
            <w:pPr>
              <w:pStyle w:val="a4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</w:rPr>
              <w:t>Протягом дії Програми</w:t>
            </w:r>
          </w:p>
          <w:p w14:paraId="5A7C18DB" w14:textId="75339955" w:rsidR="00885CFE" w:rsidRDefault="00885CFE" w:rsidP="00885CFE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5D2657E" w14:textId="4604F8E8" w:rsidR="00885CFE" w:rsidRDefault="00885CFE" w:rsidP="00885CFE">
            <w:r w:rsidRPr="00F85165">
              <w:rPr>
                <w:rFonts w:ascii="Times New Roman" w:hAnsi="Times New Roman" w:cs="Times New Roman"/>
              </w:rPr>
              <w:t xml:space="preserve">Грантові кошти, </w:t>
            </w:r>
            <w:r w:rsidR="006C6D51">
              <w:rPr>
                <w:rFonts w:ascii="Times New Roman" w:hAnsi="Times New Roman" w:cs="Times New Roman"/>
              </w:rPr>
              <w:t xml:space="preserve">бюджет Славутської міської </w:t>
            </w:r>
            <w:proofErr w:type="spellStart"/>
            <w:r w:rsidR="006C6D51">
              <w:rPr>
                <w:rFonts w:ascii="Times New Roman" w:hAnsi="Times New Roman" w:cs="Times New Roman"/>
              </w:rPr>
              <w:t>тергромади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E1B" w14:textId="4DCE4434" w:rsidR="00885CFE" w:rsidRDefault="00885CFE" w:rsidP="00885CFE">
            <w:r>
              <w:rPr>
                <w:rFonts w:ascii="Times New Roman" w:hAnsi="Times New Roman" w:cs="Times New Roman"/>
              </w:rPr>
              <w:t>2</w:t>
            </w:r>
            <w:r w:rsidRPr="00F8516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7AE6" w14:textId="63CF7DDF" w:rsidR="00885CFE" w:rsidRPr="00885CFE" w:rsidRDefault="00885CFE" w:rsidP="00885CFE">
            <w:pPr>
              <w:rPr>
                <w:rFonts w:ascii="Times New Roman" w:hAnsi="Times New Roman" w:cs="Times New Roman"/>
              </w:rPr>
            </w:pPr>
            <w:r w:rsidRPr="00885CF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16" w:type="dxa"/>
          </w:tcPr>
          <w:p w14:paraId="425BA245" w14:textId="2A1CB592" w:rsidR="00885CFE" w:rsidRPr="00885CFE" w:rsidRDefault="00885CFE" w:rsidP="00885CFE">
            <w:pPr>
              <w:rPr>
                <w:rFonts w:ascii="Times New Roman" w:hAnsi="Times New Roman" w:cs="Times New Roman"/>
              </w:rPr>
            </w:pPr>
            <w:r w:rsidRPr="00885CFE">
              <w:rPr>
                <w:rFonts w:ascii="Times New Roman" w:hAnsi="Times New Roman" w:cs="Times New Roman"/>
              </w:rPr>
              <w:t>200,0</w:t>
            </w:r>
          </w:p>
        </w:tc>
      </w:tr>
      <w:tr w:rsidR="00563542" w14:paraId="1650765B" w14:textId="77777777" w:rsidTr="00DC7814">
        <w:tc>
          <w:tcPr>
            <w:tcW w:w="1757" w:type="dxa"/>
          </w:tcPr>
          <w:p w14:paraId="02A433D2" w14:textId="77777777" w:rsidR="00563542" w:rsidRDefault="00563542" w:rsidP="00CC2E66"/>
        </w:tc>
        <w:tc>
          <w:tcPr>
            <w:tcW w:w="5326" w:type="dxa"/>
          </w:tcPr>
          <w:p w14:paraId="7064A187" w14:textId="24406E89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Фінансова допомога суб’єктам господарювання, які належать до І-ІІ групи платників єдиного податку</w:t>
            </w:r>
            <w:r>
              <w:rPr>
                <w:rFonts w:ascii="Times New Roman" w:hAnsi="Times New Roman" w:cs="Times New Roman"/>
              </w:rPr>
              <w:t>.</w:t>
            </w:r>
            <w:r w:rsidRPr="00CC2E66">
              <w:rPr>
                <w:rFonts w:ascii="Times New Roman" w:hAnsi="Times New Roman" w:cs="Times New Roman"/>
              </w:rPr>
              <w:t xml:space="preserve"> Грошова допо</w:t>
            </w:r>
            <w:r>
              <w:rPr>
                <w:rFonts w:ascii="Times New Roman" w:hAnsi="Times New Roman" w:cs="Times New Roman"/>
              </w:rPr>
              <w:t>м</w:t>
            </w:r>
            <w:r w:rsidRPr="00CC2E66">
              <w:rPr>
                <w:rFonts w:ascii="Times New Roman" w:hAnsi="Times New Roman" w:cs="Times New Roman"/>
              </w:rPr>
              <w:t>ога спрямована на сплату єдиного податку для платників I та II групи, які зупинили діяльність у зв’язку із карантинними заходами, встановленими з метою запобігання поширенню гострої респіраторної хвороби COVID-19</w:t>
            </w:r>
            <w:r w:rsidR="006C6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F95B89F" w14:textId="7525B49F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Управління  економічного розвитку</w:t>
            </w:r>
            <w:r>
              <w:rPr>
                <w:rFonts w:ascii="Times New Roman" w:hAnsi="Times New Roman" w:cs="Times New Roman"/>
              </w:rPr>
              <w:t xml:space="preserve">, фінансове управління, </w:t>
            </w:r>
            <w:r w:rsidRPr="00CC2E66">
              <w:rPr>
                <w:rFonts w:ascii="Times New Roman" w:hAnsi="Times New Roman" w:cs="Times New Roman"/>
              </w:rPr>
              <w:t>громадські організації підприємців</w:t>
            </w:r>
          </w:p>
        </w:tc>
        <w:tc>
          <w:tcPr>
            <w:tcW w:w="1417" w:type="dxa"/>
          </w:tcPr>
          <w:p w14:paraId="0DD890FE" w14:textId="3B22642E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14:paraId="483F22F6" w14:textId="23F6EF4D" w:rsidR="00563542" w:rsidRPr="00CC2E66" w:rsidRDefault="006C6D51" w:rsidP="00CC2E66">
            <w:pPr>
              <w:rPr>
                <w:rFonts w:ascii="Times New Roman" w:hAnsi="Times New Roman" w:cs="Times New Roman"/>
              </w:rPr>
            </w:pPr>
            <w:r w:rsidRPr="006C6D51">
              <w:rPr>
                <w:rFonts w:ascii="Times New Roman" w:hAnsi="Times New Roman" w:cs="Times New Roman"/>
              </w:rPr>
              <w:t xml:space="preserve">бюджет Славутської міської </w:t>
            </w:r>
            <w:proofErr w:type="spellStart"/>
            <w:r w:rsidRPr="006C6D51">
              <w:rPr>
                <w:rFonts w:ascii="Times New Roman" w:hAnsi="Times New Roman" w:cs="Times New Roman"/>
              </w:rPr>
              <w:t>тергромади</w:t>
            </w:r>
            <w:proofErr w:type="spellEnd"/>
          </w:p>
        </w:tc>
        <w:tc>
          <w:tcPr>
            <w:tcW w:w="851" w:type="dxa"/>
          </w:tcPr>
          <w:p w14:paraId="75EAD1D9" w14:textId="2C9726F0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14:paraId="4C8164C6" w14:textId="56DF5BD0" w:rsidR="00563542" w:rsidRPr="00CC2E66" w:rsidRDefault="00827F9D" w:rsidP="00CC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924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6" w:type="dxa"/>
          </w:tcPr>
          <w:p w14:paraId="6B9A3782" w14:textId="3207F265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</w:p>
        </w:tc>
      </w:tr>
    </w:tbl>
    <w:p w14:paraId="4B0B0705" w14:textId="77777777" w:rsidR="00DC7814" w:rsidRDefault="00DC7814" w:rsidP="00DC7814">
      <w:pPr>
        <w:ind w:firstLine="708"/>
      </w:pPr>
    </w:p>
    <w:p w14:paraId="256608C4" w14:textId="01191E71" w:rsidR="00CC2E66" w:rsidRPr="00C42814" w:rsidRDefault="00C42814" w:rsidP="00DC78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6C6D51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C42814">
        <w:rPr>
          <w:rFonts w:ascii="Times New Roman" w:hAnsi="Times New Roman" w:cs="Times New Roman"/>
          <w:sz w:val="28"/>
          <w:szCs w:val="28"/>
        </w:rPr>
        <w:t xml:space="preserve">ради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C6D51">
        <w:rPr>
          <w:rFonts w:ascii="Times New Roman" w:hAnsi="Times New Roman" w:cs="Times New Roman"/>
          <w:sz w:val="28"/>
          <w:szCs w:val="28"/>
        </w:rPr>
        <w:t xml:space="preserve">Світлана ФЕДОРЧУК </w:t>
      </w:r>
      <w:r w:rsidRPr="00C428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2E66" w:rsidRPr="00C42814" w:rsidSect="00B70CA7"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6"/>
    <w:rsid w:val="001E3301"/>
    <w:rsid w:val="002560A7"/>
    <w:rsid w:val="002D3488"/>
    <w:rsid w:val="003768E0"/>
    <w:rsid w:val="003953D1"/>
    <w:rsid w:val="004D68B7"/>
    <w:rsid w:val="004E489B"/>
    <w:rsid w:val="00517155"/>
    <w:rsid w:val="00563542"/>
    <w:rsid w:val="005E6E35"/>
    <w:rsid w:val="0063328C"/>
    <w:rsid w:val="006C6D51"/>
    <w:rsid w:val="006F4D9B"/>
    <w:rsid w:val="00827F9D"/>
    <w:rsid w:val="00885CFE"/>
    <w:rsid w:val="00A2769B"/>
    <w:rsid w:val="00A333A4"/>
    <w:rsid w:val="00B70CA7"/>
    <w:rsid w:val="00C42814"/>
    <w:rsid w:val="00CC2E66"/>
    <w:rsid w:val="00D924AD"/>
    <w:rsid w:val="00DC7814"/>
    <w:rsid w:val="00E906C9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2E41"/>
  <w15:chartTrackingRefBased/>
  <w15:docId w15:val="{810F203A-2906-4CF8-87A6-5723716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E66"/>
    <w:pPr>
      <w:autoSpaceDE w:val="0"/>
      <w:autoSpaceDN w:val="0"/>
      <w:adjustRightInd w:val="0"/>
      <w:spacing w:after="200" w:line="276" w:lineRule="auto"/>
      <w:jc w:val="both"/>
    </w:pPr>
    <w:rPr>
      <w:rFonts w:ascii="Courier New" w:eastAsia="Lucida Sans Unicode" w:hAnsi="Courier New" w:cs="Courier New"/>
      <w:color w:val="000000"/>
      <w:sz w:val="24"/>
      <w:szCs w:val="24"/>
      <w:lang w:val="ru-RU"/>
    </w:rPr>
  </w:style>
  <w:style w:type="paragraph" w:customStyle="1" w:styleId="a4">
    <w:name w:val="Содержимое таблицы"/>
    <w:basedOn w:val="a"/>
    <w:rsid w:val="00CC2E66"/>
    <w:pPr>
      <w:widowControl w:val="0"/>
      <w:suppressLineNumbers/>
      <w:suppressAutoHyphens/>
      <w:spacing w:after="0" w:line="240" w:lineRule="auto"/>
    </w:pPr>
    <w:rPr>
      <w:rFonts w:ascii="Lucida Sans Unicode" w:eastAsia="Arial" w:hAnsi="Lucida Sans Unicode" w:cs="Lucida Sans Unicode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Gruzd</cp:lastModifiedBy>
  <cp:revision>6</cp:revision>
  <cp:lastPrinted>2022-01-13T08:23:00Z</cp:lastPrinted>
  <dcterms:created xsi:type="dcterms:W3CDTF">2022-01-13T06:45:00Z</dcterms:created>
  <dcterms:modified xsi:type="dcterms:W3CDTF">2022-02-08T13:40:00Z</dcterms:modified>
</cp:coreProperties>
</file>