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F3A6" w14:textId="77777777" w:rsidR="0013170F" w:rsidRPr="004C53F8" w:rsidRDefault="0013170F" w:rsidP="0013170F">
      <w:pPr>
        <w:spacing w:line="240" w:lineRule="auto"/>
        <w:ind w:left="9923" w:right="-363"/>
        <w:rPr>
          <w:rFonts w:ascii="Times New Roman" w:eastAsia="Times New Roman" w:hAnsi="Times New Roman" w:cs="Times New Roman"/>
          <w:sz w:val="24"/>
          <w:szCs w:val="24"/>
        </w:rPr>
      </w:pPr>
      <w:r w:rsidRPr="004C53F8">
        <w:rPr>
          <w:rFonts w:ascii="Times New Roman" w:eastAsia="Times New Roman" w:hAnsi="Times New Roman" w:cs="Times New Roman"/>
          <w:sz w:val="24"/>
          <w:szCs w:val="24"/>
        </w:rPr>
        <w:t>Додаток до</w:t>
      </w:r>
      <w:r w:rsidRPr="004C53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Славутської міської ради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11-18/2022 </w:t>
      </w:r>
      <w:r w:rsidRPr="004C53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17.06.</w:t>
      </w:r>
      <w:r w:rsidRPr="004C53F8">
        <w:rPr>
          <w:rFonts w:ascii="Times New Roman" w:eastAsia="Times New Roman" w:hAnsi="Times New Roman" w:cs="Times New Roman"/>
          <w:sz w:val="24"/>
          <w:szCs w:val="24"/>
          <w:lang w:val="uk-UA"/>
        </w:rPr>
        <w:t>2022р.</w:t>
      </w:r>
      <w:r w:rsidRPr="004C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F015F" w14:textId="77777777" w:rsidR="0013170F" w:rsidRPr="004C53F8" w:rsidRDefault="0013170F" w:rsidP="00131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про 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хід виконання та 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 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реалізації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Плану 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дій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Стратегі</w:t>
      </w:r>
      <w:proofErr w:type="spellStart"/>
      <w:r w:rsidRPr="004C53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чного</w:t>
      </w:r>
      <w:proofErr w:type="spellEnd"/>
      <w:r w:rsidRPr="004C53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розвитку міста Славути Хмельницької області на 2019-2021 роки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3F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4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0"/>
        <w:gridCol w:w="2312"/>
        <w:gridCol w:w="2082"/>
        <w:gridCol w:w="1276"/>
        <w:gridCol w:w="1275"/>
        <w:gridCol w:w="1276"/>
        <w:gridCol w:w="1276"/>
        <w:gridCol w:w="2669"/>
        <w:gridCol w:w="1505"/>
      </w:tblGrid>
      <w:tr w:rsidR="0013170F" w:rsidRPr="004C53F8" w14:paraId="5A956616" w14:textId="77777777" w:rsidTr="00932708">
        <w:trPr>
          <w:trHeight w:val="220"/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362459BA" w14:textId="77777777" w:rsidR="0013170F" w:rsidRPr="004C53F8" w:rsidRDefault="0013170F" w:rsidP="00932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vMerge w:val="restart"/>
            <w:shd w:val="clear" w:color="auto" w:fill="auto"/>
          </w:tcPr>
          <w:p w14:paraId="2B930199" w14:textId="77777777" w:rsidR="0013170F" w:rsidRPr="004C53F8" w:rsidRDefault="0013170F" w:rsidP="00932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операційної цілі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чного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плану</w:t>
            </w:r>
          </w:p>
        </w:tc>
        <w:tc>
          <w:tcPr>
            <w:tcW w:w="2082" w:type="dxa"/>
            <w:vMerge w:val="restart"/>
            <w:shd w:val="clear" w:color="auto" w:fill="auto"/>
          </w:tcPr>
          <w:p w14:paraId="41B119E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 / про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місцевого розвитку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23CA70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реалізації  заходу / про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місцевого розвитку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роки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BDFF8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 фінансування заходу /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місцевого розвитку</w:t>
            </w:r>
          </w:p>
        </w:tc>
        <w:tc>
          <w:tcPr>
            <w:tcW w:w="2669" w:type="dxa"/>
            <w:vMerge w:val="restart"/>
            <w:shd w:val="clear" w:color="auto" w:fill="auto"/>
          </w:tcPr>
          <w:p w14:paraId="4A5F755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Індикатор результативності виконання заходу /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місцевого розвитку</w:t>
            </w:r>
          </w:p>
        </w:tc>
        <w:tc>
          <w:tcPr>
            <w:tcW w:w="1505" w:type="dxa"/>
            <w:vMerge w:val="restart"/>
            <w:shd w:val="clear" w:color="auto" w:fill="auto"/>
          </w:tcPr>
          <w:p w14:paraId="4B24B736" w14:textId="77777777" w:rsidR="0013170F" w:rsidRPr="004C53F8" w:rsidRDefault="0013170F" w:rsidP="0093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 виконання</w:t>
            </w:r>
          </w:p>
        </w:tc>
      </w:tr>
      <w:tr w:rsidR="0013170F" w:rsidRPr="004C53F8" w14:paraId="5E51080B" w14:textId="77777777" w:rsidTr="00932708">
        <w:trPr>
          <w:trHeight w:val="1451"/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14:paraId="307A412B" w14:textId="77777777" w:rsidR="0013170F" w:rsidRPr="004C53F8" w:rsidRDefault="0013170F" w:rsidP="0093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14:paraId="5D22ED07" w14:textId="77777777" w:rsidR="0013170F" w:rsidRPr="004C53F8" w:rsidRDefault="0013170F" w:rsidP="0093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14:paraId="1FEC20A7" w14:textId="77777777" w:rsidR="0013170F" w:rsidRPr="004C53F8" w:rsidRDefault="0013170F" w:rsidP="00932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AD6AD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14:paraId="57E9124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14:paraId="236EE28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передбачений обсяг фінансування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1276" w:type="dxa"/>
            <w:shd w:val="clear" w:color="auto" w:fill="auto"/>
          </w:tcPr>
          <w:p w14:paraId="6FF5C38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фактичний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обсяг фінансування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2669" w:type="dxa"/>
            <w:vMerge/>
            <w:shd w:val="clear" w:color="auto" w:fill="auto"/>
            <w:vAlign w:val="center"/>
          </w:tcPr>
          <w:p w14:paraId="425B653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14:paraId="4745DD8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70817B03" w14:textId="77777777" w:rsidTr="00932708">
        <w:trPr>
          <w:trHeight w:val="60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65AE7313" w14:textId="77777777" w:rsidR="0013170F" w:rsidRPr="004C53F8" w:rsidRDefault="0013170F" w:rsidP="00932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Пріоритет 1. Підвищення якості життя громади та екологія</w:t>
            </w: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3170F" w:rsidRPr="004C53F8" w14:paraId="1FCD7146" w14:textId="77777777" w:rsidTr="00932708">
        <w:trPr>
          <w:trHeight w:val="60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32591D7F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Стратегічна ціль 1.1. Забезпечити просторовий розвиток та формувати привабливий зовнішній вигляд</w:t>
            </w:r>
          </w:p>
        </w:tc>
      </w:tr>
      <w:tr w:rsidR="0013170F" w:rsidRPr="004C53F8" w14:paraId="32A70CBD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77F3FA1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7B8DB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  <w:p w14:paraId="69DBF38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розвиток зелених та рекреаційних зон на</w:t>
            </w:r>
          </w:p>
          <w:p w14:paraId="3619E5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території міста.</w:t>
            </w:r>
          </w:p>
        </w:tc>
        <w:tc>
          <w:tcPr>
            <w:tcW w:w="2082" w:type="dxa"/>
            <w:shd w:val="clear" w:color="auto" w:fill="auto"/>
          </w:tcPr>
          <w:p w14:paraId="1A918A98" w14:textId="77777777" w:rsidR="0013170F" w:rsidRPr="004C53F8" w:rsidRDefault="0013170F" w:rsidP="00932708">
            <w:pPr>
              <w:spacing w:line="259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Відродження історико культурної спадщини.</w:t>
            </w:r>
          </w:p>
          <w:p w14:paraId="5C7EA7A2" w14:textId="77777777" w:rsidR="0013170F" w:rsidRPr="004C53F8" w:rsidRDefault="0013170F" w:rsidP="00932708">
            <w:pPr>
              <w:spacing w:line="259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Наш парк. (Управління ЖКГ)</w:t>
            </w:r>
          </w:p>
          <w:p w14:paraId="01F1D77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E362A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6F4D18A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7BB8C4E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70,30</w:t>
            </w:r>
          </w:p>
        </w:tc>
        <w:tc>
          <w:tcPr>
            <w:tcW w:w="1276" w:type="dxa"/>
            <w:shd w:val="clear" w:color="auto" w:fill="auto"/>
          </w:tcPr>
          <w:p w14:paraId="7A665E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30,10</w:t>
            </w:r>
          </w:p>
        </w:tc>
        <w:tc>
          <w:tcPr>
            <w:tcW w:w="2669" w:type="dxa"/>
            <w:shd w:val="clear" w:color="auto" w:fill="auto"/>
          </w:tcPr>
          <w:p w14:paraId="444188B0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Висаджено 430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нових зелених насаджень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125A2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Поглин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29,2 т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вуглекислого газу (СО2)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висадженими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зеленими насадженнями протягом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3-х років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3BEA1E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14:paraId="1FB01B5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216DFB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91E91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23D6065A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4DA08727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226DC18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ціль1.1.1.</w:t>
            </w:r>
          </w:p>
          <w:p w14:paraId="67A53FA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розвиток зелених та рекреаційних зон на</w:t>
            </w:r>
          </w:p>
          <w:p w14:paraId="49873E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території міста.</w:t>
            </w:r>
          </w:p>
        </w:tc>
        <w:tc>
          <w:tcPr>
            <w:tcW w:w="2082" w:type="dxa"/>
            <w:shd w:val="clear" w:color="auto" w:fill="auto"/>
          </w:tcPr>
          <w:p w14:paraId="648448C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Реконструкція й комплексний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благоустрій скверів (рекреаційних зон) житлових мікрорайонів міста Славути (Управління капітального будівництва, управління архітектури та містобудування, управління ЖКГ).</w:t>
            </w:r>
          </w:p>
        </w:tc>
        <w:tc>
          <w:tcPr>
            <w:tcW w:w="1276" w:type="dxa"/>
            <w:shd w:val="clear" w:color="auto" w:fill="auto"/>
          </w:tcPr>
          <w:p w14:paraId="41E9E57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Постійно до 2021</w:t>
            </w:r>
          </w:p>
          <w:p w14:paraId="4515163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50326B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F0D3F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002E8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276" w:type="dxa"/>
            <w:shd w:val="clear" w:color="auto" w:fill="auto"/>
          </w:tcPr>
          <w:p w14:paraId="6006BB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shd w:val="clear" w:color="auto" w:fill="auto"/>
          </w:tcPr>
          <w:p w14:paraId="7D4A72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2669" w:type="dxa"/>
            <w:shd w:val="clear" w:color="auto" w:fill="auto"/>
          </w:tcPr>
          <w:p w14:paraId="2C26A39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Облаштовано та реконструйовано 4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зони відпочинку на суму 421,1 тис.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5DCC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2. Кількість висаджених: - дерев – 1575 шт.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кущів -554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підготовлено до посадки 3500 м2    квітників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яких висаджено 21,2 тис.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шт. розсади квітів.</w:t>
            </w:r>
          </w:p>
          <w:p w14:paraId="667D96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3. Кількість створених об’єктів дозвілля та відпочинку -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3 одиниці.</w:t>
            </w:r>
          </w:p>
          <w:p w14:paraId="7B0F95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Кількість встановлених дитячих майданчиків - 2, лавочок – 14. </w:t>
            </w:r>
          </w:p>
          <w:p w14:paraId="1FF9B80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5. Замінено 25 світильників на енергозберігаючі та 802 м п мереж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1558C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Замінено 164 ЛЕД –ламп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суму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35,9 тис. грн.</w:t>
            </w:r>
          </w:p>
          <w:p w14:paraId="2FFBB6A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Проведено ревізію 36 електрошаф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9A7E1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Проведено ремонт електрообладнання  двох фонтанів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E3B0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Проведено ремонт 3 світлофорів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F9625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Проведено модернізацію мереж вуличного освітлення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3-х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вулицях міста  (вул. Острозька, вул. Ш. Алейхема,  вул. Здоров’я) . </w:t>
            </w:r>
          </w:p>
          <w:p w14:paraId="363EC89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11.Придбано та встановлено 24 контейнера під ПЕТ пляшку (47,9 тис.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грн)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1A26E8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12.Придбано та встановлено 21 контейнер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об’ємом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1,1м3 (131,00 тис.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грн)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76D57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13.Придбано та встановлено 27 урн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вартістю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тис. грн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3CE7CDF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7BBCB033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4BE814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B73B30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ціль1.1.2. Покращити екологічний  стан водойм, повітря та території міста.</w:t>
            </w:r>
          </w:p>
        </w:tc>
        <w:tc>
          <w:tcPr>
            <w:tcW w:w="2082" w:type="dxa"/>
            <w:shd w:val="clear" w:color="auto" w:fill="auto"/>
          </w:tcPr>
          <w:p w14:paraId="20A6F8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Впорядкування прибережної захисної смуги р.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Утка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(Управління ЖКГ).</w:t>
            </w:r>
          </w:p>
        </w:tc>
        <w:tc>
          <w:tcPr>
            <w:tcW w:w="1276" w:type="dxa"/>
            <w:shd w:val="clear" w:color="auto" w:fill="auto"/>
          </w:tcPr>
          <w:p w14:paraId="408A61B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17D3346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14:paraId="1C8EDAA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66A3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2669" w:type="dxa"/>
            <w:shd w:val="clear" w:color="auto" w:fill="auto"/>
          </w:tcPr>
          <w:p w14:paraId="0F96F6B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Проведено толоку вздовж річки.</w:t>
            </w:r>
          </w:p>
          <w:p w14:paraId="2D82A318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Щороку здійснюється підвіз піску.</w:t>
            </w:r>
          </w:p>
          <w:p w14:paraId="07B78B7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Встановлено громадську вбиральню.</w:t>
            </w:r>
          </w:p>
          <w:p w14:paraId="276D189D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Зариблення р.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Утка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сприяло зменшенню утворенню водоростей в пляжній зоні.</w:t>
            </w:r>
          </w:p>
          <w:p w14:paraId="1F55F91B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Підви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рів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екологічної свідомості населення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4251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Підвищен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комфортн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відпочинку на пляжній зоні р.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4B4C13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  <w:p w14:paraId="4085E2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3C091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936AC0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17334C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7EF38BE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0C082AD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461DAE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ціль1.1.2. Покращити екологічний  стан водойм, повітря та території міста.</w:t>
            </w:r>
          </w:p>
        </w:tc>
        <w:tc>
          <w:tcPr>
            <w:tcW w:w="2082" w:type="dxa"/>
            <w:shd w:val="clear" w:color="auto" w:fill="auto"/>
          </w:tcPr>
          <w:p w14:paraId="791872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Розчистка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(реконструкція) русла р.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Утка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міста Славути на ділянці між мостовими переходами. (Управління капітального будівництва)</w:t>
            </w:r>
          </w:p>
        </w:tc>
        <w:tc>
          <w:tcPr>
            <w:tcW w:w="1276" w:type="dxa"/>
            <w:shd w:val="clear" w:color="auto" w:fill="auto"/>
          </w:tcPr>
          <w:p w14:paraId="39F88E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0F72D8E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F88C48" w14:textId="77777777" w:rsidR="0013170F" w:rsidRPr="00DD0FAA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5600,00</w:t>
            </w:r>
          </w:p>
        </w:tc>
        <w:tc>
          <w:tcPr>
            <w:tcW w:w="1276" w:type="dxa"/>
            <w:shd w:val="clear" w:color="auto" w:fill="auto"/>
          </w:tcPr>
          <w:p w14:paraId="312A88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47D61BC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BF4F1F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096E571E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04B5B29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5F514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ціль1.1.2. Покращити екологічний  стан водойм, повітря та території міста.</w:t>
            </w:r>
          </w:p>
        </w:tc>
        <w:tc>
          <w:tcPr>
            <w:tcW w:w="2082" w:type="dxa"/>
            <w:shd w:val="clear" w:color="auto" w:fill="auto"/>
          </w:tcPr>
          <w:p w14:paraId="6630AA8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каналізаційних мереж мікрорайону «Південний» в місті Славута Хмельницької області (Управління капітального будівництва)</w:t>
            </w:r>
          </w:p>
          <w:p w14:paraId="740BD6FC" w14:textId="77777777" w:rsidR="0013170F" w:rsidRPr="004C53F8" w:rsidRDefault="0013170F" w:rsidP="0093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4373B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07BBEC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4F70D31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4 700,00</w:t>
            </w:r>
          </w:p>
        </w:tc>
        <w:tc>
          <w:tcPr>
            <w:tcW w:w="1276" w:type="dxa"/>
            <w:shd w:val="clear" w:color="auto" w:fill="auto"/>
          </w:tcPr>
          <w:p w14:paraId="365E2E6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2 278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25338</w:t>
            </w:r>
          </w:p>
        </w:tc>
        <w:tc>
          <w:tcPr>
            <w:tcW w:w="2669" w:type="dxa"/>
            <w:shd w:val="clear" w:color="auto" w:fill="auto"/>
          </w:tcPr>
          <w:p w14:paraId="56282A7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Прокладено 1 989 м. п. каналізаційної мережі</w:t>
            </w:r>
          </w:p>
        </w:tc>
        <w:tc>
          <w:tcPr>
            <w:tcW w:w="1505" w:type="dxa"/>
            <w:shd w:val="clear" w:color="auto" w:fill="auto"/>
          </w:tcPr>
          <w:p w14:paraId="5DF134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48,47</w:t>
            </w: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13170F" w:rsidRPr="004C53F8" w14:paraId="46BAE5A3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910C189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2DD81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ціль1.1.2. Покращити екологічний  стан водойм, повітря та території міста.</w:t>
            </w:r>
          </w:p>
        </w:tc>
        <w:tc>
          <w:tcPr>
            <w:tcW w:w="2082" w:type="dxa"/>
            <w:shd w:val="clear" w:color="auto" w:fill="auto"/>
          </w:tcPr>
          <w:p w14:paraId="46D0528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твердими побутовими відходами у м. Славута. (Управління ЖКГ).</w:t>
            </w:r>
          </w:p>
        </w:tc>
        <w:tc>
          <w:tcPr>
            <w:tcW w:w="1276" w:type="dxa"/>
            <w:shd w:val="clear" w:color="auto" w:fill="auto"/>
          </w:tcPr>
          <w:p w14:paraId="40FABE7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E68AD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DF4BA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1640,00</w:t>
            </w:r>
          </w:p>
        </w:tc>
        <w:tc>
          <w:tcPr>
            <w:tcW w:w="1276" w:type="dxa"/>
            <w:shd w:val="clear" w:color="auto" w:fill="auto"/>
          </w:tcPr>
          <w:p w14:paraId="51667E3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193,900</w:t>
            </w:r>
          </w:p>
        </w:tc>
        <w:tc>
          <w:tcPr>
            <w:tcW w:w="2669" w:type="dxa"/>
            <w:shd w:val="clear" w:color="auto" w:fill="auto"/>
          </w:tcPr>
          <w:p w14:paraId="6404EC6E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бладнан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3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контейнерних майданчик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для розміщення контейнерів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45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контейнерів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збору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твердих побутових відходів: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для роздільного збору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 пляшки – 24 контейнери.</w:t>
            </w:r>
          </w:p>
          <w:p w14:paraId="2BEF19B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становлено 27 урн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0EBB697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Частково виконано</w:t>
            </w:r>
          </w:p>
          <w:p w14:paraId="46C8B83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50F2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647F2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B6FAFE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573B2755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B088013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02614E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1.1.3. Впровадити прозоре коригування містобудівної документації та формування правил забудови міста</w:t>
            </w:r>
          </w:p>
        </w:tc>
        <w:tc>
          <w:tcPr>
            <w:tcW w:w="2082" w:type="dxa"/>
            <w:shd w:val="clear" w:color="auto" w:fill="auto"/>
          </w:tcPr>
          <w:p w14:paraId="2FFD68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Інноваційні підходи до планування та забудови територій – запорука гармонійного розвитку та інвестиційної привабливості міста Славута. Інтерактивна будівельна карта  -</w:t>
            </w:r>
            <w:r w:rsidRPr="004C5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ефективний інструмент прийняття обґрунтованих рішень  та суспільного контролю за містобудівною діяльністю.</w:t>
            </w:r>
          </w:p>
        </w:tc>
        <w:tc>
          <w:tcPr>
            <w:tcW w:w="1276" w:type="dxa"/>
            <w:shd w:val="clear" w:color="auto" w:fill="auto"/>
          </w:tcPr>
          <w:p w14:paraId="2792099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2019-2020 </w:t>
            </w:r>
          </w:p>
        </w:tc>
        <w:tc>
          <w:tcPr>
            <w:tcW w:w="1275" w:type="dxa"/>
            <w:shd w:val="clear" w:color="auto" w:fill="auto"/>
          </w:tcPr>
          <w:p w14:paraId="2885F89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276" w:type="dxa"/>
            <w:shd w:val="clear" w:color="auto" w:fill="auto"/>
          </w:tcPr>
          <w:p w14:paraId="369F58F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500,00 </w:t>
            </w:r>
          </w:p>
        </w:tc>
        <w:tc>
          <w:tcPr>
            <w:tcW w:w="1276" w:type="dxa"/>
            <w:shd w:val="clear" w:color="auto" w:fill="auto"/>
          </w:tcPr>
          <w:p w14:paraId="1A24722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0,00 </w:t>
            </w:r>
          </w:p>
        </w:tc>
        <w:tc>
          <w:tcPr>
            <w:tcW w:w="2669" w:type="dxa"/>
            <w:shd w:val="clear" w:color="auto" w:fill="auto"/>
          </w:tcPr>
          <w:p w14:paraId="033B9F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Створено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геопортал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містобудівного кадастру Славутської міської ТГ, що має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меті впровадження інформаційної автоматизованої системи містобудівного кадастру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https://gis.sl.gov.ua/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5C219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81BA6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Геопортал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містить набір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слідуючих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даних: </w:t>
            </w:r>
            <w:hyperlink r:id="rId8" w:anchor="collapse1" w:history="1">
              <w:r w:rsidRPr="004C53F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uk-UA"/>
                </w:rPr>
                <w:t>б</w:t>
              </w:r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азовий набір </w:t>
              </w:r>
              <w:proofErr w:type="spellStart"/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геопросторових</w:t>
              </w:r>
              <w:proofErr w:type="spellEnd"/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даних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</w:t>
            </w:r>
            <w:hyperlink r:id="rId9" w:anchor="collapse2" w:history="1"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ідкриті </w:t>
              </w:r>
              <w:proofErr w:type="spellStart"/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геопросторові</w:t>
              </w:r>
              <w:proofErr w:type="spellEnd"/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дані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0" w:anchor="collapse4" w:history="1"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Державний водний кадастр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1" w:anchor="collapse5" w:history="1">
              <w:r w:rsidRPr="004C53F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uk-UA"/>
                </w:rPr>
                <w:t>д</w:t>
              </w:r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одаткові шари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2" w:anchor="collapse6" w:history="1"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містобудівний кадастр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3" w:anchor="collapse7" w:history="1">
              <w:r w:rsidRPr="004C53F8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uk-UA"/>
                </w:rPr>
                <w:t>н</w:t>
              </w:r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ормативна грошова оцінка земель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4" w:anchor="collapse8" w:history="1"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профільні набори </w:t>
              </w:r>
              <w:proofErr w:type="spellStart"/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геопросторових</w:t>
              </w:r>
              <w:proofErr w:type="spellEnd"/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даних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5" w:anchor="collapse9" w:history="1">
              <w:r w:rsidRPr="004C53F8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Публічна кадастрова карта</w:t>
              </w:r>
            </w:hyperlink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D81D3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2E68C9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допомогою ресурсу відслідковується містобудівний процес з моменту відведення земельної ділянки під будівництво, населення забезпечується достовірною інформацією про фактичний стан використання різних територій, а також про зміни об’єктів нерухомості в процесі містобудівної діяльності.</w:t>
            </w:r>
          </w:p>
          <w:p w14:paraId="31AD72F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2091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ході діяльності відділу з питань ДАБК забезпечується внесення інформації про декларативні та дозвільні документи до Порталу державної електронної системи у сфері будівництва (Єдиної державної електронної системи у сфері будівництва), що має на меті забезпечення безкоштовного безперешкодного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доступу до інформації, яка створюється у системі. Власником Системи виступає держава в особі Міністерства розвитку громад та територій України, технічним адміністратором - ДП “Дія”.</w:t>
            </w:r>
          </w:p>
          <w:p w14:paraId="0A815D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Дана інформаційна система покликана впорядкувати процес будівництва в Україні і через максимальну публічність інформації зробити його прозорим. Портал забезпечує пошук інформації з можливістю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даних на карту, базові аналітичні інструменти, що в сукупності дає змогу відслідковувати весь життєвий цикл будівництва об'єкта, починаючи з отримання містобудівних умов та обмежень, будівельних паспортів та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закінчуючи його введенням в експлуатацію. </w:t>
            </w:r>
          </w:p>
          <w:p w14:paraId="1FF89E6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період функціонування Системи в експериментальному порядку, починаючи з липня 2020 р., відділом з питань ДАБК видано дозволів на виконання будівельних робіт - 7; зареєстровано повідомлень про початок виконання підготовчих, будівельних робіт, внесення змін до них – 146; зареєстровано декларацій про готовність об’єктів до експлуатації – 169; видано сертифікатів про готовність об’єктів до експлуатації – 9.</w:t>
            </w:r>
          </w:p>
          <w:p w14:paraId="1FE089FD" w14:textId="77777777" w:rsidR="0013170F" w:rsidRPr="004C53F8" w:rsidRDefault="0013170F" w:rsidP="00932708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41A82D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  <w:p w14:paraId="0819E9A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24FE4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Введення даних здійснюється по мірі їх надходження </w:t>
            </w:r>
          </w:p>
        </w:tc>
      </w:tr>
      <w:tr w:rsidR="0013170F" w:rsidRPr="004C53F8" w14:paraId="014AE926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1360BD4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Стратегічна ціль 1.2. Створити місто сучасної культури, туризму, освіти  та спорту.</w:t>
            </w:r>
          </w:p>
        </w:tc>
      </w:tr>
      <w:tr w:rsidR="0013170F" w:rsidRPr="004C53F8" w14:paraId="0DFD0C97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1DF16CB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67A483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Операційна ціль 1.2.1. Розширити культурно-мистецький  простір шляхом створення нових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творчих майданчиків та модифікації існуючих.</w:t>
            </w:r>
          </w:p>
        </w:tc>
        <w:tc>
          <w:tcPr>
            <w:tcW w:w="2082" w:type="dxa"/>
            <w:shd w:val="clear" w:color="auto" w:fill="auto"/>
          </w:tcPr>
          <w:p w14:paraId="2C31E6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Майдан «Літературна галявина» (Управління культури)</w:t>
            </w:r>
          </w:p>
        </w:tc>
        <w:tc>
          <w:tcPr>
            <w:tcW w:w="1276" w:type="dxa"/>
            <w:shd w:val="clear" w:color="auto" w:fill="auto"/>
          </w:tcPr>
          <w:p w14:paraId="116A3CF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33B2386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29E13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7CB1DE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EA2BD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подавався на конкурс громадського бюджету в 2019р., не був відібраний.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45CFA5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324F8AD7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FD8B1AE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7253C3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1.2.1. Розширити культурно-мистецький  простір шляхом створення нових творчих майданчиків та модифікації існуючих.</w:t>
            </w:r>
          </w:p>
        </w:tc>
        <w:tc>
          <w:tcPr>
            <w:tcW w:w="2082" w:type="dxa"/>
            <w:shd w:val="clear" w:color="auto" w:fill="auto"/>
          </w:tcPr>
          <w:p w14:paraId="6A8432A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7B8FC" w14:textId="77777777" w:rsidR="0013170F" w:rsidRPr="004C53F8" w:rsidRDefault="0013170F" w:rsidP="0093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Project» (Управління культури)</w:t>
            </w:r>
          </w:p>
        </w:tc>
        <w:tc>
          <w:tcPr>
            <w:tcW w:w="1276" w:type="dxa"/>
            <w:shd w:val="clear" w:color="auto" w:fill="auto"/>
          </w:tcPr>
          <w:p w14:paraId="13A07B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0EB2BE0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31E3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14:paraId="66E8B3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82D6D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сайті музею інтегрована функція віртуального 3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туру з можливістю огляду залів музею та більшості експонатів.</w:t>
            </w:r>
          </w:p>
          <w:p w14:paraId="51D3958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D1B2B7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впровадженню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аудіогідів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(мови – українська, англійська, польська, німецька) в музеї в 2020р. подавався до УКФ, не був відібраний.</w:t>
            </w:r>
          </w:p>
          <w:p w14:paraId="565E3C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впровадженню цифрових технологій в музеї ( встановлення голограми зруйнованого об’єкта культурної спадщини) подано до УКФ у 2021р. </w:t>
            </w:r>
          </w:p>
          <w:p w14:paraId="7849D21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0EC7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кодів до об’єктів культурної спадщини міста знаходиться в процесі виконання.</w:t>
            </w:r>
          </w:p>
          <w:p w14:paraId="291A9E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2E6F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відвідувачів музею:</w:t>
            </w:r>
          </w:p>
          <w:p w14:paraId="7988C61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23547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  <w:p w14:paraId="596C2E6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Відвідувачів - 4,3 тисячі осіб ( з них - 3 тисячі дітей).</w:t>
            </w:r>
          </w:p>
          <w:p w14:paraId="263DD33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Екскурсій - 118. </w:t>
            </w:r>
          </w:p>
          <w:p w14:paraId="2CDD4A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08ADE6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2020 рік </w:t>
            </w:r>
          </w:p>
          <w:p w14:paraId="2A82158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Відвідувачів - 1,1 тисячі осіб ( з них 0,7 тисячі дітей).</w:t>
            </w:r>
          </w:p>
          <w:p w14:paraId="5B80407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Екскурсій - 31.</w:t>
            </w:r>
          </w:p>
          <w:p w14:paraId="62361B6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C70A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  <w:p w14:paraId="7EF06B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Відвідувачів - 3,1 тисячі осіб ( з них - 2 тисячі дітей).</w:t>
            </w:r>
          </w:p>
          <w:p w14:paraId="68506E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Екскурсій - 79.</w:t>
            </w:r>
          </w:p>
          <w:p w14:paraId="70BEC4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192394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2020-2021 рр. кількість відвідувачів була меншою через карантинні обмеження.</w:t>
            </w:r>
          </w:p>
          <w:p w14:paraId="41AC5C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C68FA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 частково</w:t>
            </w:r>
          </w:p>
        </w:tc>
      </w:tr>
      <w:tr w:rsidR="0013170F" w:rsidRPr="004C53F8" w14:paraId="1C01DC9E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08E3A51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B5FF1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1.2.1. Розширити культурно-мистецький  простір шляхом створення нових творчих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майданчиків та модифікації існуючих.</w:t>
            </w:r>
          </w:p>
        </w:tc>
        <w:tc>
          <w:tcPr>
            <w:tcW w:w="2082" w:type="dxa"/>
            <w:shd w:val="clear" w:color="auto" w:fill="auto"/>
          </w:tcPr>
          <w:p w14:paraId="0AC4289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Публічний простір парку культури і відпочинку «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» (Управління культури)</w:t>
            </w:r>
          </w:p>
        </w:tc>
        <w:tc>
          <w:tcPr>
            <w:tcW w:w="1276" w:type="dxa"/>
            <w:shd w:val="clear" w:color="auto" w:fill="auto"/>
          </w:tcPr>
          <w:p w14:paraId="2255F0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55FA97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97FB1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6" w:type="dxa"/>
            <w:shd w:val="clear" w:color="auto" w:fill="auto"/>
          </w:tcPr>
          <w:p w14:paraId="268888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5ED688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Встановлено малу архітектурну форму (кінь бойовий – 80,00 тис. грн), дитячий спортивний майданчик,  реставровано вхідні ворота, частину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огорожі парку ( по вул. Миру),  здійснювалася посадка зелених насаджень, зняття аварійних дерев, поточний ямковий ремонт, встановлено лавки, урни, інформаційні знаки, виконано нанесення малюнків молоді міста на стіну трибуни в рамках реалізації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Молодіжного бюджету “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сучасна Україна в подіях”, закуплено елементи для облаштування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скейтпарку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47EC6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2020-2021 рр. в парку проводилися заходи до Дня захисту дітей, конкурс кондитерської майстерності, щорічний Всеукраїнський фестиваль «День вуличної музики», щорічний забіг.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D4646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 частково</w:t>
            </w:r>
          </w:p>
        </w:tc>
      </w:tr>
      <w:tr w:rsidR="0013170F" w:rsidRPr="004C53F8" w14:paraId="39B2455D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E796B4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3160A8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1.2.1. Розширити культурно-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мистецький  простір шляхом створення нових творчих майданчиків та модифікації існуючих.</w:t>
            </w:r>
          </w:p>
        </w:tc>
        <w:tc>
          <w:tcPr>
            <w:tcW w:w="2082" w:type="dxa"/>
            <w:shd w:val="clear" w:color="auto" w:fill="auto"/>
          </w:tcPr>
          <w:p w14:paraId="5F9F385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Мистецький центр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(Управління культури)</w:t>
            </w:r>
          </w:p>
        </w:tc>
        <w:tc>
          <w:tcPr>
            <w:tcW w:w="1276" w:type="dxa"/>
            <w:shd w:val="clear" w:color="auto" w:fill="auto"/>
          </w:tcPr>
          <w:p w14:paraId="7A41EE4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275" w:type="dxa"/>
            <w:shd w:val="clear" w:color="auto" w:fill="auto"/>
          </w:tcPr>
          <w:p w14:paraId="4E5FC16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8ABC7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6" w:type="dxa"/>
            <w:shd w:val="clear" w:color="auto" w:fill="auto"/>
          </w:tcPr>
          <w:p w14:paraId="476D28B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277,20 (вартість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кінообладнання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1BF44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Проведено реконструкцію приміщення.</w:t>
            </w:r>
          </w:p>
          <w:p w14:paraId="61B1DF6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Придбано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кінообладнання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кінопроєктор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окуляри, екран.</w:t>
            </w:r>
          </w:p>
          <w:p w14:paraId="7FD4FE6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Облаштовано глядацькі зали.</w:t>
            </w:r>
          </w:p>
          <w:p w14:paraId="2931DE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Проведено показ 3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фільмів. Відбулося 17 </w:t>
            </w:r>
          </w:p>
          <w:p w14:paraId="7922C6B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кінопоказів, які відвідало 62 </w:t>
            </w:r>
          </w:p>
          <w:p w14:paraId="462D4B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дорослих та 55 дітей.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2A5B23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4DFC0AE3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71BDDC6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317B85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1.2.1. Розширити культурно-мистецький  простір шляхом створення нових творчих майданчиків та модифікації існуючих.</w:t>
            </w:r>
          </w:p>
        </w:tc>
        <w:tc>
          <w:tcPr>
            <w:tcW w:w="2082" w:type="dxa"/>
            <w:shd w:val="clear" w:color="auto" w:fill="auto"/>
          </w:tcPr>
          <w:p w14:paraId="5008B3E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Мистецький парк «Квітка Полісся» (Управління культури)</w:t>
            </w:r>
          </w:p>
        </w:tc>
        <w:tc>
          <w:tcPr>
            <w:tcW w:w="1276" w:type="dxa"/>
            <w:shd w:val="clear" w:color="auto" w:fill="auto"/>
          </w:tcPr>
          <w:p w14:paraId="78EAA93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5D6B80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0039D5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276" w:type="dxa"/>
            <w:shd w:val="clear" w:color="auto" w:fill="auto"/>
          </w:tcPr>
          <w:p w14:paraId="45B7C83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337,00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689453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Створено «Ірландський сад», насаджено ялинки, сосни та дерева різних видів. У 2020 році розпочалися роботи з влаштування пішохідних доріжок на території міського Палацу культури «Ірландський сад», на що з загального фонду бюджету було виділено 107,1 тис. грн.</w:t>
            </w:r>
          </w:p>
          <w:p w14:paraId="4B30552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Встановлено п’ять арок на суму 113,60 тис. грн. та 7 лавок на суму 35,50 тис. грн. Висаджено 15 кущів троянд на суму 0,8 тис. грн.</w:t>
            </w:r>
          </w:p>
          <w:p w14:paraId="183F5F4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2021 році було придбано чотири Арт – об’єкти: «Конячка з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лошам», «Розписний кінь», «Бойовий кінь» та «Вартовий кінь» на суму 266, 2 грн. Один із них встановлений на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територіїї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палац культури».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2381E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 частково</w:t>
            </w:r>
          </w:p>
        </w:tc>
      </w:tr>
      <w:tr w:rsidR="0013170F" w:rsidRPr="004C53F8" w14:paraId="38F6BFDE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93A7EBB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41CA4B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1.2.1. Розширити культурно-мистецький  простір шляхом створення нових творчих майданчиків та модифікації існуючих.</w:t>
            </w:r>
          </w:p>
        </w:tc>
        <w:tc>
          <w:tcPr>
            <w:tcW w:w="2082" w:type="dxa"/>
            <w:shd w:val="clear" w:color="auto" w:fill="auto"/>
          </w:tcPr>
          <w:p w14:paraId="49E8306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Публічний простір центрального майдану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(Управління культури)</w:t>
            </w:r>
          </w:p>
        </w:tc>
        <w:tc>
          <w:tcPr>
            <w:tcW w:w="1276" w:type="dxa"/>
            <w:shd w:val="clear" w:color="auto" w:fill="auto"/>
          </w:tcPr>
          <w:p w14:paraId="6B9618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7844C5A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5E885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A0EC7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129B4A1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A75818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реалізовано</w:t>
            </w:r>
          </w:p>
        </w:tc>
      </w:tr>
      <w:tr w:rsidR="0013170F" w:rsidRPr="004C53F8" w14:paraId="50850351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D2B830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94FC75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1.2.2. Сприяти розвитку сучасної спортивної інфраструктури та залучення мешканців міста до регулярних занять фізичною культурою і спортом.</w:t>
            </w:r>
          </w:p>
        </w:tc>
        <w:tc>
          <w:tcPr>
            <w:tcW w:w="2082" w:type="dxa"/>
            <w:shd w:val="clear" w:color="auto" w:fill="auto"/>
          </w:tcPr>
          <w:p w14:paraId="44A030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фізкультурно оздоровчого комплексу з басейном в м. Славута Хмельницької області (Управління капітального будівництва)</w:t>
            </w:r>
          </w:p>
        </w:tc>
        <w:tc>
          <w:tcPr>
            <w:tcW w:w="1276" w:type="dxa"/>
            <w:shd w:val="clear" w:color="auto" w:fill="auto"/>
          </w:tcPr>
          <w:p w14:paraId="507CDF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  <w:p w14:paraId="618A656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606EF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8DD8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6FA6D1F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27000,00</w:t>
            </w:r>
          </w:p>
        </w:tc>
        <w:tc>
          <w:tcPr>
            <w:tcW w:w="1276" w:type="dxa"/>
            <w:shd w:val="clear" w:color="auto" w:fill="auto"/>
          </w:tcPr>
          <w:p w14:paraId="6DD145F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07539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розробка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кошторисної документації</w:t>
            </w:r>
          </w:p>
        </w:tc>
        <w:tc>
          <w:tcPr>
            <w:tcW w:w="1505" w:type="dxa"/>
            <w:shd w:val="clear" w:color="auto" w:fill="auto"/>
          </w:tcPr>
          <w:p w14:paraId="7C3320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Розпочато виконання</w:t>
            </w:r>
          </w:p>
        </w:tc>
      </w:tr>
      <w:tr w:rsidR="0013170F" w:rsidRPr="004C53F8" w14:paraId="014D74E7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9DD14DE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176455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1.2.2. Сприяти розвитку сучасної спортивної інфраструктури та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мешканців міста до регулярних занять фізичною культурою і спортом.</w:t>
            </w:r>
          </w:p>
        </w:tc>
        <w:tc>
          <w:tcPr>
            <w:tcW w:w="2082" w:type="dxa"/>
            <w:shd w:val="clear" w:color="auto" w:fill="auto"/>
          </w:tcPr>
          <w:p w14:paraId="414EF9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Будівництво велосипедних доріжок від с. Варварівка до м. Славута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Хмельницької області Управління капітального будівництва)</w:t>
            </w:r>
          </w:p>
        </w:tc>
        <w:tc>
          <w:tcPr>
            <w:tcW w:w="1276" w:type="dxa"/>
            <w:shd w:val="clear" w:color="auto" w:fill="auto"/>
          </w:tcPr>
          <w:p w14:paraId="0DC2428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275" w:type="dxa"/>
            <w:shd w:val="clear" w:color="auto" w:fill="auto"/>
          </w:tcPr>
          <w:p w14:paraId="707FF12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53BF3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276" w:type="dxa"/>
            <w:shd w:val="clear" w:color="auto" w:fill="auto"/>
          </w:tcPr>
          <w:p w14:paraId="62DB444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0D6FA3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Направлено офіційний лист для Служби автомобільних доріг Хмельницької області для влаштування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велосипедної доріжки. Отримано відповідь про недостатню кількість велосипедистів на цій ділянці дороги для будівництва на ній велосипедної доріжки.</w:t>
            </w:r>
          </w:p>
        </w:tc>
        <w:tc>
          <w:tcPr>
            <w:tcW w:w="1505" w:type="dxa"/>
            <w:shd w:val="clear" w:color="auto" w:fill="auto"/>
          </w:tcPr>
          <w:p w14:paraId="2248C53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виконано.</w:t>
            </w:r>
          </w:p>
          <w:p w14:paraId="5CC307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15ED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Здійсню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розробк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проєктнокошторисної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ї.</w:t>
            </w:r>
          </w:p>
        </w:tc>
      </w:tr>
      <w:tr w:rsidR="0013170F" w:rsidRPr="004C53F8" w14:paraId="0457382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38A793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2590E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1.2.3. Сприяти  підготовці кадрів відповідно до потреб місцевої економіки, у тому числі розвитку системи освіти впродовж життя.</w:t>
            </w:r>
          </w:p>
        </w:tc>
        <w:tc>
          <w:tcPr>
            <w:tcW w:w="2082" w:type="dxa"/>
            <w:shd w:val="clear" w:color="auto" w:fill="auto"/>
          </w:tcPr>
          <w:p w14:paraId="6D986E1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Відкриття «Університету ІІІ віку» (Управління СЗН).</w:t>
            </w:r>
          </w:p>
        </w:tc>
        <w:tc>
          <w:tcPr>
            <w:tcW w:w="1276" w:type="dxa"/>
            <w:shd w:val="clear" w:color="auto" w:fill="auto"/>
          </w:tcPr>
          <w:p w14:paraId="0BC4A50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1FBBF6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2019, введення карантинних обмежень тимчасово призупинило роботу «Університету III віку» з 16 березня 2020 року.</w:t>
            </w:r>
          </w:p>
        </w:tc>
        <w:tc>
          <w:tcPr>
            <w:tcW w:w="1276" w:type="dxa"/>
            <w:shd w:val="clear" w:color="auto" w:fill="auto"/>
          </w:tcPr>
          <w:p w14:paraId="01EAC5A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ADA5C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Поточне фінансування здійснювалось за рахунок коштів волонтерів, викладачів та студентів.</w:t>
            </w:r>
          </w:p>
        </w:tc>
        <w:tc>
          <w:tcPr>
            <w:tcW w:w="2669" w:type="dxa"/>
            <w:shd w:val="clear" w:color="auto" w:fill="auto"/>
          </w:tcPr>
          <w:p w14:paraId="6EBEBFA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реалізовано управлінням культури виконавчого комітету Славутської міської ради. </w:t>
            </w:r>
          </w:p>
          <w:p w14:paraId="26CA74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E9291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Кількість поведених «уроків» - 2160.</w:t>
            </w:r>
          </w:p>
          <w:p w14:paraId="6EDB3B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88F11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Кількість осіб що стали студентами університету - 80 осіб.</w:t>
            </w:r>
          </w:p>
          <w:p w14:paraId="7F95908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D5E25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Кількість позитивних відгуків про роботу університету - Публікації у місцевих ЗМІ - 12,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відеосюжети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соцмережі Фейсбук та на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каналі виконавчого комітету Славутської міської ради -25, коментарі та відгуки студентів Університету на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культурно масових заходах – 120.</w:t>
            </w:r>
          </w:p>
          <w:p w14:paraId="5359A52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20EE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Кількість запитів/пропозицій/ ідей щодо майбутніх заходів - 7 пропозицій/ідей щодо відкриття нових дисциплін та курсів.</w:t>
            </w:r>
          </w:p>
          <w:p w14:paraId="57706CA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06649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Кількість осіб, що захотіли стати викладачами, тренерами - 13 викладачів-волонтерів.</w:t>
            </w:r>
          </w:p>
        </w:tc>
        <w:tc>
          <w:tcPr>
            <w:tcW w:w="1505" w:type="dxa"/>
            <w:shd w:val="clear" w:color="auto" w:fill="auto"/>
          </w:tcPr>
          <w:p w14:paraId="034EE29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571D751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112420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47CF6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1.2.3. Сприяти  підготовці кадрів відповідно до потреб місцевої економіки, у тому числі розвитку системи освіти впродовж життя.</w:t>
            </w:r>
          </w:p>
        </w:tc>
        <w:tc>
          <w:tcPr>
            <w:tcW w:w="2082" w:type="dxa"/>
            <w:shd w:val="clear" w:color="auto" w:fill="auto"/>
          </w:tcPr>
          <w:p w14:paraId="590F64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потреби у робітничих кадрах підприємств міста для формування регіонального замовлення (Управління економічного розвитку).</w:t>
            </w:r>
          </w:p>
        </w:tc>
        <w:tc>
          <w:tcPr>
            <w:tcW w:w="1276" w:type="dxa"/>
            <w:shd w:val="clear" w:color="auto" w:fill="auto"/>
          </w:tcPr>
          <w:p w14:paraId="3EA1E08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275" w:type="dxa"/>
            <w:shd w:val="clear" w:color="auto" w:fill="auto"/>
          </w:tcPr>
          <w:p w14:paraId="632F71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276" w:type="dxa"/>
            <w:shd w:val="clear" w:color="auto" w:fill="auto"/>
          </w:tcPr>
          <w:p w14:paraId="2E2B193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72CCE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3D2BEB80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учнівського контингенту проводиться відповідно до потреб регіону та міста в робітничих кадрах, можливостей закладу професійно-технічної освіти, ліцензованого обсягу професій і Правил прийому здобувачів освіти до ДПТНЗ «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 ліцей». Формування регіонального замовлення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здійснюється шляхом підписання угод із замовниками кадрів (листопад-грудень, щороку). Так, у грудні 2020 року було сформовано регіональне замовлення на 2021 рік, набір здобувачів освіти було 100% здійснено (139 осіб).</w:t>
            </w:r>
          </w:p>
          <w:p w14:paraId="58F653B5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F62828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2021р. було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працевлаштовано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73 випускники закладу. Відсоток працевлаштування (від потреби) становить 98%.</w:t>
            </w:r>
          </w:p>
          <w:p w14:paraId="0A6F8BD5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54233F" w14:textId="77777777" w:rsidR="0013170F" w:rsidRPr="004C53F8" w:rsidRDefault="0013170F" w:rsidP="00932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ліцею працює Центр професійної кар’єри (Наказ «Про створення Центру професійної кар’єри ДПТНЗ «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ліцей» № 232 від 15.09.2021 р.) З метою здійснення маркетингового дослідження ринку праці та ринку освітніх послуг, сприяння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реалізації права учнів і випускників на працю та забезпеченню випускників першим робочим місцем, відстеження їх кар’єрного зростання, підвищення кваліфікації або перепідготовці у разі потреби.</w:t>
            </w:r>
          </w:p>
        </w:tc>
        <w:tc>
          <w:tcPr>
            <w:tcW w:w="1505" w:type="dxa"/>
            <w:shd w:val="clear" w:color="auto" w:fill="auto"/>
          </w:tcPr>
          <w:p w14:paraId="5AD922E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Виконується на постійній основі</w:t>
            </w:r>
          </w:p>
        </w:tc>
      </w:tr>
      <w:tr w:rsidR="0013170F" w:rsidRPr="004C53F8" w14:paraId="5BAD31D7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2022373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Стратегічна ціль 1.3.  Доступна медицина та безпека мешканців міста.</w:t>
            </w:r>
          </w:p>
        </w:tc>
      </w:tr>
      <w:tr w:rsidR="0013170F" w:rsidRPr="004C53F8" w14:paraId="370C030D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E5DDE6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22A9C7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07C25DA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«Оздоровлення та лікування» Масажний кабінет для осіб з обмеженими можливостями, інвалідів та пенсіонерів  на базі УСЗН. (Управління СЗН, зокрема ТЦСО).</w:t>
            </w:r>
          </w:p>
        </w:tc>
        <w:tc>
          <w:tcPr>
            <w:tcW w:w="1276" w:type="dxa"/>
            <w:shd w:val="clear" w:color="auto" w:fill="auto"/>
          </w:tcPr>
          <w:p w14:paraId="468F74E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84CCB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AD3E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64B2C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7D026AC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подавався на обласний конкурс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мікропроєктів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(2019 р.) з метою залучення додаткових фінансових ресурсів, не був відібраний.</w:t>
            </w:r>
          </w:p>
        </w:tc>
        <w:tc>
          <w:tcPr>
            <w:tcW w:w="1505" w:type="dxa"/>
            <w:shd w:val="clear" w:color="auto" w:fill="auto"/>
          </w:tcPr>
          <w:p w14:paraId="60C7E208" w14:textId="77777777" w:rsidR="0013170F" w:rsidRPr="004C53F8" w:rsidRDefault="0013170F" w:rsidP="009327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реалізовано</w:t>
            </w:r>
          </w:p>
          <w:p w14:paraId="6F37498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2C6F443D" w14:textId="77777777" w:rsidTr="00932708">
        <w:trPr>
          <w:trHeight w:val="3410"/>
          <w:jc w:val="center"/>
        </w:trPr>
        <w:tc>
          <w:tcPr>
            <w:tcW w:w="570" w:type="dxa"/>
            <w:shd w:val="clear" w:color="auto" w:fill="auto"/>
          </w:tcPr>
          <w:p w14:paraId="62DDE941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64A532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1C64F8A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Оснащення операційних блоків Славутської ЦРЛ сучасним медичним обладнанням (Головний лікар)</w:t>
            </w:r>
          </w:p>
        </w:tc>
        <w:tc>
          <w:tcPr>
            <w:tcW w:w="1276" w:type="dxa"/>
            <w:shd w:val="clear" w:color="auto" w:fill="auto"/>
          </w:tcPr>
          <w:p w14:paraId="68A2FC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 – </w:t>
            </w:r>
          </w:p>
          <w:p w14:paraId="4FCCD72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14:paraId="0067A8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3A89D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  <w:p w14:paraId="16A575B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2EB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14D7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44D54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B798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3E4F3E9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2 500,00</w:t>
            </w:r>
          </w:p>
          <w:p w14:paraId="012049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B33A6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CD495D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Обл. бюджет – </w:t>
            </w:r>
          </w:p>
          <w:p w14:paraId="1285AAF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  <w:p w14:paraId="2CFD306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36DBB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Обл. бюджет – </w:t>
            </w:r>
          </w:p>
          <w:p w14:paraId="3B982F2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117,00 </w:t>
            </w:r>
          </w:p>
          <w:p w14:paraId="5856016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680872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Обл. бюджет – </w:t>
            </w:r>
          </w:p>
          <w:p w14:paraId="3BCE195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1 048,20</w:t>
            </w:r>
          </w:p>
          <w:p w14:paraId="6CAE282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46E6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6B09E07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Придбано: </w:t>
            </w:r>
          </w:p>
          <w:p w14:paraId="74F5F1F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Операційний світильник</w:t>
            </w:r>
          </w:p>
          <w:p w14:paraId="1A4FEFB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AB08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78086B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8BBFDC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Операційний стіл</w:t>
            </w:r>
          </w:p>
          <w:p w14:paraId="4F04A8F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0D20E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9556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14EFA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Лапараскопічне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обладнання (комплект)</w:t>
            </w:r>
          </w:p>
        </w:tc>
        <w:tc>
          <w:tcPr>
            <w:tcW w:w="1505" w:type="dxa"/>
            <w:shd w:val="clear" w:color="auto" w:fill="auto"/>
          </w:tcPr>
          <w:p w14:paraId="473A8E3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3170F" w:rsidRPr="004C53F8" w14:paraId="7DD6661D" w14:textId="77777777" w:rsidTr="00932708">
        <w:trPr>
          <w:trHeight w:val="3410"/>
          <w:jc w:val="center"/>
        </w:trPr>
        <w:tc>
          <w:tcPr>
            <w:tcW w:w="570" w:type="dxa"/>
            <w:shd w:val="clear" w:color="auto" w:fill="auto"/>
          </w:tcPr>
          <w:p w14:paraId="4399AF60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9E9E03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1C4AD4B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Оснащення структурних підрозділів Славутської</w:t>
            </w:r>
          </w:p>
          <w:p w14:paraId="7DCEBE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ЦРЛ обладнанням для функціональної діагностики  </w:t>
            </w:r>
          </w:p>
          <w:p w14:paraId="7F74EE8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(Головний лікар)</w:t>
            </w:r>
          </w:p>
          <w:p w14:paraId="43EF6D3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4.Рентгелогічні обстеження пацієнтів при невідкладних станах (Головний лікар)</w:t>
            </w:r>
          </w:p>
          <w:p w14:paraId="533D850F" w14:textId="77777777" w:rsidR="0013170F" w:rsidRPr="004C53F8" w:rsidRDefault="0013170F" w:rsidP="0093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6857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DBDB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14:paraId="3784C95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C2DB88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14:paraId="010CA7F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93E2D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D71B8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14:paraId="5ECAA6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6EC22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71AE8F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E676E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0F9606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F3220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6D80F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F991C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5B01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581C4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C427CC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DB9D11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1C96F6F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  <w:p w14:paraId="668CF72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8F2B7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176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56C5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996F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2B59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D2C8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3477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947B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12D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CB87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E25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BBD5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CD84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2E64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39FA2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43D9B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Обл. бюджет – </w:t>
            </w:r>
          </w:p>
          <w:p w14:paraId="1A91E30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136,18</w:t>
            </w:r>
          </w:p>
          <w:p w14:paraId="69C03B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EAACB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Кошти НСЗУ –  95,70 </w:t>
            </w:r>
          </w:p>
          <w:p w14:paraId="494C952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A03F6B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НСЗУ –</w:t>
            </w:r>
          </w:p>
          <w:p w14:paraId="251C2DE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17,70 </w:t>
            </w:r>
          </w:p>
          <w:p w14:paraId="451AFB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73A90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НСЗУ –</w:t>
            </w:r>
          </w:p>
          <w:p w14:paraId="5CB380D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567,00 </w:t>
            </w:r>
          </w:p>
          <w:p w14:paraId="6D6238A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C235CB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Грантові кошти – </w:t>
            </w:r>
          </w:p>
          <w:p w14:paraId="23A9C05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2 001, 35514 </w:t>
            </w:r>
          </w:p>
          <w:p w14:paraId="4245737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6AB71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кошти-</w:t>
            </w:r>
          </w:p>
          <w:p w14:paraId="01FE4BD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1 900,00 </w:t>
            </w:r>
          </w:p>
        </w:tc>
        <w:tc>
          <w:tcPr>
            <w:tcW w:w="2669" w:type="dxa"/>
            <w:shd w:val="clear" w:color="auto" w:fill="auto"/>
          </w:tcPr>
          <w:p w14:paraId="13B12F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Придбано:</w:t>
            </w:r>
          </w:p>
          <w:p w14:paraId="0F82E4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шт. Робоча станція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Холтер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ЕКГ</w:t>
            </w:r>
          </w:p>
          <w:p w14:paraId="2B9702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5013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0EBA1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шт. Апарат ЕКГ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Heart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R3</w:t>
            </w:r>
          </w:p>
          <w:p w14:paraId="12060F0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D7C218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1E9CD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Електрокардіограф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Біомед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ВЕ300</w:t>
            </w:r>
          </w:p>
          <w:p w14:paraId="2773E6C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46958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65C84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C1BFD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Апарат УЗД</w:t>
            </w:r>
          </w:p>
          <w:p w14:paraId="6AE93F7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133D6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A592E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Система УЗД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XARIO 200 G</w:t>
            </w:r>
          </w:p>
          <w:p w14:paraId="47012D5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3432E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4917D6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853FD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EF02B3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Сканер ультразвуковий діагностичний</w:t>
            </w:r>
          </w:p>
        </w:tc>
        <w:tc>
          <w:tcPr>
            <w:tcW w:w="1505" w:type="dxa"/>
            <w:shd w:val="clear" w:color="auto" w:fill="auto"/>
          </w:tcPr>
          <w:p w14:paraId="6EB7020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 частково</w:t>
            </w:r>
          </w:p>
        </w:tc>
      </w:tr>
      <w:tr w:rsidR="0013170F" w:rsidRPr="004C53F8" w14:paraId="39A9A7EF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5186C22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4F9291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55AA68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Рентгелогічні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обстеження пацієнтів при невідкладних станах (Головний лікар)</w:t>
            </w:r>
          </w:p>
          <w:p w14:paraId="056EDD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3F1CC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14:paraId="553F86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1BEE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27A2508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F827A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3162A7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468E66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75C99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682A7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72FD3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69B15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14:paraId="74C599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B95C22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  <w:p w14:paraId="1B466D7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7E3695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A4E18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Обл. бюджет – </w:t>
            </w:r>
          </w:p>
          <w:p w14:paraId="511D78E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364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49 </w:t>
            </w:r>
          </w:p>
          <w:p w14:paraId="72B532B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6700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Благодійні кошти –  271,100 </w:t>
            </w:r>
          </w:p>
          <w:p w14:paraId="069D4B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6E7D9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Благодійні кошти –</w:t>
            </w:r>
          </w:p>
          <w:p w14:paraId="38D559C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12 400, 000 </w:t>
            </w:r>
          </w:p>
          <w:p w14:paraId="6BE2298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НСЗУ –</w:t>
            </w:r>
          </w:p>
          <w:p w14:paraId="5E5FA15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2 000,00 грн</w:t>
            </w:r>
          </w:p>
        </w:tc>
        <w:tc>
          <w:tcPr>
            <w:tcW w:w="2669" w:type="dxa"/>
            <w:shd w:val="clear" w:color="auto" w:fill="auto"/>
          </w:tcPr>
          <w:p w14:paraId="15BC7DB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Придбано:</w:t>
            </w:r>
          </w:p>
          <w:p w14:paraId="7B2F8E6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Мобільна рентгенівська система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IMAX 101</w:t>
            </w:r>
          </w:p>
          <w:p w14:paraId="6A77C73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2328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Мобільна рентгенівська система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IMAX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2FCF0F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581858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Комп’ютерний томограф</w:t>
            </w:r>
          </w:p>
          <w:p w14:paraId="44ED103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931AD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7896C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рентгенівська мобільна</w:t>
            </w:r>
          </w:p>
        </w:tc>
        <w:tc>
          <w:tcPr>
            <w:tcW w:w="1505" w:type="dxa"/>
            <w:shd w:val="clear" w:color="auto" w:fill="auto"/>
          </w:tcPr>
          <w:p w14:paraId="383DE5E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Виконано </w:t>
            </w:r>
          </w:p>
        </w:tc>
      </w:tr>
      <w:tr w:rsidR="0013170F" w:rsidRPr="004C53F8" w14:paraId="24154E8C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C9C4D92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358BA6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ціль1.3.1. Забезпечити доступні медичні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0DF3A52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Придбання медичного обладнання та витратних матеріалів в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амбулаторії загальної практики сімейної медицини міста Славути. (Головний лікар -ПМСД)</w:t>
            </w:r>
          </w:p>
        </w:tc>
        <w:tc>
          <w:tcPr>
            <w:tcW w:w="1276" w:type="dxa"/>
            <w:shd w:val="clear" w:color="auto" w:fill="auto"/>
          </w:tcPr>
          <w:p w14:paraId="5713E20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2019-2021 </w:t>
            </w:r>
          </w:p>
        </w:tc>
        <w:tc>
          <w:tcPr>
            <w:tcW w:w="1275" w:type="dxa"/>
            <w:shd w:val="clear" w:color="auto" w:fill="auto"/>
          </w:tcPr>
          <w:p w14:paraId="30D2C8A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2167E17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842,5 </w:t>
            </w:r>
          </w:p>
        </w:tc>
        <w:tc>
          <w:tcPr>
            <w:tcW w:w="1276" w:type="dxa"/>
            <w:shd w:val="clear" w:color="auto" w:fill="auto"/>
          </w:tcPr>
          <w:p w14:paraId="294275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425,0 </w:t>
            </w:r>
          </w:p>
        </w:tc>
        <w:tc>
          <w:tcPr>
            <w:tcW w:w="2669" w:type="dxa"/>
            <w:shd w:val="clear" w:color="auto" w:fill="auto"/>
          </w:tcPr>
          <w:p w14:paraId="7595B6A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Придбання спірометр – 25 шт.,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 шт., сумка лікаря- 25 шт., молоток неврологічний – 25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шт., таблиці для перевірки зору -15 шт.,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-25 шт.,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-25 шт., офтальмоскоп -25 шт., отоскоп -25 шт., електрокардіограф -5 шт., швидкі тести на вагітність -1500 шт.,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тропоніни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-1000 шт., ВІЛ -1000 шт., вірусні гепатити -1000 шт., для визначення аналізу сечі (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цитолаб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7) – 15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для визначення аналізу сечі (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цитолаб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3) – 15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для визначення цукру в крові - 150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0B8D222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Виконано частково</w:t>
            </w:r>
          </w:p>
          <w:p w14:paraId="4064D56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5C1E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умка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лікаря-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шт., сумка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снстри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медичної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молоток неврологічний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таблиці для перевірки зору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отоскоп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електрокардіограф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швидкі тести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тропоніни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ВІЛ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вірусні гепатити -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255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для визначення аналізу сечі (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цитолаб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7)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для визначення аналізу сечі (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цитолаб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3)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для визначення цукру в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крові -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567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70F" w:rsidRPr="004C53F8" w14:paraId="2705B10F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07328C0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CEF2A1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3E2D794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приміщення для Славутської АЗП-СМ №5 (мікрорайон «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Мокроволя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» та проведення реконструкції та ремонту. (Головний лікар)</w:t>
            </w:r>
          </w:p>
        </w:tc>
        <w:tc>
          <w:tcPr>
            <w:tcW w:w="1276" w:type="dxa"/>
            <w:shd w:val="clear" w:color="auto" w:fill="auto"/>
          </w:tcPr>
          <w:p w14:paraId="7191C3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-2021 </w:t>
            </w:r>
          </w:p>
        </w:tc>
        <w:tc>
          <w:tcPr>
            <w:tcW w:w="1275" w:type="dxa"/>
            <w:shd w:val="clear" w:color="auto" w:fill="auto"/>
          </w:tcPr>
          <w:p w14:paraId="0012503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9D253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2550,0  (орієнтовна вартість будівлі та проведення ремонтних робіт)</w:t>
            </w:r>
          </w:p>
        </w:tc>
        <w:tc>
          <w:tcPr>
            <w:tcW w:w="1276" w:type="dxa"/>
            <w:shd w:val="clear" w:color="auto" w:fill="auto"/>
          </w:tcPr>
          <w:p w14:paraId="7CA9FF9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20BED29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Придбання приміщення , кількість закріпленого населення , створення робочих місць, ( в тому числі лікарів ), проведення реконструкції будівлі та ремонтних робіт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м2</w:t>
            </w:r>
          </w:p>
        </w:tc>
        <w:tc>
          <w:tcPr>
            <w:tcW w:w="1505" w:type="dxa"/>
            <w:shd w:val="clear" w:color="auto" w:fill="auto"/>
          </w:tcPr>
          <w:p w14:paraId="53A2C8F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виконано, відсутність фінансування</w:t>
            </w:r>
          </w:p>
        </w:tc>
      </w:tr>
      <w:tr w:rsidR="0013170F" w:rsidRPr="004C53F8" w14:paraId="3176767A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0665EC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24F837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0F7421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приміщення для Славутської АЗП-СМ №4 (мікрорайон «Південний» та проведення реконструкції та ремонту. (Головний лікар)</w:t>
            </w:r>
          </w:p>
        </w:tc>
        <w:tc>
          <w:tcPr>
            <w:tcW w:w="1276" w:type="dxa"/>
            <w:shd w:val="clear" w:color="auto" w:fill="auto"/>
          </w:tcPr>
          <w:p w14:paraId="7545B6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1275" w:type="dxa"/>
            <w:shd w:val="clear" w:color="auto" w:fill="auto"/>
          </w:tcPr>
          <w:p w14:paraId="0E81763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17A0DCF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1500,0  (орієнтовна вартість будівлі та проведення ремонтних робіт)</w:t>
            </w:r>
          </w:p>
        </w:tc>
        <w:tc>
          <w:tcPr>
            <w:tcW w:w="1276" w:type="dxa"/>
            <w:shd w:val="clear" w:color="auto" w:fill="auto"/>
          </w:tcPr>
          <w:p w14:paraId="1148F5E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372,0 оренда приміщення за 2019-2021 роки</w:t>
            </w:r>
          </w:p>
        </w:tc>
        <w:tc>
          <w:tcPr>
            <w:tcW w:w="2669" w:type="dxa"/>
            <w:shd w:val="clear" w:color="auto" w:fill="auto"/>
          </w:tcPr>
          <w:p w14:paraId="370E45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приміщення -1, кількість закріпленого населення – 1896 чоловік, створення робочих місць – 5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шт.од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. ( в тому числі лікарів -1), проведення реконструкції будівлі та ремонтних робіт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м2</w:t>
            </w:r>
          </w:p>
        </w:tc>
        <w:tc>
          <w:tcPr>
            <w:tcW w:w="1505" w:type="dxa"/>
            <w:shd w:val="clear" w:color="auto" w:fill="auto"/>
          </w:tcPr>
          <w:p w14:paraId="397C156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 частково </w:t>
            </w:r>
          </w:p>
          <w:p w14:paraId="684D2E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02FB7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-1, кількість закріпленого населення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чоловік, створення робочих місць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шт.од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. ( в тому числі лікарів -1) </w:t>
            </w:r>
          </w:p>
        </w:tc>
      </w:tr>
      <w:tr w:rsidR="0013170F" w:rsidRPr="004C53F8" w14:paraId="50C437CF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8ABE33D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539687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ціль1.3.1. Забезпечити доступні медичні послуги мешканцям міста.</w:t>
            </w:r>
          </w:p>
        </w:tc>
        <w:tc>
          <w:tcPr>
            <w:tcW w:w="2082" w:type="dxa"/>
            <w:shd w:val="clear" w:color="auto" w:fill="auto"/>
          </w:tcPr>
          <w:p w14:paraId="666A48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Придбання медичного обладнання та витратних матеріалів (гематологічних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аналізаторів, біохімічних аналізаторів)  в амбулаторії загальної практики сімейної медицини</w:t>
            </w:r>
          </w:p>
        </w:tc>
        <w:tc>
          <w:tcPr>
            <w:tcW w:w="1276" w:type="dxa"/>
            <w:shd w:val="clear" w:color="auto" w:fill="auto"/>
          </w:tcPr>
          <w:p w14:paraId="1663562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</w:t>
            </w:r>
          </w:p>
        </w:tc>
        <w:tc>
          <w:tcPr>
            <w:tcW w:w="1275" w:type="dxa"/>
            <w:shd w:val="clear" w:color="auto" w:fill="auto"/>
          </w:tcPr>
          <w:p w14:paraId="7BEC32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</w:tc>
        <w:tc>
          <w:tcPr>
            <w:tcW w:w="1276" w:type="dxa"/>
            <w:shd w:val="clear" w:color="auto" w:fill="auto"/>
          </w:tcPr>
          <w:p w14:paraId="2F63551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1600,00 </w:t>
            </w:r>
          </w:p>
        </w:tc>
        <w:tc>
          <w:tcPr>
            <w:tcW w:w="1276" w:type="dxa"/>
            <w:shd w:val="clear" w:color="auto" w:fill="auto"/>
          </w:tcPr>
          <w:p w14:paraId="10C3A0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1151,40</w:t>
            </w:r>
          </w:p>
        </w:tc>
        <w:tc>
          <w:tcPr>
            <w:tcW w:w="2669" w:type="dxa"/>
            <w:shd w:val="clear" w:color="auto" w:fill="auto"/>
          </w:tcPr>
          <w:p w14:paraId="3BF61B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гематологічних аналізаторів -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, біохімічних аналізаторів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витратних матеріалів (реактивів)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шт.</w:t>
            </w:r>
          </w:p>
        </w:tc>
        <w:tc>
          <w:tcPr>
            <w:tcW w:w="1505" w:type="dxa"/>
            <w:shd w:val="clear" w:color="auto" w:fill="auto"/>
          </w:tcPr>
          <w:p w14:paraId="6B87F83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 частково</w:t>
            </w:r>
          </w:p>
          <w:p w14:paraId="5A4B713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124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гематологічних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аналізаторів -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, біохімічних аналізаторів –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, витратних матеріалів (реактивів)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229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шт.</w:t>
            </w:r>
          </w:p>
        </w:tc>
      </w:tr>
      <w:tr w:rsidR="0013170F" w:rsidRPr="004C53F8" w14:paraId="5B19165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29DF05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01B1C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1.3.2.  Підвищити рівень суспільної безпеки у місті.</w:t>
            </w:r>
          </w:p>
        </w:tc>
        <w:tc>
          <w:tcPr>
            <w:tcW w:w="2082" w:type="dxa"/>
            <w:shd w:val="clear" w:color="auto" w:fill="auto"/>
          </w:tcPr>
          <w:p w14:paraId="3B2B64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«Безпечна школа» (Начальник управління освіти.)</w:t>
            </w:r>
          </w:p>
        </w:tc>
        <w:tc>
          <w:tcPr>
            <w:tcW w:w="1276" w:type="dxa"/>
            <w:shd w:val="clear" w:color="auto" w:fill="auto"/>
          </w:tcPr>
          <w:p w14:paraId="0AADAA3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3680AD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2019, 2021 </w:t>
            </w:r>
          </w:p>
        </w:tc>
        <w:tc>
          <w:tcPr>
            <w:tcW w:w="1276" w:type="dxa"/>
            <w:shd w:val="clear" w:color="auto" w:fill="auto"/>
          </w:tcPr>
          <w:p w14:paraId="09740A6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43BF21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2019 рік– 299,00 </w:t>
            </w:r>
          </w:p>
          <w:p w14:paraId="166B715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2021рік -135,106 </w:t>
            </w:r>
          </w:p>
        </w:tc>
        <w:tc>
          <w:tcPr>
            <w:tcW w:w="2669" w:type="dxa"/>
            <w:shd w:val="clear" w:color="auto" w:fill="auto"/>
          </w:tcPr>
          <w:p w14:paraId="32E6D478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1. Кількість </w:t>
            </w:r>
            <w:proofErr w:type="spellStart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встанов-лених</w:t>
            </w:r>
            <w:proofErr w:type="spellEnd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 камер </w:t>
            </w:r>
            <w:proofErr w:type="spellStart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зовніш</w:t>
            </w:r>
            <w:proofErr w:type="spellEnd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-нього </w:t>
            </w:r>
            <w:proofErr w:type="spellStart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відеоспосте-реження</w:t>
            </w:r>
            <w:proofErr w:type="spellEnd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 на території освітніх закладів -                   у 2021 - 0. </w:t>
            </w:r>
          </w:p>
          <w:p w14:paraId="5C71C13B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</w:p>
          <w:p w14:paraId="130ED2C5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2. Внутрішнє відео-спостереження  у 2021 році встановлено у гардеробах  ЗОШ І-ІІІ ступенів №1, </w:t>
            </w:r>
            <w:proofErr w:type="spellStart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Славутській</w:t>
            </w:r>
            <w:proofErr w:type="spellEnd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 гімназії №3, НВК «СЗОШ, ліцей «Успіх». </w:t>
            </w:r>
          </w:p>
          <w:p w14:paraId="3AB89D58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</w:p>
          <w:p w14:paraId="57790146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3. Системи  зовнішнього відеоспостереження встановлено у 2019 році. </w:t>
            </w:r>
          </w:p>
          <w:p w14:paraId="5832BF22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</w:pPr>
          </w:p>
          <w:p w14:paraId="2DDB59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Кількість попереджених конфліктів та </w:t>
            </w: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небезпечних ситуацій, виявлених завдяки впровадженню </w:t>
            </w:r>
            <w:proofErr w:type="spellStart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проєкту</w:t>
            </w:r>
            <w:proofErr w:type="spellEnd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 «Безпечна школа» - повідомлень щодо вчинення крадіжок, небезпечних  ситуацій у закладах освіти у 2021 році не було.</w:t>
            </w:r>
          </w:p>
        </w:tc>
        <w:tc>
          <w:tcPr>
            <w:tcW w:w="1505" w:type="dxa"/>
            <w:shd w:val="clear" w:color="auto" w:fill="auto"/>
          </w:tcPr>
          <w:p w14:paraId="5318023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стадії реалізації </w:t>
            </w:r>
          </w:p>
        </w:tc>
      </w:tr>
      <w:tr w:rsidR="0013170F" w:rsidRPr="004C53F8" w14:paraId="3AC18A34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C7B3A8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E816A5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1.3.3.  Забезпечити профілактику здоров’я дітей дошкільного та шкільного віку та безпечне їх перебування у закладах освіти, впровадити інформаційно-комунікаційні технології в закладах світи.</w:t>
            </w:r>
          </w:p>
        </w:tc>
        <w:tc>
          <w:tcPr>
            <w:tcW w:w="2082" w:type="dxa"/>
            <w:shd w:val="clear" w:color="auto" w:fill="auto"/>
          </w:tcPr>
          <w:p w14:paraId="55D889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 електронного запису дітей до закладів дошкільної освіти (Начальник управління освіти )</w:t>
            </w:r>
          </w:p>
        </w:tc>
        <w:tc>
          <w:tcPr>
            <w:tcW w:w="1276" w:type="dxa"/>
            <w:shd w:val="clear" w:color="auto" w:fill="auto"/>
          </w:tcPr>
          <w:p w14:paraId="6F1E13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6FE9EE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7C6B73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1276" w:type="dxa"/>
            <w:shd w:val="clear" w:color="auto" w:fill="auto"/>
          </w:tcPr>
          <w:p w14:paraId="413DDB5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потребував фінансування </w:t>
            </w:r>
          </w:p>
        </w:tc>
        <w:tc>
          <w:tcPr>
            <w:tcW w:w="2669" w:type="dxa"/>
            <w:shd w:val="clear" w:color="auto" w:fill="auto"/>
          </w:tcPr>
          <w:p w14:paraId="7D148C11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1. Кількість </w:t>
            </w:r>
            <w:proofErr w:type="spellStart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зареєстро-ваних</w:t>
            </w:r>
            <w:proofErr w:type="spellEnd"/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 дітей дошкільного віку – 519. </w:t>
            </w:r>
          </w:p>
          <w:p w14:paraId="184E64DC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</w:p>
          <w:p w14:paraId="128008F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2. Кількість батьків, які отримали консультації щодо отримання дошкільної освіти – 373.</w:t>
            </w:r>
          </w:p>
        </w:tc>
        <w:tc>
          <w:tcPr>
            <w:tcW w:w="1505" w:type="dxa"/>
            <w:shd w:val="clear" w:color="auto" w:fill="auto"/>
          </w:tcPr>
          <w:p w14:paraId="54E5AD2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Виконано</w:t>
            </w:r>
          </w:p>
          <w:p w14:paraId="0A3153F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</w:p>
          <w:p w14:paraId="216F028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Даний ресурс на стадії оновлення</w:t>
            </w:r>
          </w:p>
        </w:tc>
      </w:tr>
      <w:tr w:rsidR="0013170F" w:rsidRPr="004C53F8" w14:paraId="41F52045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DDFC276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C33ECF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1.3.3.  Забезпечити профілактику здоров’я дітей дошкільного та шкільного віку та безпечне їх перебування у закладах освіти, впровадити інформаційно-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комунікаційні технології в закладах світи.</w:t>
            </w:r>
          </w:p>
        </w:tc>
        <w:tc>
          <w:tcPr>
            <w:tcW w:w="2082" w:type="dxa"/>
            <w:shd w:val="clear" w:color="auto" w:fill="auto"/>
          </w:tcPr>
          <w:p w14:paraId="6F1710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Електронний паспорт закладів освіти «Освітня карта міста Славути» (Начальник управління освіти).</w:t>
            </w:r>
          </w:p>
        </w:tc>
        <w:tc>
          <w:tcPr>
            <w:tcW w:w="1276" w:type="dxa"/>
            <w:shd w:val="clear" w:color="auto" w:fill="auto"/>
          </w:tcPr>
          <w:p w14:paraId="62F159B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600AD66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1AD03E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1276" w:type="dxa"/>
            <w:shd w:val="clear" w:color="auto" w:fill="auto"/>
          </w:tcPr>
          <w:p w14:paraId="41F401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 потребував фінансування </w:t>
            </w:r>
          </w:p>
        </w:tc>
        <w:tc>
          <w:tcPr>
            <w:tcW w:w="2669" w:type="dxa"/>
            <w:shd w:val="clear" w:color="auto" w:fill="auto"/>
          </w:tcPr>
          <w:p w14:paraId="48EDFF55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>1. Кількість жителів міста, які скористались даним електронним ресурсом -  1314.</w:t>
            </w:r>
          </w:p>
          <w:p w14:paraId="6D6934EC" w14:textId="77777777" w:rsidR="0013170F" w:rsidRPr="004C53F8" w:rsidRDefault="0013170F" w:rsidP="00932708">
            <w:pPr>
              <w:spacing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</w:p>
          <w:p w14:paraId="782021CA" w14:textId="77777777" w:rsidR="0013170F" w:rsidRPr="004C53F8" w:rsidRDefault="0013170F" w:rsidP="00932708">
            <w:pPr>
              <w:spacing w:after="200" w:line="240" w:lineRule="auto"/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2. Рівень задоволення здобувачів освіти та їх батьків організацією навчального процесу у закладах освіти міста – у 2021 році звернень , </w:t>
            </w: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lastRenderedPageBreak/>
              <w:t>скарг щодо неналежного  рівня організації освіт-нього процесу у закладах освіти не було.</w:t>
            </w:r>
          </w:p>
          <w:p w14:paraId="03BD3D7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Segoe UI" w:hAnsi="Times New Roman" w:cs="Times New Roman"/>
                <w:sz w:val="24"/>
                <w:szCs w:val="24"/>
                <w:lang w:val="uk-UA" w:eastAsia="en-US"/>
              </w:rPr>
              <w:t xml:space="preserve">3. Кількість послуг інформаційно-комунікаційних технологій в закладах освіти -   організація освітнього процесу у закладах освіти   здійснюється з  використанням інформаційно –комунікаційних технологій, кількість не визначається  </w:t>
            </w:r>
          </w:p>
        </w:tc>
        <w:tc>
          <w:tcPr>
            <w:tcW w:w="1505" w:type="dxa"/>
            <w:shd w:val="clear" w:color="auto" w:fill="auto"/>
          </w:tcPr>
          <w:p w14:paraId="0DECCF0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Виконано</w:t>
            </w:r>
          </w:p>
          <w:p w14:paraId="50CF51F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3C87D4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 зв’язку зі зміною мережі закладів освіти ресурс  оновлює-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ться</w:t>
            </w:r>
            <w:proofErr w:type="spellEnd"/>
          </w:p>
        </w:tc>
      </w:tr>
      <w:tr w:rsidR="0013170F" w:rsidRPr="004C53F8" w14:paraId="0639A14D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73E3D39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Пріоритет </w:t>
            </w: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Розвиток малого та середнього бізнесу у громаді.</w:t>
            </w:r>
          </w:p>
        </w:tc>
      </w:tr>
      <w:tr w:rsidR="0013170F" w:rsidRPr="004C53F8" w14:paraId="1ACE972D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6BEDBF3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Стратегічна ціль 2.1. Створити сприятливі умови та можливості для розвитку малого та середнього бізнесу.</w:t>
            </w:r>
          </w:p>
        </w:tc>
      </w:tr>
      <w:tr w:rsidR="0013170F" w:rsidRPr="004C53F8" w14:paraId="70FA7BC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28A5153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F5E849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2.1.1. Провести вишукування нових земельних ділянок для подальшої передачі суб’єктам підприємницької діяльності  на земельних торгах (продаж або оренда) під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 нових бізнесів.</w:t>
            </w:r>
          </w:p>
        </w:tc>
        <w:tc>
          <w:tcPr>
            <w:tcW w:w="2082" w:type="dxa"/>
            <w:shd w:val="clear" w:color="auto" w:fill="auto"/>
          </w:tcPr>
          <w:p w14:paraId="381076F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Оцінка земельних ділянок для потреб бізнесу (Відділ з питань регулювання земельних відносин)  </w:t>
            </w:r>
          </w:p>
        </w:tc>
        <w:tc>
          <w:tcPr>
            <w:tcW w:w="1276" w:type="dxa"/>
            <w:shd w:val="clear" w:color="auto" w:fill="auto"/>
          </w:tcPr>
          <w:p w14:paraId="6AB176E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5" w:type="dxa"/>
            <w:shd w:val="clear" w:color="auto" w:fill="auto"/>
          </w:tcPr>
          <w:p w14:paraId="352ADE6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A2B32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24C0305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7C0C656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2019-2021 рр. було виготовлено та затверджено 13 звітів з експертної грошової оцінки нових земельних ділянок для подальшої передачі суб’єктам підприємницької діяльності на земельних торгах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(продаж або оренда) під створення нових бізнесів.</w:t>
            </w:r>
          </w:p>
        </w:tc>
        <w:tc>
          <w:tcPr>
            <w:tcW w:w="1505" w:type="dxa"/>
            <w:shd w:val="clear" w:color="auto" w:fill="auto"/>
          </w:tcPr>
          <w:p w14:paraId="029A354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5E693E42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46C11E2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0F6F4A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2.1.1. Провести вишукування нових земельних ділянок для подальшої передачі суб’єктам підприємницької діяльності  на земельних торгах (продаж або оренда) під створення нових бізнесів.</w:t>
            </w:r>
          </w:p>
        </w:tc>
        <w:tc>
          <w:tcPr>
            <w:tcW w:w="2082" w:type="dxa"/>
            <w:shd w:val="clear" w:color="auto" w:fill="auto"/>
          </w:tcPr>
          <w:p w14:paraId="2D1568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Реєстрація земельних ділянок. (Відділ з питань регулювання земельних відносин)  </w:t>
            </w:r>
          </w:p>
        </w:tc>
        <w:tc>
          <w:tcPr>
            <w:tcW w:w="1276" w:type="dxa"/>
            <w:shd w:val="clear" w:color="auto" w:fill="auto"/>
          </w:tcPr>
          <w:p w14:paraId="2946182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5" w:type="dxa"/>
            <w:shd w:val="clear" w:color="auto" w:fill="auto"/>
          </w:tcPr>
          <w:p w14:paraId="0118C6E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2E92D9F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BFC6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222DDF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нових земельних ділянок зареєстрованих в державному реєстрі -</w:t>
            </w:r>
          </w:p>
          <w:p w14:paraId="54EC6A3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505" w:type="dxa"/>
            <w:shd w:val="clear" w:color="auto" w:fill="auto"/>
          </w:tcPr>
          <w:p w14:paraId="0CB387B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3170F" w:rsidRPr="004C53F8" w14:paraId="4D6EFD4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686433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7CD7BA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2.1.1. Провести вишукування нових земельних ділянок для подальшої передачі суб’єктам підприємницької діяльності  на земельних торгах (продаж або оренда) під створення нових бізнесів.</w:t>
            </w:r>
          </w:p>
        </w:tc>
        <w:tc>
          <w:tcPr>
            <w:tcW w:w="2082" w:type="dxa"/>
            <w:shd w:val="clear" w:color="auto" w:fill="auto"/>
          </w:tcPr>
          <w:p w14:paraId="510CC9D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земельних торгів (аукціонів) (Відділ з питань регулювання земельних відносин)  </w:t>
            </w:r>
          </w:p>
        </w:tc>
        <w:tc>
          <w:tcPr>
            <w:tcW w:w="1276" w:type="dxa"/>
            <w:shd w:val="clear" w:color="auto" w:fill="auto"/>
          </w:tcPr>
          <w:p w14:paraId="72A855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5" w:type="dxa"/>
            <w:shd w:val="clear" w:color="auto" w:fill="auto"/>
          </w:tcPr>
          <w:p w14:paraId="3ED4086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52225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FB564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492A3F0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земельних торгів (аукціонів) – 11.</w:t>
            </w:r>
          </w:p>
        </w:tc>
        <w:tc>
          <w:tcPr>
            <w:tcW w:w="1505" w:type="dxa"/>
            <w:shd w:val="clear" w:color="auto" w:fill="auto"/>
          </w:tcPr>
          <w:p w14:paraId="74C1E4A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3170F" w:rsidRPr="004C53F8" w14:paraId="6C272594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5F7F97E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52B290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2.1.1. Провести вишукування нових земельних ділянок для подальшої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суб’єктам підприємницької діяльності  на земельних торгах (продаж або оренда) під створення нових бізнесів.</w:t>
            </w:r>
          </w:p>
        </w:tc>
        <w:tc>
          <w:tcPr>
            <w:tcW w:w="2082" w:type="dxa"/>
            <w:shd w:val="clear" w:color="auto" w:fill="auto"/>
          </w:tcPr>
          <w:p w14:paraId="63D275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Земля приваблива бізнесу (Відділ з питань регулювання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земельних відносин)  </w:t>
            </w:r>
          </w:p>
        </w:tc>
        <w:tc>
          <w:tcPr>
            <w:tcW w:w="1276" w:type="dxa"/>
            <w:shd w:val="clear" w:color="auto" w:fill="auto"/>
          </w:tcPr>
          <w:p w14:paraId="1BFCDA3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4E4B323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D1319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14:paraId="3568DCC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2EB87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нових земельних ділянок підготовлених для реєстрації в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державному реєстрі – 11.</w:t>
            </w:r>
          </w:p>
        </w:tc>
        <w:tc>
          <w:tcPr>
            <w:tcW w:w="1505" w:type="dxa"/>
            <w:shd w:val="clear" w:color="auto" w:fill="auto"/>
          </w:tcPr>
          <w:p w14:paraId="70CC640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Виконано</w:t>
            </w:r>
          </w:p>
        </w:tc>
      </w:tr>
      <w:tr w:rsidR="0013170F" w:rsidRPr="004C53F8" w14:paraId="14BEB2D7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4D99D7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B7AE4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2.1.2. </w:t>
            </w:r>
          </w:p>
          <w:p w14:paraId="549A0F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</w:t>
            </w:r>
          </w:p>
          <w:p w14:paraId="35573C4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інноваційну систему підтримки підприємництва,</w:t>
            </w:r>
          </w:p>
          <w:p w14:paraId="6EB05B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інфраструктуру супроводу Інвестора.</w:t>
            </w:r>
          </w:p>
        </w:tc>
        <w:tc>
          <w:tcPr>
            <w:tcW w:w="2082" w:type="dxa"/>
            <w:shd w:val="clear" w:color="auto" w:fill="auto"/>
          </w:tcPr>
          <w:p w14:paraId="7EC5DD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Заснування центру підтримки інновацій та підприємництва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iHUB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(Управління економічного розвитку).</w:t>
            </w:r>
          </w:p>
        </w:tc>
        <w:tc>
          <w:tcPr>
            <w:tcW w:w="1276" w:type="dxa"/>
            <w:shd w:val="clear" w:color="auto" w:fill="auto"/>
          </w:tcPr>
          <w:p w14:paraId="07DC4E5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29B6DD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58011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1276" w:type="dxa"/>
            <w:shd w:val="clear" w:color="auto" w:fill="auto"/>
          </w:tcPr>
          <w:p w14:paraId="362FDA2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4D0E67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подавався для участі в грантовому конкурсі в рамках ініціативи Мери за економічне зростання (2017, 2021р.) з метою залучення додаткового фінансування для його реалізації, не був відібраний.</w:t>
            </w:r>
          </w:p>
        </w:tc>
        <w:tc>
          <w:tcPr>
            <w:tcW w:w="1505" w:type="dxa"/>
            <w:shd w:val="clear" w:color="auto" w:fill="auto"/>
          </w:tcPr>
          <w:p w14:paraId="3D26CE2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65B68CD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72DF9654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697058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2.1.2. </w:t>
            </w:r>
          </w:p>
          <w:p w14:paraId="6ABB22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</w:t>
            </w:r>
          </w:p>
          <w:p w14:paraId="2831B18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інноваційну систему підтримки підприємництва,</w:t>
            </w:r>
          </w:p>
          <w:p w14:paraId="1574CA0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інфраструктуру супроводу Інвестора.</w:t>
            </w:r>
          </w:p>
        </w:tc>
        <w:tc>
          <w:tcPr>
            <w:tcW w:w="2082" w:type="dxa"/>
            <w:shd w:val="clear" w:color="auto" w:fill="auto"/>
          </w:tcPr>
          <w:p w14:paraId="3C77790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 підтримка інформаційно-консультативного інвестиційного ресурсу для бізнесу (веб-порталу) Управління економічного розвитку).</w:t>
            </w:r>
          </w:p>
        </w:tc>
        <w:tc>
          <w:tcPr>
            <w:tcW w:w="1276" w:type="dxa"/>
            <w:shd w:val="clear" w:color="auto" w:fill="auto"/>
          </w:tcPr>
          <w:p w14:paraId="4E6A355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  <w:shd w:val="clear" w:color="auto" w:fill="auto"/>
          </w:tcPr>
          <w:p w14:paraId="5B8D2ED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524B891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D7D32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0CD8E0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Створено інвестиційний портал Славутської міської ТГ. Здійснюється постійна актуалізація інформації для наповнення ресурсу.</w:t>
            </w:r>
          </w:p>
          <w:p w14:paraId="38CDDE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https://invest.slavuta-mvk.gov.ua/</w:t>
            </w:r>
          </w:p>
        </w:tc>
        <w:tc>
          <w:tcPr>
            <w:tcW w:w="1505" w:type="dxa"/>
            <w:shd w:val="clear" w:color="auto" w:fill="auto"/>
          </w:tcPr>
          <w:p w14:paraId="4CCCBE8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3170F" w:rsidRPr="004C53F8" w14:paraId="48CCF1A4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7463D12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CA1A60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2.1.2. </w:t>
            </w:r>
          </w:p>
          <w:p w14:paraId="706AD66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</w:t>
            </w:r>
          </w:p>
          <w:p w14:paraId="4DB0C77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інноваційну систему підтримки підприємництва,</w:t>
            </w:r>
          </w:p>
          <w:p w14:paraId="11E054E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інфраструктуру супроводу Інвестора.</w:t>
            </w:r>
          </w:p>
        </w:tc>
        <w:tc>
          <w:tcPr>
            <w:tcW w:w="2082" w:type="dxa"/>
            <w:shd w:val="clear" w:color="auto" w:fill="auto"/>
          </w:tcPr>
          <w:p w14:paraId="6626F33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Будівництво готельного комплексу в м. Славута Хмельницької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області (Управління капітального будівництва)</w:t>
            </w:r>
          </w:p>
        </w:tc>
        <w:tc>
          <w:tcPr>
            <w:tcW w:w="1276" w:type="dxa"/>
            <w:shd w:val="clear" w:color="auto" w:fill="auto"/>
          </w:tcPr>
          <w:p w14:paraId="7F4E87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  <w:p w14:paraId="02C3AF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81F842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1CA9E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ADD69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50 4000,00</w:t>
            </w:r>
          </w:p>
        </w:tc>
        <w:tc>
          <w:tcPr>
            <w:tcW w:w="1276" w:type="dxa"/>
            <w:shd w:val="clear" w:color="auto" w:fill="auto"/>
          </w:tcPr>
          <w:p w14:paraId="720DF4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C6FCB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будівництво готельного комплексу визначено земельну ділянку право оренди  на яку виставляється </w:t>
            </w:r>
          </w:p>
          <w:p w14:paraId="07E8E61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 земельні торги у формі електронного</w:t>
            </w:r>
          </w:p>
          <w:p w14:paraId="0CCEAEB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аукціону окремими лотами.</w:t>
            </w:r>
          </w:p>
          <w:p w14:paraId="701126C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087B2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Вивчається економічна ситуація щодо визначення  потреби об’єму готелю.</w:t>
            </w:r>
          </w:p>
        </w:tc>
        <w:tc>
          <w:tcPr>
            <w:tcW w:w="1505" w:type="dxa"/>
            <w:shd w:val="clear" w:color="auto" w:fill="auto"/>
          </w:tcPr>
          <w:p w14:paraId="2969541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виконано</w:t>
            </w:r>
          </w:p>
        </w:tc>
      </w:tr>
      <w:tr w:rsidR="0013170F" w:rsidRPr="004C53F8" w14:paraId="1264FBD0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795F0C3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E65CDC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2.1.3. Розробити для громадян «карту місцевих ресурсів та можливостей їх використання для започаткування нових сфер бізнесу»</w:t>
            </w:r>
          </w:p>
        </w:tc>
        <w:tc>
          <w:tcPr>
            <w:tcW w:w="2082" w:type="dxa"/>
            <w:shd w:val="clear" w:color="auto" w:fill="auto"/>
          </w:tcPr>
          <w:p w14:paraId="32939B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«Швидкий старт бізнесу» (Управління економічного розвитку)</w:t>
            </w:r>
          </w:p>
        </w:tc>
        <w:tc>
          <w:tcPr>
            <w:tcW w:w="1276" w:type="dxa"/>
            <w:shd w:val="clear" w:color="auto" w:fill="auto"/>
          </w:tcPr>
          <w:p w14:paraId="63CF47F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220806E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28FC91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7211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3F1480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Створено «Дорожню карту інвестора». Розміщено на інвестиційному порталі Славутської міської ТГ.  </w:t>
            </w:r>
          </w:p>
        </w:tc>
        <w:tc>
          <w:tcPr>
            <w:tcW w:w="1505" w:type="dxa"/>
            <w:shd w:val="clear" w:color="auto" w:fill="auto"/>
          </w:tcPr>
          <w:p w14:paraId="10A12DC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3170F" w:rsidRPr="004C53F8" w14:paraId="441FFFBB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471D24F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Стратегічна ціль 2.2. Створення інструментів підтримки та розвитку малого та середнього підприємництва у громаді.</w:t>
            </w:r>
          </w:p>
        </w:tc>
      </w:tr>
      <w:tr w:rsidR="0013170F" w:rsidRPr="004C53F8" w14:paraId="46572F32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AA28745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82C2FD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2.2.1. Створити та налагодити роботу інституції місцевого економічного розвитку.</w:t>
            </w:r>
          </w:p>
        </w:tc>
        <w:tc>
          <w:tcPr>
            <w:tcW w:w="2082" w:type="dxa"/>
            <w:shd w:val="clear" w:color="auto" w:fill="auto"/>
          </w:tcPr>
          <w:p w14:paraId="023439C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програма «Школа молодого підприємця (Управління економічного розвитку)</w:t>
            </w:r>
          </w:p>
        </w:tc>
        <w:tc>
          <w:tcPr>
            <w:tcW w:w="1276" w:type="dxa"/>
            <w:shd w:val="clear" w:color="auto" w:fill="auto"/>
          </w:tcPr>
          <w:p w14:paraId="289945A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1B11367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6433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14:paraId="65202F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EBD857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змін податкового законодавства організовуються загальнодоступні  семінари спільно з представниками Славутської ДПІ.</w:t>
            </w:r>
          </w:p>
          <w:p w14:paraId="67B61D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85F22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офіційному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Славутської міської ТГ започатковано рубрику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«Бізнесу», де розміщено актуальні посилання на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бізнесплатформи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підприємців з корисною інформацією для створення, розвитку та масштабування бізнесу.</w:t>
            </w:r>
          </w:p>
          <w:p w14:paraId="3DA7F8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започаткування Школи молодого підприємця подавався на конкурс оголошений Асоціацією міст України (2019 р.).</w:t>
            </w:r>
          </w:p>
        </w:tc>
        <w:tc>
          <w:tcPr>
            <w:tcW w:w="1505" w:type="dxa"/>
            <w:shd w:val="clear" w:color="auto" w:fill="auto"/>
          </w:tcPr>
          <w:p w14:paraId="6FFC8A6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виконано</w:t>
            </w:r>
          </w:p>
        </w:tc>
      </w:tr>
      <w:tr w:rsidR="0013170F" w:rsidRPr="004C53F8" w14:paraId="504EB6E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9BA629D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E65E58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2.2.1. Створити та налагодити роботу інституції місцевого економічного розвитку.</w:t>
            </w:r>
          </w:p>
        </w:tc>
        <w:tc>
          <w:tcPr>
            <w:tcW w:w="2082" w:type="dxa"/>
            <w:shd w:val="clear" w:color="auto" w:fill="auto"/>
          </w:tcPr>
          <w:p w14:paraId="4622F9E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установи «Агенція розвитку територіальних громад» відповідно до ЗУ «Про співробітництво територіальних громад» (Управління економічного розвитку.)</w:t>
            </w:r>
          </w:p>
        </w:tc>
        <w:tc>
          <w:tcPr>
            <w:tcW w:w="1276" w:type="dxa"/>
            <w:shd w:val="clear" w:color="auto" w:fill="auto"/>
          </w:tcPr>
          <w:p w14:paraId="46DA03E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34D4D83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767B6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693A0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4FE49C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подавався для участі в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ініціативи Мери за економічне зростання (2017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коштів секторальної підтримки ЄС (2018р.)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залучення додаткового фінансування для його реалізації, не був відібраний.</w:t>
            </w:r>
          </w:p>
        </w:tc>
        <w:tc>
          <w:tcPr>
            <w:tcW w:w="1505" w:type="dxa"/>
            <w:shd w:val="clear" w:color="auto" w:fill="auto"/>
          </w:tcPr>
          <w:p w14:paraId="10455EB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445537BF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76CC308E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26FB9F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2.2.1. Створити та налагодити роботу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інституції місцевого економічного розвитку.</w:t>
            </w:r>
          </w:p>
        </w:tc>
        <w:tc>
          <w:tcPr>
            <w:tcW w:w="2082" w:type="dxa"/>
            <w:shd w:val="clear" w:color="auto" w:fill="auto"/>
          </w:tcPr>
          <w:p w14:paraId="633DEE4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«Партнерство заради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сталого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розвитку» (Управління економічного розвитку )</w:t>
            </w:r>
          </w:p>
        </w:tc>
        <w:tc>
          <w:tcPr>
            <w:tcW w:w="1276" w:type="dxa"/>
            <w:shd w:val="clear" w:color="auto" w:fill="auto"/>
          </w:tcPr>
          <w:p w14:paraId="59EBFB4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275" w:type="dxa"/>
            <w:shd w:val="clear" w:color="auto" w:fill="auto"/>
          </w:tcPr>
          <w:p w14:paraId="4D14B86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F4065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A3074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235BDF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«Скорочуй, повторно використовуй та переробляй побутові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відходи шляхом впровадження інноваційних технологій у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Славутській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міській ТГ в партнерстві із польським містом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Любартув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подавався для участі в грантовому конкурсі в рамках ініціативи Мери за економічне зростання (20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р.) з метою залучення додаткового фінансування для його реалізації, не був відібраний.</w:t>
            </w:r>
          </w:p>
          <w:p w14:paraId="16982DC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FD29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Краснік</w:t>
            </w:r>
            <w:proofErr w:type="spellEnd"/>
          </w:p>
          <w:p w14:paraId="4ADF2C1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Любартів обмін, 2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14:paraId="6EAB7F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 процесі виконання</w:t>
            </w:r>
          </w:p>
        </w:tc>
      </w:tr>
      <w:tr w:rsidR="0013170F" w:rsidRPr="004C53F8" w14:paraId="280D9576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4487AF9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BA25B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2.2.2. Створити фінансові механізми для започаткування власної справи.</w:t>
            </w:r>
          </w:p>
        </w:tc>
        <w:tc>
          <w:tcPr>
            <w:tcW w:w="2082" w:type="dxa"/>
            <w:shd w:val="clear" w:color="auto" w:fill="auto"/>
          </w:tcPr>
          <w:p w14:paraId="5E8DDA9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«Створення фонду підтримки підприємництва (мікрокредитування) </w:t>
            </w:r>
          </w:p>
          <w:p w14:paraId="030702F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(Управління економічного розвитку)</w:t>
            </w:r>
          </w:p>
        </w:tc>
        <w:tc>
          <w:tcPr>
            <w:tcW w:w="1276" w:type="dxa"/>
            <w:shd w:val="clear" w:color="auto" w:fill="auto"/>
          </w:tcPr>
          <w:p w14:paraId="3F0A3F4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2020-2022(за результатами впровадження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прийняте рішення про його продовже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ння або скасування)</w:t>
            </w:r>
          </w:p>
        </w:tc>
        <w:tc>
          <w:tcPr>
            <w:tcW w:w="1275" w:type="dxa"/>
            <w:shd w:val="clear" w:color="auto" w:fill="auto"/>
          </w:tcPr>
          <w:p w14:paraId="0729AC4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2021</w:t>
            </w:r>
          </w:p>
        </w:tc>
        <w:tc>
          <w:tcPr>
            <w:tcW w:w="1276" w:type="dxa"/>
            <w:shd w:val="clear" w:color="auto" w:fill="auto"/>
          </w:tcPr>
          <w:p w14:paraId="64C326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76" w:type="dxa"/>
            <w:shd w:val="clear" w:color="auto" w:fill="auto"/>
          </w:tcPr>
          <w:p w14:paraId="2DB4DF8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669" w:type="dxa"/>
            <w:shd w:val="clear" w:color="auto" w:fill="auto"/>
          </w:tcPr>
          <w:p w14:paraId="0EF0932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міській ТГ затверджено Програму підтримки підприємництва на 2021-2023 роки. Діє Координаційна рада з питань розвитку підприємництва, яка є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консультаційно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-дорадчим органом, що сприяє реалізації державної політики у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сфері розвитку підприємництва та реалізації регуляторної політики. У 2021 році Координаційною радою з питань розвитку підприємництва було запропоновано розробити порядок фінансової підтримки підприємців громади. До Програми підтримки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підтриємництва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було включено захід "Створення фонду мікрокредитування "Револьверний фонд. Бізнес". На його реалізацію в 2022 р. виділено 200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14:paraId="3E49960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01477FFC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C2BA091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20BBA63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2.2.3. Розробити систему муніципального маркетингу та брендингу.</w:t>
            </w:r>
          </w:p>
        </w:tc>
        <w:tc>
          <w:tcPr>
            <w:tcW w:w="2082" w:type="dxa"/>
            <w:shd w:val="clear" w:color="auto" w:fill="auto"/>
          </w:tcPr>
          <w:p w14:paraId="59E3F65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та популяризація бренд-буку міста (управління інформаційного  забезпечення та внутрішньої політики.) </w:t>
            </w:r>
          </w:p>
          <w:p w14:paraId="196DBB6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B0B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«Створення бренду міста «Славута»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(Управління економічного розвитку)</w:t>
            </w:r>
          </w:p>
        </w:tc>
        <w:tc>
          <w:tcPr>
            <w:tcW w:w="1276" w:type="dxa"/>
            <w:shd w:val="clear" w:color="auto" w:fill="auto"/>
          </w:tcPr>
          <w:p w14:paraId="1FB31A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275" w:type="dxa"/>
            <w:shd w:val="clear" w:color="auto" w:fill="auto"/>
          </w:tcPr>
          <w:p w14:paraId="351F181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04EB8BA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B58B3E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2669" w:type="dxa"/>
            <w:shd w:val="clear" w:color="auto" w:fill="auto"/>
          </w:tcPr>
          <w:p w14:paraId="74FB380D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Кількісні показники виконання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A24A53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38E1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- залучення громадськості до визначення переваг м. Славута -500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. взяли участь у проведеному опитуванні;</w:t>
            </w:r>
          </w:p>
          <w:p w14:paraId="4034EAB4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-кількість поданих концепцій щодо ідеї бренду – 14;</w:t>
            </w:r>
          </w:p>
          <w:p w14:paraId="491CC27F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-залучення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славутчан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до вибору бренду – 1514 громадян;</w:t>
            </w:r>
          </w:p>
          <w:p w14:paraId="6F5E6A6F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-популяризація позитивного досвіду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громади щодо пошуку унікального бренду у засобах масової інформації локального, регіонального та міжнародного рівнів – 9 ресурсів постійно висвітлювали дану тему, це: місцеві - «Пульс», «Трудівник Полісся», регіональні - Сайт «Є!», «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DepoХмельницький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», Хмельницька агенція розвитку місцевого самоврядування, Хмельницьке РВ Асоціації міст України, ХОДТРК «Поділля-Центр», всеукраїнські та міжнародні -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Укрнет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, портал Міжнародних молодіжних можливостей «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4261E89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-затверджений бренд громади. </w:t>
            </w:r>
          </w:p>
          <w:p w14:paraId="156E2B24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Якісні  показники, це:</w:t>
            </w:r>
          </w:p>
          <w:p w14:paraId="3E79AE7D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-об’єднання громади навколо формування іміджу міста;</w:t>
            </w:r>
          </w:p>
          <w:p w14:paraId="5D27C3E8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-отриманий унікальний образ міста;</w:t>
            </w:r>
          </w:p>
          <w:p w14:paraId="599374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-ріст позитивного іміджу міста.</w:t>
            </w:r>
          </w:p>
        </w:tc>
        <w:tc>
          <w:tcPr>
            <w:tcW w:w="1505" w:type="dxa"/>
            <w:shd w:val="clear" w:color="auto" w:fill="auto"/>
          </w:tcPr>
          <w:p w14:paraId="08ECD8D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7E76DAE0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F058BCA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2D082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2.2.3. Розробити систему муніципального маркетингу та брендингу.</w:t>
            </w:r>
          </w:p>
        </w:tc>
        <w:tc>
          <w:tcPr>
            <w:tcW w:w="2082" w:type="dxa"/>
            <w:shd w:val="clear" w:color="auto" w:fill="auto"/>
          </w:tcPr>
          <w:p w14:paraId="14285D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«Влада читає думку громади» (управління інформаційного  забезпечення та внутрішньої політики)</w:t>
            </w:r>
          </w:p>
        </w:tc>
        <w:tc>
          <w:tcPr>
            <w:tcW w:w="1276" w:type="dxa"/>
            <w:shd w:val="clear" w:color="auto" w:fill="auto"/>
          </w:tcPr>
          <w:p w14:paraId="6BA5A35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4C7834B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постійні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основі</w:t>
            </w:r>
          </w:p>
        </w:tc>
        <w:tc>
          <w:tcPr>
            <w:tcW w:w="1276" w:type="dxa"/>
            <w:shd w:val="clear" w:color="auto" w:fill="auto"/>
          </w:tcPr>
          <w:p w14:paraId="3A8ADB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14:paraId="7C1EE4F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4843D3D7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Кількісні:</w:t>
            </w:r>
          </w:p>
          <w:p w14:paraId="6D22CAC6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 До опитування було залучено 640 мешканців громади.</w:t>
            </w:r>
          </w:p>
          <w:p w14:paraId="6ACA0ECE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 Зменшено кількість заяв, скарг від громадян.</w:t>
            </w:r>
          </w:p>
          <w:p w14:paraId="64A6DEDC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Якісні:</w:t>
            </w:r>
          </w:p>
          <w:p w14:paraId="70C078A8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 Зростання рівня довіри громадян до муніципалітету.</w:t>
            </w:r>
          </w:p>
          <w:p w14:paraId="22E1C3F6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-Покращення якості та доступності послуг.</w:t>
            </w:r>
          </w:p>
          <w:p w14:paraId="4A2782D1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-Підвищення активності громадян в реалізації місцевих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26C9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Змен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шилася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кільк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заяв, скарг від громадян. </w:t>
            </w:r>
          </w:p>
          <w:p w14:paraId="6B9C76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C6BCB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3170F" w:rsidRPr="004C53F8" w14:paraId="0A11EA70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0B7CE5E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674C3E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2.2.3. Розробити систему муніципального маркетингу та брендингу.</w:t>
            </w:r>
          </w:p>
        </w:tc>
        <w:tc>
          <w:tcPr>
            <w:tcW w:w="2082" w:type="dxa"/>
            <w:shd w:val="clear" w:color="auto" w:fill="auto"/>
          </w:tcPr>
          <w:p w14:paraId="188BD03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Промоція міста «Проспект Славути» (управління інформаційного 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та внутрішньої)</w:t>
            </w:r>
          </w:p>
        </w:tc>
        <w:tc>
          <w:tcPr>
            <w:tcW w:w="1276" w:type="dxa"/>
            <w:shd w:val="clear" w:color="auto" w:fill="auto"/>
          </w:tcPr>
          <w:p w14:paraId="46BF349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2019-2020</w:t>
            </w:r>
          </w:p>
        </w:tc>
        <w:tc>
          <w:tcPr>
            <w:tcW w:w="1275" w:type="dxa"/>
            <w:shd w:val="clear" w:color="auto" w:fill="auto"/>
          </w:tcPr>
          <w:p w14:paraId="3050FBD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2DDB2EE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6" w:type="dxa"/>
            <w:shd w:val="clear" w:color="auto" w:fill="auto"/>
          </w:tcPr>
          <w:p w14:paraId="4CA3BAD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2669" w:type="dxa"/>
            <w:shd w:val="clear" w:color="auto" w:fill="auto"/>
          </w:tcPr>
          <w:p w14:paraId="4043E9A1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Ріст довіри населення, бізнесу до влади, %</w:t>
            </w:r>
          </w:p>
          <w:p w14:paraId="08669451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Зростання іміджу міста, %</w:t>
            </w:r>
          </w:p>
          <w:p w14:paraId="62549E3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Збільшення кількості туристів</w:t>
            </w:r>
          </w:p>
        </w:tc>
        <w:tc>
          <w:tcPr>
            <w:tcW w:w="1505" w:type="dxa"/>
            <w:shd w:val="clear" w:color="auto" w:fill="auto"/>
          </w:tcPr>
          <w:p w14:paraId="6345DBE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0EDD3AD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6C5B830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DBEBA8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2.2.3. Розробити систему муніципального маркетингу та брендингу.</w:t>
            </w:r>
          </w:p>
        </w:tc>
        <w:tc>
          <w:tcPr>
            <w:tcW w:w="2082" w:type="dxa"/>
            <w:shd w:val="clear" w:color="auto" w:fill="auto"/>
          </w:tcPr>
          <w:p w14:paraId="690680D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LED екран – оперативне інформування громади (Управління інформаційного  забезпечення та внутрішньої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політики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988BF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  <w:p w14:paraId="4E264D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85E70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FC1BC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FC1A7C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450, 00</w:t>
            </w:r>
          </w:p>
        </w:tc>
        <w:tc>
          <w:tcPr>
            <w:tcW w:w="1276" w:type="dxa"/>
            <w:shd w:val="clear" w:color="auto" w:fill="auto"/>
          </w:tcPr>
          <w:p w14:paraId="634DA5D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4E077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подавався </w:t>
            </w:r>
          </w:p>
          <w:p w14:paraId="2242674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участі в грантових конкурсах від Українського культурного фонду (2020р.),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Halli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Лідерство в інноваціях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(2021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метою залучення додаткового фінансування для його реалізації, не був відібраний.</w:t>
            </w:r>
          </w:p>
          <w:p w14:paraId="68803F8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B11A46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реалізовано</w:t>
            </w:r>
          </w:p>
        </w:tc>
      </w:tr>
      <w:tr w:rsidR="0013170F" w:rsidRPr="004C53F8" w14:paraId="6509B1B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8273D1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460A12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2.2.3. Розробити систему муніципального маркетингу та брендингу.</w:t>
            </w:r>
          </w:p>
        </w:tc>
        <w:tc>
          <w:tcPr>
            <w:tcW w:w="2082" w:type="dxa"/>
            <w:shd w:val="clear" w:color="auto" w:fill="auto"/>
          </w:tcPr>
          <w:p w14:paraId="3A126B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«Акція вшанування лідерів економічного розвитку»</w:t>
            </w:r>
          </w:p>
        </w:tc>
        <w:tc>
          <w:tcPr>
            <w:tcW w:w="1276" w:type="dxa"/>
            <w:shd w:val="clear" w:color="auto" w:fill="auto"/>
          </w:tcPr>
          <w:p w14:paraId="6FA5438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321C911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CF82E8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1CAE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F719B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 здійснюється вшанування лідерів економічного розвитку приурочені до відзначення Дня підприємця, Дня торгівлі, Дня автомобіліста. В 2020 – 2021 рр. було відзначено 13 лідерів економічного розвитку.</w:t>
            </w:r>
          </w:p>
        </w:tc>
        <w:tc>
          <w:tcPr>
            <w:tcW w:w="1505" w:type="dxa"/>
            <w:shd w:val="clear" w:color="auto" w:fill="auto"/>
          </w:tcPr>
          <w:p w14:paraId="74726E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Виконується на постійній основі</w:t>
            </w:r>
          </w:p>
        </w:tc>
      </w:tr>
      <w:tr w:rsidR="0013170F" w:rsidRPr="004C53F8" w14:paraId="18015B9A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3FF43E2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Стратегічна ціль 2.3. Створити інфраструктуру для залучення локальних та зовнішніх інвесторів шляхом щорічного наповнення індустріального парку «Славута» інженерно-транспортною інфраструктурою на 10%.</w:t>
            </w:r>
          </w:p>
        </w:tc>
      </w:tr>
      <w:tr w:rsidR="0013170F" w:rsidRPr="004C53F8" w14:paraId="55F7CBA3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723D8F9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5477A83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2.3.1. Забезпечити підготовчі роботи для підведення до індустріального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парку «Славута» інженерно-транспортних мереж.</w:t>
            </w:r>
          </w:p>
          <w:p w14:paraId="2233B3F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348B729B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Будівництво каналізаційних мереж до індустріального парку «Славута»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м. Славута Хмельницької області (Управління капітального будівництва)</w:t>
            </w:r>
          </w:p>
          <w:p w14:paraId="64B86B6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FDA9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275" w:type="dxa"/>
            <w:shd w:val="clear" w:color="auto" w:fill="auto"/>
          </w:tcPr>
          <w:p w14:paraId="4B683E0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14:paraId="79210F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14:paraId="0462437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128,627</w:t>
            </w:r>
          </w:p>
        </w:tc>
        <w:tc>
          <w:tcPr>
            <w:tcW w:w="2669" w:type="dxa"/>
            <w:shd w:val="clear" w:color="auto" w:fill="auto"/>
          </w:tcPr>
          <w:p w14:paraId="48C34F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кошторисн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05" w:type="dxa"/>
            <w:shd w:val="clear" w:color="auto" w:fill="auto"/>
          </w:tcPr>
          <w:p w14:paraId="07D3733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Розпочато виконання</w:t>
            </w:r>
          </w:p>
        </w:tc>
      </w:tr>
      <w:tr w:rsidR="0013170F" w:rsidRPr="004C53F8" w14:paraId="61832EE2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E4C1112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737A5BF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2.3.2 Здійснити будівництво інженерних та транспортних комунікацій на території індустріального (промислового) парку «Славута».</w:t>
            </w:r>
          </w:p>
          <w:p w14:paraId="5CDE71C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CC057AE" w14:textId="77777777" w:rsidR="0013170F" w:rsidRPr="004C53F8" w:rsidRDefault="0013170F" w:rsidP="00932708">
            <w:pPr>
              <w:numPr>
                <w:ilvl w:val="0"/>
                <w:numId w:val="19"/>
              </w:num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Реконструкція під’їзних шляхів  до індустріального (промислового) парку «Славута» в м. Славута Хмельницької області (Управління капітального будівництва)</w:t>
            </w:r>
          </w:p>
          <w:p w14:paraId="59F08D5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6C433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2015-2023</w:t>
            </w:r>
          </w:p>
        </w:tc>
        <w:tc>
          <w:tcPr>
            <w:tcW w:w="1275" w:type="dxa"/>
            <w:shd w:val="clear" w:color="auto" w:fill="auto"/>
          </w:tcPr>
          <w:p w14:paraId="605B565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2015-2021</w:t>
            </w:r>
          </w:p>
        </w:tc>
        <w:tc>
          <w:tcPr>
            <w:tcW w:w="1276" w:type="dxa"/>
            <w:shd w:val="clear" w:color="auto" w:fill="auto"/>
          </w:tcPr>
          <w:p w14:paraId="2B0B4A4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26 700,00</w:t>
            </w:r>
          </w:p>
        </w:tc>
        <w:tc>
          <w:tcPr>
            <w:tcW w:w="1276" w:type="dxa"/>
            <w:shd w:val="clear" w:color="auto" w:fill="auto"/>
          </w:tcPr>
          <w:p w14:paraId="6B2C578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12 366, 714</w:t>
            </w:r>
          </w:p>
        </w:tc>
        <w:tc>
          <w:tcPr>
            <w:tcW w:w="2669" w:type="dxa"/>
            <w:shd w:val="clear" w:color="auto" w:fill="auto"/>
          </w:tcPr>
          <w:p w14:paraId="1F26036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bCs/>
                <w:sz w:val="24"/>
                <w:szCs w:val="24"/>
              </w:rPr>
              <w:t>11152,785</w:t>
            </w:r>
            <w:r w:rsidRPr="004C53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м.кв</w:t>
            </w:r>
            <w:proofErr w:type="spellEnd"/>
            <w:r w:rsidRPr="004C53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влаштованого дорожнього покриття</w:t>
            </w:r>
          </w:p>
        </w:tc>
        <w:tc>
          <w:tcPr>
            <w:tcW w:w="1505" w:type="dxa"/>
            <w:shd w:val="clear" w:color="auto" w:fill="auto"/>
          </w:tcPr>
          <w:p w14:paraId="105D2C8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Частково виконано (46,32</w:t>
            </w: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%</w:t>
            </w: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13170F" w:rsidRPr="004C53F8" w14:paraId="7F14C806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0AA7224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25E980FB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2.3.2 Здійснити будівництво інженерних та транспортних комунікацій на території індустріального (промислового) парку «Славута».</w:t>
            </w:r>
          </w:p>
          <w:p w14:paraId="0A05F5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1BA402A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«Будівництво трансформаторної підстанції та електромереж» (Управління економічного розвитку)</w:t>
            </w:r>
          </w:p>
          <w:p w14:paraId="013C604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45DA1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6CCB48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37938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D22B1F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471253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Надіслано запит до АТ «Хмельницькобленерго» на отримання технічних умов про приєднання електроустановки певної потужності  </w:t>
            </w:r>
          </w:p>
        </w:tc>
        <w:tc>
          <w:tcPr>
            <w:tcW w:w="1505" w:type="dxa"/>
            <w:shd w:val="clear" w:color="auto" w:fill="auto"/>
          </w:tcPr>
          <w:p w14:paraId="2513AE5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3A78AEAA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B4A8EC1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65376A0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2.3.3 Залучити професійну керуючу компанію на територію індустріально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парку «Славута».</w:t>
            </w:r>
          </w:p>
          <w:p w14:paraId="5AFAC34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122248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E02F8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348D0C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1C50A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4F59E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0639E6F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Станом на 01.02.2022р. керуючою компанією індустріального парку «Славута» є КП «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центр земельно-кадастрових робіт».</w:t>
            </w:r>
          </w:p>
          <w:p w14:paraId="765D59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6304B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Системно здійснюється промоція індустріального парку «Славута» шляхом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-маркетингу з метою залучення професійної керуючої компанії та нових учасників на територію індустріального парку.</w:t>
            </w:r>
          </w:p>
        </w:tc>
        <w:tc>
          <w:tcPr>
            <w:tcW w:w="1505" w:type="dxa"/>
            <w:shd w:val="clear" w:color="auto" w:fill="auto"/>
          </w:tcPr>
          <w:p w14:paraId="35CAA71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процесі виконання</w:t>
            </w:r>
          </w:p>
        </w:tc>
      </w:tr>
      <w:tr w:rsidR="0013170F" w:rsidRPr="004C53F8" w14:paraId="7B5C26F7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42D1880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27556017"/>
            <w:r w:rsidRPr="004C5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Пріоритет 3. Енергоефективність,  енергозбереження.  </w:t>
            </w:r>
            <w:bookmarkEnd w:id="0"/>
          </w:p>
        </w:tc>
      </w:tr>
      <w:tr w:rsidR="0013170F" w:rsidRPr="004C53F8" w14:paraId="279CDF55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194FDB4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 3.1.  Забезпечити  зменшення споживання паливно-енергетичних ресурсів через  впровадження комплексних енергозберігаючих заходів в бюджетних установах та комунальному господарстві міста.</w:t>
            </w:r>
          </w:p>
        </w:tc>
      </w:tr>
      <w:tr w:rsidR="0013170F" w:rsidRPr="004C53F8" w14:paraId="739AC4EC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483088D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8FF369E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1872356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3.1.1. Забезпечити сталість системи управління місцевою енергетичною політикою</w:t>
            </w:r>
          </w:p>
          <w:bookmarkEnd w:id="1"/>
          <w:p w14:paraId="41DF04F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3CD7E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та актуалізувати План дій зі сталого енергетичного розвитку міста Славути до 2020 року та продовжити на наступний період</w:t>
            </w:r>
          </w:p>
        </w:tc>
        <w:tc>
          <w:tcPr>
            <w:tcW w:w="1276" w:type="dxa"/>
            <w:shd w:val="clear" w:color="auto" w:fill="auto"/>
          </w:tcPr>
          <w:p w14:paraId="1D7D8B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1275" w:type="dxa"/>
            <w:shd w:val="clear" w:color="auto" w:fill="auto"/>
          </w:tcPr>
          <w:p w14:paraId="746C966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04D2A87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9595C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25A0B8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Розроблено План дій зі сталого енергетичного розвитку та клімату Славутської міської ТГ до 20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року, проходить перевірку в Офісі Угоди мерів.</w:t>
            </w:r>
          </w:p>
        </w:tc>
        <w:tc>
          <w:tcPr>
            <w:tcW w:w="1505" w:type="dxa"/>
            <w:shd w:val="clear" w:color="auto" w:fill="auto"/>
          </w:tcPr>
          <w:p w14:paraId="21D7EC8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етапі завершення </w:t>
            </w:r>
          </w:p>
        </w:tc>
      </w:tr>
      <w:tr w:rsidR="0013170F" w:rsidRPr="004C53F8" w14:paraId="5B7E6296" w14:textId="77777777" w:rsidTr="00932708">
        <w:trPr>
          <w:trHeight w:val="701"/>
          <w:jc w:val="center"/>
        </w:trPr>
        <w:tc>
          <w:tcPr>
            <w:tcW w:w="570" w:type="dxa"/>
            <w:shd w:val="clear" w:color="auto" w:fill="auto"/>
          </w:tcPr>
          <w:p w14:paraId="13817A90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96003834"/>
          </w:p>
        </w:tc>
        <w:tc>
          <w:tcPr>
            <w:tcW w:w="2312" w:type="dxa"/>
            <w:shd w:val="clear" w:color="auto" w:fill="auto"/>
          </w:tcPr>
          <w:p w14:paraId="69479E48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7B90244B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63CD3F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419D8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Капітальний ремонт з утеплення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горищного перекриття в будівлі ДНЗ №9 «Теремок» по вул. Козацька,49 в м. Славута, Хмельницької області (Управління ЖКГ)</w:t>
            </w:r>
          </w:p>
        </w:tc>
        <w:tc>
          <w:tcPr>
            <w:tcW w:w="1276" w:type="dxa"/>
            <w:shd w:val="clear" w:color="auto" w:fill="auto"/>
          </w:tcPr>
          <w:p w14:paraId="7E9E7C9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211FC54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5AE0868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</w:p>
          <w:p w14:paraId="72955F9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752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77594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9A85D3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2585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9" w:type="dxa"/>
            <w:shd w:val="clear" w:color="auto" w:fill="auto"/>
          </w:tcPr>
          <w:p w14:paraId="0B0D0D2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1.Проведено капітальний ремонт та </w:t>
            </w:r>
            <w:proofErr w:type="spellStart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термомодернізацію</w:t>
            </w:r>
            <w:proofErr w:type="spellEnd"/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горищного перекриття.</w:t>
            </w:r>
          </w:p>
          <w:p w14:paraId="0EBF5D6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Знижено  споживання теплової енергії.</w:t>
            </w:r>
          </w:p>
          <w:p w14:paraId="5E6EFB0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2A127B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bookmarkEnd w:id="2"/>
      <w:tr w:rsidR="0013170F" w:rsidRPr="004C53F8" w14:paraId="03B786B0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A990809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BD5F830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5A9F4F1C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2CAAC0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DB3A4A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поліклініки Славутської ЦРЛ із застосуванням сучасних енергозберігаючих технологій (головний лікар)</w:t>
            </w:r>
          </w:p>
        </w:tc>
        <w:tc>
          <w:tcPr>
            <w:tcW w:w="1276" w:type="dxa"/>
            <w:shd w:val="clear" w:color="auto" w:fill="auto"/>
          </w:tcPr>
          <w:p w14:paraId="5FC0AA9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</w:t>
            </w:r>
          </w:p>
          <w:p w14:paraId="7D5DD38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14:paraId="1388A6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7C5544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1 550,00</w:t>
            </w:r>
          </w:p>
          <w:p w14:paraId="6E3603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92265D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7AA087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114179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AD9216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6E3D67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DA88A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5DDB03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4BE413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1D8B1E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2D93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Міський бюджет – 56,350</w:t>
            </w:r>
          </w:p>
        </w:tc>
        <w:tc>
          <w:tcPr>
            <w:tcW w:w="2669" w:type="dxa"/>
            <w:shd w:val="clear" w:color="auto" w:fill="auto"/>
          </w:tcPr>
          <w:p w14:paraId="4C6D6E0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Виготовлено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-кошторисну документацію на третій поверх поліклініки.</w:t>
            </w:r>
          </w:p>
          <w:p w14:paraId="1D229B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3BFA83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AA52E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DED54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4BC67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AE441B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1B98F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6B9639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12D78F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88538B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Не виконано. Виготовлено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-кошторисну документацію.</w:t>
            </w:r>
          </w:p>
          <w:p w14:paraId="39DCF6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CEE6E5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20C7A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70F" w:rsidRPr="004C53F8" w14:paraId="6E73262D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2B6B0DB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25AB8DC3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416A4144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бюджетних установах міста.</w:t>
            </w:r>
          </w:p>
          <w:p w14:paraId="245695D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8BFEFB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Капітальне будівництво із встановленням котельні (розміщення модульного теплогенератора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зі встановлення твердопаливних котлів) для забезпечення теплом в Дитячо-юнацької спортивної школи по вул. Острозька,6а (Управління ЖКГ) </w:t>
            </w:r>
          </w:p>
          <w:p w14:paraId="665B19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FA297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1275" w:type="dxa"/>
            <w:shd w:val="clear" w:color="auto" w:fill="auto"/>
          </w:tcPr>
          <w:p w14:paraId="4B15791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2019-2020 </w:t>
            </w:r>
          </w:p>
          <w:p w14:paraId="11D376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  <w:p w14:paraId="7880305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8CC66F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 документації</w:t>
            </w:r>
          </w:p>
          <w:p w14:paraId="0496928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  <w:p w14:paraId="1F812B5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68E66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085BB49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не проводились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Реконструкція стадіону забезпечить теплом ДЮСШ.</w:t>
            </w:r>
          </w:p>
          <w:p w14:paraId="412AEC8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Виготовлено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проєктнокошторисну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документацію.</w:t>
            </w:r>
          </w:p>
        </w:tc>
        <w:tc>
          <w:tcPr>
            <w:tcW w:w="1505" w:type="dxa"/>
            <w:shd w:val="clear" w:color="auto" w:fill="auto"/>
          </w:tcPr>
          <w:p w14:paraId="26C0C65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C84F2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Не виконано</w:t>
            </w:r>
          </w:p>
          <w:p w14:paraId="234515B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C5FB36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631D2D39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28C746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15B389C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5397AFA8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7D3AAAF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4EBD3432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Капітальний ремонт інфекційного відділення Славутської ЦРЛ із застосуванням сучасних енергозберігаючих технологій (головний лікар)</w:t>
            </w:r>
          </w:p>
          <w:p w14:paraId="4B884F2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52A2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2019 – </w:t>
            </w:r>
          </w:p>
          <w:p w14:paraId="48414AA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2020 рр.</w:t>
            </w:r>
          </w:p>
        </w:tc>
        <w:tc>
          <w:tcPr>
            <w:tcW w:w="1275" w:type="dxa"/>
            <w:shd w:val="clear" w:color="auto" w:fill="auto"/>
          </w:tcPr>
          <w:p w14:paraId="0BDA638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2019 р.</w:t>
            </w:r>
          </w:p>
          <w:p w14:paraId="542910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67D25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A26DB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FCE54C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998254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CDBB2D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369DB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F22D3B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620F7C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9CFA2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D9734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CD5145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57A8E6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2020</w:t>
            </w:r>
          </w:p>
          <w:p w14:paraId="29B5A06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D7052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8 464,80</w:t>
            </w:r>
          </w:p>
          <w:p w14:paraId="4EED876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714DC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3 659,77320:</w:t>
            </w:r>
          </w:p>
          <w:p w14:paraId="5AC14AF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 міський бюджет – 500,00;</w:t>
            </w:r>
          </w:p>
          <w:p w14:paraId="4466D69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 обласний бюджет 349,848;</w:t>
            </w:r>
          </w:p>
          <w:p w14:paraId="3843B4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 районний бюджет 2 250,00;</w:t>
            </w:r>
          </w:p>
          <w:p w14:paraId="1861215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 бюджети с/р -559,925</w:t>
            </w:r>
          </w:p>
          <w:p w14:paraId="6148BC8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E76650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F0ECEC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5 318,368 з них:</w:t>
            </w:r>
          </w:p>
          <w:p w14:paraId="561E9CB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-державний бюджет</w:t>
            </w:r>
          </w:p>
          <w:p w14:paraId="6F6E700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5 028,838 ;</w:t>
            </w:r>
          </w:p>
          <w:p w14:paraId="7ACC465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-бюджети с/р-</w:t>
            </w:r>
          </w:p>
          <w:p w14:paraId="09B409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289,530</w:t>
            </w:r>
          </w:p>
          <w:p w14:paraId="5ADC168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48596CB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Ремонт інфекційного відділення</w:t>
            </w:r>
          </w:p>
        </w:tc>
        <w:tc>
          <w:tcPr>
            <w:tcW w:w="1505" w:type="dxa"/>
            <w:shd w:val="clear" w:color="auto" w:fill="auto"/>
          </w:tcPr>
          <w:p w14:paraId="29ACBEB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Виконано </w:t>
            </w:r>
          </w:p>
        </w:tc>
      </w:tr>
      <w:tr w:rsidR="0013170F" w:rsidRPr="004C53F8" w14:paraId="7712C15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715CCD21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0365AA2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103FC535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797D39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40A3287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Капітальний ремонт зовнішніх теплових мереж Славутської ЦРЛ із застосуванням сучасних енергозберігаючих технологій.</w:t>
            </w:r>
          </w:p>
          <w:p w14:paraId="26413CA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FF9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2019-</w:t>
            </w:r>
          </w:p>
          <w:p w14:paraId="72D95D9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14:paraId="17E89FE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4C564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3 230,40</w:t>
            </w:r>
          </w:p>
        </w:tc>
        <w:tc>
          <w:tcPr>
            <w:tcW w:w="1276" w:type="dxa"/>
            <w:shd w:val="clear" w:color="auto" w:fill="auto"/>
          </w:tcPr>
          <w:p w14:paraId="55970CC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1ED21B7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Прокладення 1840 м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теплогідроізоляційних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труб</w:t>
            </w:r>
          </w:p>
        </w:tc>
        <w:tc>
          <w:tcPr>
            <w:tcW w:w="1505" w:type="dxa"/>
            <w:shd w:val="clear" w:color="auto" w:fill="auto"/>
          </w:tcPr>
          <w:p w14:paraId="7D7470A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1ACC85C0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590C8A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E6E8D9A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323B2C1B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2317D58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466C3ED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нергоефективні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заклади освіти (Начальник управління освіти )</w:t>
            </w:r>
          </w:p>
          <w:p w14:paraId="557743E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7592F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>2019- 202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895077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184B6CD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 xml:space="preserve">Кошти місцевого бюджету </w:t>
            </w:r>
          </w:p>
        </w:tc>
        <w:tc>
          <w:tcPr>
            <w:tcW w:w="1276" w:type="dxa"/>
            <w:shd w:val="clear" w:color="auto" w:fill="auto"/>
          </w:tcPr>
          <w:p w14:paraId="209B587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332,719</w:t>
            </w:r>
          </w:p>
        </w:tc>
        <w:tc>
          <w:tcPr>
            <w:tcW w:w="2669" w:type="dxa"/>
            <w:shd w:val="clear" w:color="auto" w:fill="auto"/>
          </w:tcPr>
          <w:p w14:paraId="029C7C7C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У результаті запроваджених заходів споживання енергоресурсів у натуральних показниках скоротилось на 12,9 %.</w:t>
            </w:r>
          </w:p>
          <w:p w14:paraId="48605293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324CADB8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Видатки за оплату енергоносіїв не скоротились у зв’язку  з зростанням вартості. </w:t>
            </w:r>
          </w:p>
          <w:p w14:paraId="42B12DEE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Зниження рівня захворюваності дітей в закладах освіти – у 2021 році у зв’язку з пандемією , діяльністю закладів освіти у дистанційному режимі об’єктивні дані щодо рівня захворюваності дітей відсутні.   </w:t>
            </w:r>
          </w:p>
          <w:p w14:paraId="223BE53F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6ED656EF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Проведені заходи:</w:t>
            </w:r>
          </w:p>
          <w:p w14:paraId="2FD1FFBE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1. Заміна вікон на енергоефективні.</w:t>
            </w:r>
          </w:p>
          <w:p w14:paraId="264CEBAD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Встановлення рекуператорів теплого повітря в приміщення з недостатнім повітрообміном-22(шт.)</w:t>
            </w:r>
          </w:p>
          <w:p w14:paraId="6FFA028B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65407F43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2. Заміна зовнішніх та внутрішніх дверей-4(шт.)</w:t>
            </w:r>
          </w:p>
          <w:p w14:paraId="765F156A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38C568D0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3. Відновлення теплової ізоляції трубопроводів- 300 м/п</w:t>
            </w:r>
          </w:p>
          <w:p w14:paraId="0852BD39" w14:textId="77777777" w:rsidR="0013170F" w:rsidRPr="004C53F8" w:rsidRDefault="0013170F" w:rsidP="00932708">
            <w:pPr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6931D606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4. Заміна ділянок трубопроводів (опалення)- в ЗДО №6</w:t>
            </w:r>
          </w:p>
          <w:p w14:paraId="37EC855D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 «Золота рибка» проведено гідрохімічну 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промивку системи опалення </w:t>
            </w:r>
          </w:p>
          <w:p w14:paraId="07C50AD1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5. Заміна ділянок трубопроводів (водогону)-ЗДО №6 « Золота рибка» -35м/п, ЗДО №7              «Дюймовочка»-10м/п</w:t>
            </w:r>
          </w:p>
          <w:p w14:paraId="2D3CB916" w14:textId="77777777" w:rsidR="0013170F" w:rsidRPr="004C53F8" w:rsidRDefault="0013170F" w:rsidP="00932708">
            <w:pPr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0D954D93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6. Заміна запірної арматури-5м/п.</w:t>
            </w:r>
          </w:p>
          <w:p w14:paraId="33CDA5F1" w14:textId="77777777" w:rsidR="0013170F" w:rsidRPr="004C53F8" w:rsidRDefault="0013170F" w:rsidP="00932708">
            <w:pPr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7363E876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7. Заміна електропроводки-170м/п.</w:t>
            </w:r>
          </w:p>
          <w:p w14:paraId="5AD9F5DF" w14:textId="77777777" w:rsidR="0013170F" w:rsidRPr="004C53F8" w:rsidRDefault="0013170F" w:rsidP="00932708">
            <w:pPr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</w:p>
          <w:p w14:paraId="76BA415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8. Заміна лічильників активної енергії на прямоточні активної та реактивної енергії  - 21.</w:t>
            </w:r>
          </w:p>
        </w:tc>
        <w:tc>
          <w:tcPr>
            <w:tcW w:w="1505" w:type="dxa"/>
            <w:shd w:val="clear" w:color="auto" w:fill="auto"/>
          </w:tcPr>
          <w:p w14:paraId="626A15A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13170F" w:rsidRPr="004C53F8" w14:paraId="46FBB32A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333DC6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79C6550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75E7A9D7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536BA0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2E62CCA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покрівлі приміщення поліклініки із застосуванням сучасних енергозберігаючих технологій. (Головний лікар -ПМСД)</w:t>
            </w:r>
          </w:p>
          <w:p w14:paraId="335126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4BB7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32C51EA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36DB2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</w:p>
        </w:tc>
        <w:tc>
          <w:tcPr>
            <w:tcW w:w="1276" w:type="dxa"/>
            <w:shd w:val="clear" w:color="auto" w:fill="auto"/>
          </w:tcPr>
          <w:p w14:paraId="0681DD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3F18874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Заміна покрівлі, м2;  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>утепленя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покрівлі, м2</w:t>
            </w:r>
          </w:p>
        </w:tc>
        <w:tc>
          <w:tcPr>
            <w:tcW w:w="1505" w:type="dxa"/>
            <w:shd w:val="clear" w:color="auto" w:fill="auto"/>
          </w:tcPr>
          <w:p w14:paraId="2B0A58C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Не виконано через відсутність фінансування</w:t>
            </w:r>
          </w:p>
        </w:tc>
      </w:tr>
      <w:tr w:rsidR="0013170F" w:rsidRPr="004C53F8" w14:paraId="38EA1D2A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41151DF0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22A4532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0AAD742C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3B4E69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4A3C5D5E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Капітальний ремонт Славутської АЗП-СМ та Славутської АЗП-СМ №2 із застосуванням сучасних енергозберігаючих технологій. (Головний лікар -ПМСД)</w:t>
            </w:r>
          </w:p>
          <w:p w14:paraId="08D6BE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63C97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5" w:type="dxa"/>
            <w:shd w:val="clear" w:color="auto" w:fill="auto"/>
          </w:tcPr>
          <w:p w14:paraId="5C35D7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ABF05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4500,0 </w:t>
            </w:r>
          </w:p>
        </w:tc>
        <w:tc>
          <w:tcPr>
            <w:tcW w:w="1276" w:type="dxa"/>
            <w:shd w:val="clear" w:color="auto" w:fill="auto"/>
          </w:tcPr>
          <w:p w14:paraId="1730BF0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441D65E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Заміна 51 вікна на металопластикові, 66 дверей, 79 (секцій) радіаторів і системи теплопостачання, встановлення системи пожежної сигналізації, блискавкозахисту з контуром заземлення, ___ погонних метрів системи вентиляції, електромереж___ погонних метрів, монтаж утеплення ___м2</w:t>
            </w:r>
          </w:p>
        </w:tc>
        <w:tc>
          <w:tcPr>
            <w:tcW w:w="1505" w:type="dxa"/>
            <w:shd w:val="clear" w:color="auto" w:fill="auto"/>
          </w:tcPr>
          <w:p w14:paraId="36DC350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Не виконано через відсутність фінансування</w:t>
            </w:r>
          </w:p>
        </w:tc>
      </w:tr>
      <w:tr w:rsidR="0013170F" w:rsidRPr="004C53F8" w14:paraId="510F9498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86D97C6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F642D4A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3.1.2.</w:t>
            </w:r>
          </w:p>
          <w:p w14:paraId="712A7015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загальну економію усіх видів енергетичних ресурсів в бюджетних установах міста.</w:t>
            </w:r>
          </w:p>
          <w:p w14:paraId="041ACDB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1353AC19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Термомодернізація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 будівлі дошкільного навчального закладу ясел-садка №6 «Золота рибка» по вул. Миру,6 м. Славута хмельницької області. (Управління освіти)</w:t>
            </w:r>
          </w:p>
          <w:p w14:paraId="0BFDE5C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564C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1AD708F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14:paraId="467EF4A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5 700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F7D2C4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3F5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D42B22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3894</w:t>
            </w:r>
            <w:r w:rsidRPr="004C53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6</w:t>
            </w:r>
            <w:r w:rsidRPr="004C53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14:paraId="12B8D823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термомодернізацію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огороджувальних конструкцій будівлі.</w:t>
            </w:r>
          </w:p>
          <w:p w14:paraId="58486E03" w14:textId="77777777" w:rsidR="0013170F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Знижено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споживання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теплової енергії.</w:t>
            </w:r>
          </w:p>
          <w:p w14:paraId="6DB144E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4AC32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Виконано</w:t>
            </w:r>
          </w:p>
          <w:p w14:paraId="1D2490E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частково</w:t>
            </w:r>
          </w:p>
          <w:p w14:paraId="1ED79F8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07B7E50F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DC47EE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645758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3.1.2.Забезпечити загальну економію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усіх видів енергетичних ресурсів в бюджетних установах міста .</w:t>
            </w:r>
          </w:p>
        </w:tc>
        <w:tc>
          <w:tcPr>
            <w:tcW w:w="2082" w:type="dxa"/>
            <w:shd w:val="clear" w:color="auto" w:fill="auto"/>
          </w:tcPr>
          <w:p w14:paraId="41B9ACEE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Придбання і встановлення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якісного енергоефективного обладнання у пральні Славутської ЦРЛ.</w:t>
            </w:r>
          </w:p>
        </w:tc>
        <w:tc>
          <w:tcPr>
            <w:tcW w:w="1276" w:type="dxa"/>
            <w:shd w:val="clear" w:color="auto" w:fill="auto"/>
          </w:tcPr>
          <w:p w14:paraId="0B2C02D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2019-</w:t>
            </w:r>
          </w:p>
          <w:p w14:paraId="327617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14:paraId="7766B29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2019</w:t>
            </w:r>
          </w:p>
          <w:p w14:paraId="39DF0C0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CDC234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4416AD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CACF8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2D18E8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4C5520B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350,00</w:t>
            </w:r>
          </w:p>
        </w:tc>
        <w:tc>
          <w:tcPr>
            <w:tcW w:w="1276" w:type="dxa"/>
            <w:shd w:val="clear" w:color="auto" w:fill="auto"/>
          </w:tcPr>
          <w:p w14:paraId="78D4E03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Обл. бюджет – </w:t>
            </w:r>
          </w:p>
          <w:p w14:paraId="19ABD3F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80,00</w:t>
            </w:r>
          </w:p>
          <w:p w14:paraId="6FEE6C2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8B94AA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7719AA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Благодійні кошти –</w:t>
            </w:r>
          </w:p>
          <w:p w14:paraId="0C468BB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15,9782 </w:t>
            </w:r>
          </w:p>
        </w:tc>
        <w:tc>
          <w:tcPr>
            <w:tcW w:w="2669" w:type="dxa"/>
            <w:shd w:val="clear" w:color="auto" w:fill="auto"/>
          </w:tcPr>
          <w:p w14:paraId="096A31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Машинка пральна з проміжним віджиманням</w:t>
            </w:r>
          </w:p>
          <w:p w14:paraId="49EAEC44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76D886" w14:textId="77777777" w:rsidR="0013170F" w:rsidRPr="004C53F8" w:rsidRDefault="0013170F" w:rsidP="00932708">
            <w:pPr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E5D752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 шт. пральні машини</w:t>
            </w:r>
          </w:p>
        </w:tc>
        <w:tc>
          <w:tcPr>
            <w:tcW w:w="1505" w:type="dxa"/>
            <w:shd w:val="clear" w:color="auto" w:fill="auto"/>
          </w:tcPr>
          <w:p w14:paraId="126354C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Виконано </w:t>
            </w:r>
          </w:p>
        </w:tc>
      </w:tr>
      <w:tr w:rsidR="0013170F" w:rsidRPr="004C53F8" w14:paraId="6974450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34DB1B9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4BEFB20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3.1.3  Забезпечити загальну економію усіх </w:t>
            </w:r>
          </w:p>
          <w:p w14:paraId="3DB4D118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видів паливно - енергетичних ресурсів в комунальному господарстві міста.</w:t>
            </w:r>
          </w:p>
          <w:p w14:paraId="5CC650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3F139C3A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1.Модернізація мереж вуличного освітлення по вул.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К.Сангушків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(Управління ЖКГ)</w:t>
            </w:r>
          </w:p>
          <w:p w14:paraId="6E5D40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8BC9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14:paraId="2FB4488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4F70A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276" w:type="dxa"/>
            <w:shd w:val="clear" w:color="auto" w:fill="auto"/>
          </w:tcPr>
          <w:p w14:paraId="2CA1C26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54AC06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1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. Зниження витрат електроенергії  </w:t>
            </w:r>
          </w:p>
          <w:p w14:paraId="668C782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>2. Зменшення кількості аварійних ситуацій</w:t>
            </w:r>
          </w:p>
        </w:tc>
        <w:tc>
          <w:tcPr>
            <w:tcW w:w="1505" w:type="dxa"/>
            <w:shd w:val="clear" w:color="auto" w:fill="auto"/>
          </w:tcPr>
          <w:p w14:paraId="35E9452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Завдання не виконано за відсутністю фінансування.</w:t>
            </w:r>
          </w:p>
          <w:p w14:paraId="510FE29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Існує потреба в виконанні завдань у наступних планових періодах. Орієнтовна вартість робіт 300,4 тис. грн.. станом на 01.01.2022р.</w:t>
            </w:r>
          </w:p>
        </w:tc>
      </w:tr>
      <w:tr w:rsidR="0013170F" w:rsidRPr="004C53F8" w14:paraId="389104DC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2C89AB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uk-UA"/>
              </w:rPr>
              <w:t>Стратегічна ціль 3.2. Впровадити проекти з альтернативної енергетики та енергозбереження через залучення коштів з усіх джерел фінансування на їх реалізацію.</w:t>
            </w:r>
          </w:p>
        </w:tc>
      </w:tr>
      <w:tr w:rsidR="0013170F" w:rsidRPr="004C53F8" w14:paraId="4FC3847D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E742B8A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9B708C7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3.2.1. Підвищити енергоефективність підприємств теплопостачання та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водовідведення, зниження втрат енергії у подальшому при її передачі та розподілі.</w:t>
            </w:r>
          </w:p>
          <w:p w14:paraId="3DD8843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3656497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Модернізація зовнішніх теплових мереж (Управління ЖКГ)</w:t>
            </w:r>
          </w:p>
          <w:p w14:paraId="274C44C0" w14:textId="77777777" w:rsidR="0013170F" w:rsidRPr="004C53F8" w:rsidRDefault="0013170F" w:rsidP="00932708">
            <w:pPr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F645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lastRenderedPageBreak/>
              <w:t>2019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-2021</w:t>
            </w:r>
          </w:p>
        </w:tc>
        <w:tc>
          <w:tcPr>
            <w:tcW w:w="1275" w:type="dxa"/>
            <w:shd w:val="clear" w:color="auto" w:fill="auto"/>
          </w:tcPr>
          <w:p w14:paraId="09CC923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12A85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CFFE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1C6F9E8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14:paraId="012050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</w:tr>
      <w:tr w:rsidR="0013170F" w:rsidRPr="004C53F8" w14:paraId="5F36F42B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1ABE9D7C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DAC5678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3.2.1. Підвищити енергоефективність підприємств теплопостачання та водовідведення, зниження втрат енергії у подальшому при її передачі та розподілі.</w:t>
            </w:r>
          </w:p>
          <w:p w14:paraId="777E0A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3971C9DF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Реконструкція станції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знезалізнення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</w:p>
          <w:p w14:paraId="5D5A30AC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по вул. Ярослава Мудрого, 52 м. Славута Хмельницької області. (Управління ЖКГ)</w:t>
            </w:r>
          </w:p>
          <w:p w14:paraId="680A2D5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797FC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-2021</w:t>
            </w:r>
          </w:p>
        </w:tc>
        <w:tc>
          <w:tcPr>
            <w:tcW w:w="1275" w:type="dxa"/>
            <w:shd w:val="clear" w:color="auto" w:fill="auto"/>
          </w:tcPr>
          <w:p w14:paraId="7527B8B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E6A3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276" w:type="dxa"/>
            <w:shd w:val="clear" w:color="auto" w:fill="auto"/>
          </w:tcPr>
          <w:p w14:paraId="1E229B5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30AE0A8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FD5F60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Не виконано. через відсутність необхідних коштів.</w:t>
            </w:r>
          </w:p>
          <w:p w14:paraId="6E4BDA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Необхідно провести перерахунок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-кошторисної документації станом на 2022 рік.</w:t>
            </w:r>
          </w:p>
          <w:p w14:paraId="6F104BC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71E315FE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5A41F35B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2F21CCD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3.2.2. </w:t>
            </w:r>
            <w:bookmarkStart w:id="3" w:name="_Hlk531872410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Забезпечити 100% обов’язковий комерційний облік споживання енергоресурсів у житловому секторі</w:t>
            </w:r>
            <w:bookmarkEnd w:id="3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B30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E4D6373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повного комерційного обліку спожитої теплової енергії у житловому секторі міста</w:t>
            </w:r>
          </w:p>
          <w:p w14:paraId="69ED0738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(Управління ЖКГ)</w:t>
            </w:r>
          </w:p>
          <w:p w14:paraId="453AE462" w14:textId="77777777" w:rsidR="0013170F" w:rsidRPr="004C53F8" w:rsidRDefault="0013170F" w:rsidP="00932708">
            <w:pPr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5852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A6D5C1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9B1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7B5DA1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shd w:val="clear" w:color="auto" w:fill="auto"/>
          </w:tcPr>
          <w:p w14:paraId="767C786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276" w:type="dxa"/>
            <w:shd w:val="clear" w:color="auto" w:fill="auto"/>
          </w:tcPr>
          <w:p w14:paraId="2024BF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2669" w:type="dxa"/>
            <w:shd w:val="clear" w:color="auto" w:fill="auto"/>
          </w:tcPr>
          <w:p w14:paraId="3CDEB2A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 43 теплові лічильники у житловому секторі міста.</w:t>
            </w:r>
          </w:p>
        </w:tc>
        <w:tc>
          <w:tcPr>
            <w:tcW w:w="1505" w:type="dxa"/>
            <w:shd w:val="clear" w:color="auto" w:fill="auto"/>
          </w:tcPr>
          <w:p w14:paraId="467782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 становить 87,8% (від запланованої кількості лічильників)</w:t>
            </w:r>
          </w:p>
        </w:tc>
      </w:tr>
      <w:tr w:rsidR="0013170F" w:rsidRPr="004C53F8" w14:paraId="79262D14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FCFB1B4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DE106C1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3.2.2. Забезпечити 100% обов’язковий комерційний облік споживання енергоресурсів у житловому секторі.</w:t>
            </w:r>
          </w:p>
          <w:p w14:paraId="4CCCF51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DE2C75F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загальнобудинкових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вузлів комерційного обліку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питної води (Управління ЖКГ)</w:t>
            </w:r>
          </w:p>
          <w:p w14:paraId="30076FD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59526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275" w:type="dxa"/>
            <w:shd w:val="clear" w:color="auto" w:fill="auto"/>
          </w:tcPr>
          <w:p w14:paraId="05BB437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C16E97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276" w:type="dxa"/>
            <w:shd w:val="clear" w:color="auto" w:fill="auto"/>
          </w:tcPr>
          <w:p w14:paraId="16085D6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59F39E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не проводились</w:t>
            </w:r>
          </w:p>
        </w:tc>
        <w:tc>
          <w:tcPr>
            <w:tcW w:w="1505" w:type="dxa"/>
            <w:shd w:val="clear" w:color="auto" w:fill="auto"/>
          </w:tcPr>
          <w:p w14:paraId="720B87D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 за відсутністю необхідних коштів.</w:t>
            </w:r>
          </w:p>
          <w:p w14:paraId="3F674DF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 провести перерахунок кошторисної документації з ціна на 2022 рік.</w:t>
            </w:r>
          </w:p>
        </w:tc>
      </w:tr>
      <w:tr w:rsidR="0013170F" w:rsidRPr="004C53F8" w14:paraId="0D559C0E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489C553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07F2AD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</w:t>
            </w:r>
            <w:bookmarkStart w:id="4" w:name="_Hlk527556599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3.2.3. Забезпечити впровадження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бюджетних установ, організацій, комунальних підприємств та житлового фонду.</w:t>
            </w:r>
            <w:bookmarkEnd w:id="4"/>
          </w:p>
        </w:tc>
        <w:tc>
          <w:tcPr>
            <w:tcW w:w="2082" w:type="dxa"/>
            <w:shd w:val="clear" w:color="auto" w:fill="auto"/>
          </w:tcPr>
          <w:p w14:paraId="199AD1CC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адмінбудівлі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Славутського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УВКГ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(утеплення фасаду та заміна покрівлі адмінбудівлі УВКГ). (Управління ЖКГ)</w:t>
            </w:r>
          </w:p>
          <w:p w14:paraId="636F3D39" w14:textId="77777777" w:rsidR="0013170F" w:rsidRPr="004C53F8" w:rsidRDefault="0013170F" w:rsidP="00932708">
            <w:pPr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8CA3C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14:paraId="5774BF1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D4E55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276" w:type="dxa"/>
            <w:shd w:val="clear" w:color="auto" w:fill="auto"/>
          </w:tcPr>
          <w:p w14:paraId="666E6B8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35210E9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0396ED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 за відсутністю необхідних коштів.</w:t>
            </w:r>
          </w:p>
          <w:p w14:paraId="465D88C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 провести перерахунок кошторисної документації з ціна на 2022 рік</w:t>
            </w:r>
          </w:p>
        </w:tc>
      </w:tr>
      <w:tr w:rsidR="0013170F" w:rsidRPr="004C53F8" w14:paraId="7A8306E7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850836E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3CECB3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3.2.3. Забезпечити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впровадження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бюджетних установ, організацій, комунальних підприємств та житлового фонду.</w:t>
            </w:r>
          </w:p>
        </w:tc>
        <w:tc>
          <w:tcPr>
            <w:tcW w:w="2082" w:type="dxa"/>
            <w:shd w:val="clear" w:color="auto" w:fill="auto"/>
          </w:tcPr>
          <w:p w14:paraId="1F578016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Термомодернізація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закладів освіти (Начальник управління освіти)</w:t>
            </w:r>
          </w:p>
          <w:p w14:paraId="7AD983C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A2A8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lastRenderedPageBreak/>
              <w:t>2019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/>
              </w:rPr>
              <w:t>-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>202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/>
              </w:rPr>
              <w:t>1</w:t>
            </w:r>
          </w:p>
          <w:p w14:paraId="4C3137C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  <w:p w14:paraId="1734A4B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99F73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lastRenderedPageBreak/>
              <w:t>2019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/>
              </w:rPr>
              <w:t>-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>202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/>
              </w:rPr>
              <w:t>1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50E3F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Відповідно до </w:t>
            </w:r>
            <w:proofErr w:type="spellStart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lastRenderedPageBreak/>
              <w:t>проєктної</w:t>
            </w:r>
            <w:proofErr w:type="spellEnd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 документації</w:t>
            </w:r>
          </w:p>
        </w:tc>
        <w:tc>
          <w:tcPr>
            <w:tcW w:w="1276" w:type="dxa"/>
            <w:shd w:val="clear" w:color="auto" w:fill="auto"/>
          </w:tcPr>
          <w:p w14:paraId="1EAD83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184,62</w:t>
            </w:r>
          </w:p>
          <w:p w14:paraId="01AAD7C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253F2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F525D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B9BC6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7E0C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AE490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3425D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9CD84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225C4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3B285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87B1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A8CD8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30,62</w:t>
            </w:r>
          </w:p>
          <w:p w14:paraId="31E2957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8D61C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EDF8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69BA5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EB65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45B81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B422B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52,02</w:t>
            </w:r>
          </w:p>
          <w:p w14:paraId="30A3E68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CE7C3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7F266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F1765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55CC8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94710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182,65</w:t>
            </w:r>
          </w:p>
          <w:p w14:paraId="77C0B1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55DAB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B4EDA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0E28F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45500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1C42B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38FB7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  <w:p w14:paraId="6614D87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C1BA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09919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23A79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E16C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0F34F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26,99</w:t>
            </w:r>
          </w:p>
          <w:p w14:paraId="4870DC3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BC67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EA8E1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59D04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9868C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7344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9CD6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  <w:p w14:paraId="6DCF065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29EA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FD5A4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7D98C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5A161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0DE1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35,45</w:t>
            </w:r>
          </w:p>
          <w:p w14:paraId="4F97463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6EB2A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C8B3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A367D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D3A6A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  <w:p w14:paraId="09AE398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2B5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6C3D4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746E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E6CBC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255BC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18,50</w:t>
            </w:r>
          </w:p>
          <w:p w14:paraId="1D3FA9A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5B5D8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1FEE4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057C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84336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B3D46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E9185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56902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E5E3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  <w:p w14:paraId="2851536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8D18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8C37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3C564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66F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DAB0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22,26</w:t>
            </w:r>
          </w:p>
          <w:p w14:paraId="6D87CE4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0D78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5A15C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01B6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B007E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AE9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85,45</w:t>
            </w:r>
          </w:p>
          <w:p w14:paraId="793D644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D163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892F5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9F8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9611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0E08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7BD2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38743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4,18</w:t>
            </w:r>
          </w:p>
          <w:p w14:paraId="24CEEEA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A5FE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14836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00C5D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B31D1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6F5CC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  <w:p w14:paraId="5B4760A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5424D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5FF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00888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830DA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AF41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80991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1,20</w:t>
            </w:r>
          </w:p>
          <w:p w14:paraId="1D7D83C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348E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3C797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0D04E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80F11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AF13B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546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215,51</w:t>
            </w:r>
          </w:p>
          <w:p w14:paraId="24AB50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2926A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BDC5C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58C0E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ED297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5BD7D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748D1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550BA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AD32A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7E005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E0269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593,25</w:t>
            </w:r>
          </w:p>
          <w:p w14:paraId="7934EA3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09E9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52325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615B1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F153E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2BD19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14EC5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2645,59</w:t>
            </w:r>
          </w:p>
          <w:p w14:paraId="20BAC46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0E84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EED8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06A82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6D453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  <w:p w14:paraId="1E045A0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FE36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8FE16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C6D1F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717D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F8790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473D6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7,40</w:t>
            </w:r>
          </w:p>
          <w:p w14:paraId="2D0CA0F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88152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A112F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61BA1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BEF5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9123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8C209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A463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F3DF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2DAB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4D520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50D58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  <w:p w14:paraId="7F1D312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F28DB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3461E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9CB76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686,56</w:t>
            </w:r>
          </w:p>
          <w:p w14:paraId="6033E3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B5ED1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561E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D4016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46991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6B1A6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3894,60</w:t>
            </w:r>
          </w:p>
          <w:p w14:paraId="0FE103F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60E73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287A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A58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2585,00</w:t>
            </w:r>
          </w:p>
          <w:p w14:paraId="58D4C98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434C5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D5078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8E1F4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53D0B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485,00</w:t>
            </w:r>
          </w:p>
          <w:p w14:paraId="5A7A22F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9B4F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37FEE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39DF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468C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87C04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577,90</w:t>
            </w:r>
          </w:p>
          <w:p w14:paraId="48E7E7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A4B66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F572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46666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189,85</w:t>
            </w:r>
          </w:p>
          <w:p w14:paraId="7ED27C3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6BF52AAA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Проведено поточний ремонт (замінено 98,58 </w:t>
            </w: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м2 віконних блоків) будівлі навчально-виховного комплексу «Дошкільний навчальний заклад – загальноосвітній навчальний заклад І ступеня, гімназія»</w:t>
            </w:r>
          </w:p>
          <w:p w14:paraId="3772BB5D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A9F26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поточний ремонт (замінено 16,91 м2 віконних та 2,11м2 дверних блоків) будівлі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</w:p>
          <w:p w14:paraId="2C084FC5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E8FFA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26,5 м2 віконних та 8,0 м2 дверних блоків) будівлі ДНЗ №3 «Росинка»</w:t>
            </w:r>
          </w:p>
          <w:p w14:paraId="66A551C8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3F5FDD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99,07 м2 віконних блоків) будівлі дошкільного навчального закладу №7 «Дюймовочка»</w:t>
            </w:r>
          </w:p>
          <w:p w14:paraId="6D4D84F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F1DB81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24,0 м2 віконних блоків) в приміщенні Славутської міської станції юних техніків</w:t>
            </w:r>
          </w:p>
          <w:p w14:paraId="467EC87E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DE6171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13,3 м2 віконних блоків) в приміщенні Будинку дитячої творчості</w:t>
            </w:r>
          </w:p>
          <w:p w14:paraId="564CF375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4AD5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6,8 м2 дверних блоків) будівлі загальноосвітньої школи I-III ст.  №1</w:t>
            </w:r>
          </w:p>
          <w:p w14:paraId="5719BFC9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DF672D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14,35 м2 дверних блоків) будівлі загальноосвітньої школи I-III ст.  №3</w:t>
            </w:r>
          </w:p>
          <w:p w14:paraId="4285E511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B18E1A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3,2 м2 дверних блоків) будівлі загальноосвітньої школи I-III ст. №4</w:t>
            </w:r>
          </w:p>
          <w:p w14:paraId="27A53584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02DA07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6,6 м2 дверних блоків) в навчально-виховному комплексі «Загальноосвітня школа І – ІІІ ступенів, гімназія» № 5</w:t>
            </w:r>
          </w:p>
          <w:p w14:paraId="7073068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CF180F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Проведено поточний ремонт (замінено 4,7 м2 дверних блоків) будівлі загальноосвітньої школи I-III ст.  №6</w:t>
            </w:r>
          </w:p>
          <w:p w14:paraId="2EDA99D8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4CB542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7,6 м2 дверних блоків) будівлі загальноосвітньої школи I-III ст.  №7</w:t>
            </w:r>
          </w:p>
          <w:p w14:paraId="00D26AE4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5B4C0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40,1 м2 віконних та 3,6 м2 дверних блоків) будівлі навчального корпусу загальноосвітньої школи І-ІІІ ступенів №1</w:t>
            </w:r>
          </w:p>
          <w:p w14:paraId="007F650F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54B34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3,4 м2 дверних блоків) будівлі Центру раннього розвитку дитини «Дивосвіт»</w:t>
            </w:r>
          </w:p>
          <w:p w14:paraId="766D6252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61DD19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3,4 м2 дверних блоків) будівлі Дитячо-юнацької спортивної школи</w:t>
            </w:r>
          </w:p>
          <w:p w14:paraId="0E6BE4E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39E73B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Проведено поточний ремонт (замінено 3,6 м2 дверних блоків) будівлі Дитячо-юнацького центру туризму та екологічної роботи</w:t>
            </w:r>
          </w:p>
          <w:p w14:paraId="3468B6C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98D52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поточний ремонт (замінено 96,46 м2 віконних та 9,0 м2 дверних блоків) будівлі навчально-виховного комплексу «Дошкільний навчальний заклад – загальноосвітній навчальний заклад І ступеня, гімназія»</w:t>
            </w:r>
          </w:p>
          <w:p w14:paraId="2AEF5B22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87E0BF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заміну шиферного покриття в приміщенні їдальні та заміну покрівлі і утеплення горищного перекриття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</w:p>
          <w:p w14:paraId="66C5DE78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F48EB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капітальний ремонт будівлі ДНЗ (ясла-садок) №7 «Дюймовочка»</w:t>
            </w:r>
          </w:p>
          <w:p w14:paraId="7412E1C2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6BB7EE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утеплення дверей запасного виходу на 1 поверсі в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Славутській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мистецькій школі</w:t>
            </w:r>
          </w:p>
          <w:p w14:paraId="267BE108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74B2E4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ламп на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енергоекономні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світлодіодні в Навчально-виховному комплексі «Дошкільний навчальний заклад -  загальноосвітній навчальний заклад  І ступеня, гімназія»,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№3 та ДНЗ №3 "Росинка".</w:t>
            </w:r>
          </w:p>
          <w:p w14:paraId="0CFFBD82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15CE43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 дверних блоків в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Славутсьій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№7, ДНЗ №3 "Росинка" та ЗДО №5 "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Квіткограй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".</w:t>
            </w:r>
          </w:p>
          <w:p w14:paraId="4196B65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EAEFA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покрівлі, утеплення горищного перекриття будівлі в ДНЗ №7 "Дюймовочка".</w:t>
            </w:r>
          </w:p>
          <w:p w14:paraId="72EB989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48D428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покрівлі будівлі в ДНЗ №6 "Золота рибка".</w:t>
            </w:r>
          </w:p>
          <w:p w14:paraId="2BFFE883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87A53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та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утепленя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покрівлі будівлі в ДНЗ №9 "Теремок".</w:t>
            </w:r>
          </w:p>
          <w:p w14:paraId="55DAB8C0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EE824E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будівлі Славутської гімназії №3 (ремонт та утеплення покрівлі спортивної зали).</w:t>
            </w:r>
          </w:p>
          <w:p w14:paraId="5309BB08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5913CC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Варварівської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(утеплення зовнішніх стін).</w:t>
            </w:r>
          </w:p>
          <w:p w14:paraId="6F59568B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59FFBE" w14:textId="77777777" w:rsidR="0013170F" w:rsidRPr="004C53F8" w:rsidRDefault="0013170F" w:rsidP="00932708">
            <w:pPr>
              <w:spacing w:line="240" w:lineRule="auto"/>
              <w:ind w:left="-82"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вікон у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Варварівській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</w:p>
        </w:tc>
        <w:tc>
          <w:tcPr>
            <w:tcW w:w="1505" w:type="dxa"/>
            <w:shd w:val="clear" w:color="auto" w:fill="auto"/>
          </w:tcPr>
          <w:p w14:paraId="04B4EF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  <w:p w14:paraId="2C577B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336019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9E75FE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C56482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519EA7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E448E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7088D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E32492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A2E220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6DD63B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646CA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4D1AAB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A8F21D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013375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C3FAB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1B54A5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2F1F8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7D6000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7CB6CE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21E80E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744490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1B372D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C4919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B668E6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8716D8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2833CF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FC6ABA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3B4942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1A4EF5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F7DCB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7E81B3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E6A05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464892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FEF8D1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403997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92377C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0B69EF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8FDB19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791CBD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F469C0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2DB871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ADB389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71665D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14D244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774618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6CD327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9158C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AC9FCB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1F19B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CDECA9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A0F980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347A71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EE2352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71E3F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E85B7B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AE5AFA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88FD6F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137420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FEE225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DA8959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77E781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9D144A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C44572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4D100F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311FA0D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569EAB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B5D3D9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3100FD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A3D54A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DE5232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A8311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149C04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562915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516E111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69192F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19BEF24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D608520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ADFEA7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4B3319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0269BCC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D7CE37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B2FCBD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63AACB2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2A40297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</w:tr>
      <w:tr w:rsidR="0013170F" w:rsidRPr="004C53F8" w14:paraId="70AFCF25" w14:textId="77777777" w:rsidTr="00932708">
        <w:trPr>
          <w:trHeight w:val="570"/>
          <w:jc w:val="center"/>
        </w:trPr>
        <w:tc>
          <w:tcPr>
            <w:tcW w:w="14241" w:type="dxa"/>
            <w:gridSpan w:val="9"/>
            <w:shd w:val="clear" w:color="auto" w:fill="auto"/>
          </w:tcPr>
          <w:p w14:paraId="0FACBBD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Стратегічна ціль 3.3. Забезпечити зменшення рівня споживання традиційних видів енергії у житловій сфері міста.</w:t>
            </w:r>
          </w:p>
        </w:tc>
      </w:tr>
      <w:tr w:rsidR="0013170F" w:rsidRPr="004C53F8" w14:paraId="58FD15F3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3AAB1AF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66F4822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3.3.1. Впровадити стабільні механізми (державної та муніципальної) підтримки ОСББ, ЖБК та управителями будинків на принципах співфінансування для здійснення заходів з енергозбереження у житлових будівлях.</w:t>
            </w:r>
          </w:p>
          <w:p w14:paraId="562F3E1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D6D7D86" w14:textId="77777777" w:rsidR="0013170F" w:rsidRPr="004C53F8" w:rsidRDefault="0013170F" w:rsidP="00932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санації </w:t>
            </w:r>
          </w:p>
          <w:p w14:paraId="1C756BFA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житлового фонду (Управління ЖКГ)</w:t>
            </w:r>
          </w:p>
          <w:p w14:paraId="5FBC17AE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E56173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shd w:val="clear" w:color="auto" w:fill="auto"/>
          </w:tcPr>
          <w:p w14:paraId="73D8608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FCF10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276" w:type="dxa"/>
            <w:shd w:val="clear" w:color="auto" w:fill="auto"/>
          </w:tcPr>
          <w:p w14:paraId="58B7009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14:paraId="7F9E8E66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Заявки на участь в програмі від співвласників багатоквартирних будинків не надходили.</w:t>
            </w:r>
          </w:p>
        </w:tc>
        <w:tc>
          <w:tcPr>
            <w:tcW w:w="1505" w:type="dxa"/>
            <w:shd w:val="clear" w:color="auto" w:fill="auto"/>
          </w:tcPr>
          <w:p w14:paraId="00C9CE5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не проводились</w:t>
            </w:r>
          </w:p>
        </w:tc>
      </w:tr>
      <w:tr w:rsidR="0013170F" w:rsidRPr="004C53F8" w14:paraId="4C3F1306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003FF648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0D7CF6C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31872486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Операційна ціль 3.3.2. Підвищити обізнаність населення з питань раціонального споживання енергії та оптимальних технічних рішень для скорочення споживання енергії на рівні кінцевого споживача.</w:t>
            </w:r>
          </w:p>
          <w:bookmarkEnd w:id="5"/>
          <w:p w14:paraId="623D1C9A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D7F3B47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Збережи енергію! (Начальник управління освіти)</w:t>
            </w:r>
          </w:p>
          <w:p w14:paraId="7511EBE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9315D1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>2019- 202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4B8CF29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20F048B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 xml:space="preserve">Кошти місцевого бюджету,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інші джерела, не заборонені законодавством</w:t>
            </w: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D234344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 xml:space="preserve">0,00 </w:t>
            </w:r>
          </w:p>
        </w:tc>
        <w:tc>
          <w:tcPr>
            <w:tcW w:w="2669" w:type="dxa"/>
            <w:shd w:val="clear" w:color="auto" w:fill="auto"/>
          </w:tcPr>
          <w:p w14:paraId="0CD861EC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1. Кількість проведених заходів з </w:t>
            </w:r>
            <w:proofErr w:type="spellStart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енергоощадності</w:t>
            </w:r>
            <w:proofErr w:type="spellEnd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 та енергоефективності -   у 2021 році у з в’язку з пандемією заходи проводились  в онлайн-режимі. </w:t>
            </w:r>
          </w:p>
          <w:p w14:paraId="64314285" w14:textId="77777777" w:rsidR="0013170F" w:rsidRPr="004C53F8" w:rsidRDefault="0013170F" w:rsidP="00932708">
            <w:pPr>
              <w:spacing w:line="240" w:lineRule="auto"/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2. Кількість учасників, які прийняли участь у заходах з </w:t>
            </w:r>
            <w:proofErr w:type="spellStart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>енергоощадності</w:t>
            </w:r>
            <w:proofErr w:type="spellEnd"/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 та енергоефективності – за  2021 рік  дані відсутні </w:t>
            </w:r>
          </w:p>
          <w:p w14:paraId="50D1D37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3. Кількість вмотивованих учасників освітнього процесу, які спроможні активно займатись питаннями енергоефективності, запровадженням енергоефективних заходів (осіб) – вмотивованість  учасників освітнього процесу у 2021 році не визначалась. </w:t>
            </w:r>
            <w:r w:rsidRPr="004C53F8">
              <w:rPr>
                <w:rFonts w:ascii="Times New Roman" w:eastAsia="Noto Sans Symbols" w:hAnsi="Times New Roman" w:cs="Times New Roman"/>
                <w:i/>
                <w:sz w:val="24"/>
                <w:szCs w:val="24"/>
                <w:u w:val="single"/>
                <w:lang w:val="uk-UA" w:eastAsia="en-US"/>
              </w:rPr>
              <w:t xml:space="preserve"> </w:t>
            </w:r>
            <w:r w:rsidRPr="004C53F8">
              <w:rPr>
                <w:rFonts w:ascii="Times New Roman" w:eastAsia="Noto Sans Symbols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1505" w:type="dxa"/>
            <w:shd w:val="clear" w:color="auto" w:fill="auto"/>
          </w:tcPr>
          <w:p w14:paraId="1CAA4C5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13170F" w:rsidRPr="004C53F8" w14:paraId="273B875C" w14:textId="77777777" w:rsidTr="00932708">
        <w:trPr>
          <w:trHeight w:val="570"/>
          <w:jc w:val="center"/>
        </w:trPr>
        <w:tc>
          <w:tcPr>
            <w:tcW w:w="570" w:type="dxa"/>
            <w:shd w:val="clear" w:color="auto" w:fill="auto"/>
          </w:tcPr>
          <w:p w14:paraId="2AC9A539" w14:textId="77777777" w:rsidR="0013170F" w:rsidRPr="004C53F8" w:rsidRDefault="0013170F" w:rsidP="0093270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42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4D43F98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ціль 3.3.3.  Забезпечити впровадження заходів з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енергоощадності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альтернативних джерел енергії  у житловому фонді міста.</w:t>
            </w:r>
          </w:p>
        </w:tc>
        <w:tc>
          <w:tcPr>
            <w:tcW w:w="2082" w:type="dxa"/>
            <w:shd w:val="clear" w:color="auto" w:fill="auto"/>
          </w:tcPr>
          <w:p w14:paraId="2D98736D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Програма впровадження заходів з енергозбереженн</w:t>
            </w: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і </w:t>
            </w:r>
            <w:proofErr w:type="spellStart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тепломодернізації</w:t>
            </w:r>
            <w:proofErr w:type="spellEnd"/>
            <w:r w:rsidRPr="004C53F8">
              <w:rPr>
                <w:rFonts w:ascii="Times New Roman" w:hAnsi="Times New Roman" w:cs="Times New Roman"/>
                <w:sz w:val="24"/>
                <w:szCs w:val="24"/>
              </w:rPr>
              <w:t xml:space="preserve"> у приватних житлових будинках садибного типу у місті Славута на 2019-2021роки. (Управління ЖКГ)</w:t>
            </w:r>
          </w:p>
          <w:p w14:paraId="4C90E1D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347BE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</w:t>
            </w:r>
          </w:p>
        </w:tc>
        <w:tc>
          <w:tcPr>
            <w:tcW w:w="1275" w:type="dxa"/>
            <w:shd w:val="clear" w:color="auto" w:fill="auto"/>
          </w:tcPr>
          <w:p w14:paraId="1182FAE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</w:p>
        </w:tc>
        <w:tc>
          <w:tcPr>
            <w:tcW w:w="1276" w:type="dxa"/>
            <w:shd w:val="clear" w:color="auto" w:fill="auto"/>
          </w:tcPr>
          <w:p w14:paraId="68DF642D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6" w:type="dxa"/>
            <w:shd w:val="clear" w:color="auto" w:fill="auto"/>
          </w:tcPr>
          <w:p w14:paraId="5D12F56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2669" w:type="dxa"/>
            <w:shd w:val="clear" w:color="auto" w:fill="auto"/>
          </w:tcPr>
          <w:p w14:paraId="3B5D4F34" w14:textId="77777777" w:rsidR="0013170F" w:rsidRPr="004C53F8" w:rsidRDefault="0013170F" w:rsidP="00932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Проведено утеплення фасаду будинків (2 буд.).</w:t>
            </w:r>
          </w:p>
          <w:p w14:paraId="05B44F1E" w14:textId="77777777" w:rsidR="0013170F" w:rsidRPr="004C53F8" w:rsidRDefault="0013170F" w:rsidP="00932708">
            <w:pPr>
              <w:ind w:left="-81" w:right="-115" w:firstLine="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Заміна вікон на енергозберігаючі (3 буд.).</w:t>
            </w:r>
          </w:p>
          <w:p w14:paraId="714BE17A" w14:textId="77777777" w:rsidR="0013170F" w:rsidRPr="004C53F8" w:rsidRDefault="0013170F" w:rsidP="00932708">
            <w:pPr>
              <w:ind w:left="-81" w:right="-115" w:firstLine="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Заміна газових енергоємних котлів на енергоефективні (2 буд.).</w:t>
            </w:r>
          </w:p>
          <w:p w14:paraId="0715EC47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4.Утеплення дахів будинків (2 буд.).</w:t>
            </w:r>
          </w:p>
          <w:p w14:paraId="6F16031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812BAC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4C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участь у програмі взяло 9 будинків. </w:t>
            </w:r>
          </w:p>
        </w:tc>
        <w:tc>
          <w:tcPr>
            <w:tcW w:w="1505" w:type="dxa"/>
            <w:shd w:val="clear" w:color="auto" w:fill="auto"/>
          </w:tcPr>
          <w:p w14:paraId="087546D2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  <w:r w:rsidRPr="004C53F8"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  <w:lastRenderedPageBreak/>
              <w:t>Виконано частково</w:t>
            </w:r>
          </w:p>
          <w:p w14:paraId="162A97E5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B11E91B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after="136" w:line="240" w:lineRule="auto"/>
              <w:rPr>
                <w:rFonts w:ascii="Times New Roman" w:eastAsia="Calibri Light" w:hAnsi="Times New Roman" w:cs="Times New Roman"/>
                <w:sz w:val="24"/>
                <w:szCs w:val="24"/>
                <w:lang w:val="uk-UA"/>
              </w:rPr>
            </w:pPr>
          </w:p>
          <w:p w14:paraId="7928A47F" w14:textId="77777777" w:rsidR="0013170F" w:rsidRPr="004C53F8" w:rsidRDefault="0013170F" w:rsidP="0093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</w:p>
        </w:tc>
      </w:tr>
    </w:tbl>
    <w:p w14:paraId="31C4AB91" w14:textId="77777777" w:rsidR="0013170F" w:rsidRPr="004C53F8" w:rsidRDefault="0013170F" w:rsidP="0013170F">
      <w:pPr>
        <w:rPr>
          <w:rFonts w:ascii="Times New Roman" w:eastAsia="Calibri Light" w:hAnsi="Times New Roman" w:cs="Times New Roman"/>
          <w:sz w:val="24"/>
          <w:szCs w:val="24"/>
        </w:rPr>
      </w:pPr>
    </w:p>
    <w:p w14:paraId="60F696AA" w14:textId="77777777" w:rsidR="0013170F" w:rsidRDefault="0013170F" w:rsidP="0013170F">
      <w:pPr>
        <w:rPr>
          <w:rFonts w:ascii="Times New Roman" w:eastAsia="Calibri Light" w:hAnsi="Times New Roman" w:cs="Times New Roman"/>
          <w:sz w:val="24"/>
          <w:szCs w:val="24"/>
        </w:rPr>
      </w:pPr>
    </w:p>
    <w:p w14:paraId="76CC53A7" w14:textId="77777777" w:rsidR="004A65F6" w:rsidRPr="004A65F6" w:rsidRDefault="004A65F6" w:rsidP="004A65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4A65F6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Начальник відділу стратегічного розвитку</w:t>
      </w:r>
    </w:p>
    <w:p w14:paraId="17B22B40" w14:textId="77777777" w:rsidR="004A65F6" w:rsidRPr="004A65F6" w:rsidRDefault="004A65F6" w:rsidP="004A65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4A65F6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управління економічного розвитку  </w:t>
      </w:r>
    </w:p>
    <w:p w14:paraId="2931FA36" w14:textId="77777777" w:rsidR="004A65F6" w:rsidRPr="004A65F6" w:rsidRDefault="004A65F6" w:rsidP="004A65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4A65F6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виконавчого комітету </w:t>
      </w:r>
    </w:p>
    <w:p w14:paraId="7D58B9C9" w14:textId="5B4E7341" w:rsidR="004A65F6" w:rsidRPr="004A65F6" w:rsidRDefault="004A65F6" w:rsidP="004A65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4A65F6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Славутської міської ради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                                       </w:t>
      </w:r>
      <w:r w:rsidRPr="004A65F6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Іванна ХОЛОД      </w:t>
      </w:r>
    </w:p>
    <w:p w14:paraId="4FDC61DC" w14:textId="77777777" w:rsidR="004A65F6" w:rsidRPr="004A65F6" w:rsidRDefault="004A65F6" w:rsidP="004A65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14:paraId="6EFEF26A" w14:textId="77777777" w:rsidR="0013170F" w:rsidRPr="0023255C" w:rsidRDefault="0013170F" w:rsidP="0013170F">
      <w:pPr>
        <w:rPr>
          <w:rFonts w:ascii="Times New Roman" w:eastAsia="Calibri Light" w:hAnsi="Times New Roman" w:cs="Times New Roman"/>
          <w:sz w:val="24"/>
          <w:szCs w:val="24"/>
        </w:rPr>
      </w:pPr>
    </w:p>
    <w:p w14:paraId="45A6B39C" w14:textId="77777777" w:rsidR="0013170F" w:rsidRDefault="0013170F" w:rsidP="0013170F">
      <w:pPr>
        <w:rPr>
          <w:rFonts w:ascii="Times New Roman" w:eastAsia="Calibri Light" w:hAnsi="Times New Roman" w:cs="Times New Roman"/>
          <w:sz w:val="24"/>
          <w:szCs w:val="24"/>
        </w:rPr>
      </w:pPr>
    </w:p>
    <w:p w14:paraId="27453F1D" w14:textId="77777777" w:rsidR="0013170F" w:rsidRPr="0023255C" w:rsidRDefault="0013170F" w:rsidP="0013170F">
      <w:pPr>
        <w:tabs>
          <w:tab w:val="left" w:pos="2010"/>
        </w:tabs>
        <w:rPr>
          <w:rFonts w:ascii="Times New Roman" w:eastAsia="Calibri Light" w:hAnsi="Times New Roman" w:cs="Times New Roman"/>
          <w:sz w:val="28"/>
          <w:szCs w:val="28"/>
          <w:lang w:val="uk-UA"/>
        </w:rPr>
      </w:pPr>
      <w:r>
        <w:rPr>
          <w:rFonts w:ascii="Times New Roman" w:eastAsia="Calibri Light" w:hAnsi="Times New Roman" w:cs="Times New Roman"/>
          <w:sz w:val="24"/>
          <w:szCs w:val="24"/>
          <w:lang w:val="uk-UA"/>
        </w:rPr>
        <w:t xml:space="preserve"> </w:t>
      </w:r>
      <w:r w:rsidRPr="0023255C">
        <w:rPr>
          <w:rFonts w:ascii="Times New Roman" w:eastAsia="Calibri Light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</w:t>
      </w:r>
      <w:r>
        <w:rPr>
          <w:rFonts w:ascii="Times New Roman" w:eastAsia="Calibri Light" w:hAnsi="Times New Roman" w:cs="Times New Roman"/>
          <w:sz w:val="28"/>
          <w:szCs w:val="28"/>
          <w:lang w:val="uk-UA"/>
        </w:rPr>
        <w:t xml:space="preserve">                               </w:t>
      </w:r>
      <w:r w:rsidRPr="0023255C">
        <w:rPr>
          <w:rFonts w:ascii="Times New Roman" w:eastAsia="Calibri Light" w:hAnsi="Times New Roman" w:cs="Times New Roman"/>
          <w:sz w:val="28"/>
          <w:szCs w:val="28"/>
          <w:lang w:val="uk-UA"/>
        </w:rPr>
        <w:t xml:space="preserve">                          Світлана ФЕДОРЧУК</w:t>
      </w:r>
    </w:p>
    <w:p w14:paraId="3AE1F679" w14:textId="77777777" w:rsidR="00384A84" w:rsidRDefault="00384A84"/>
    <w:sectPr w:rsidR="00384A84" w:rsidSect="009B03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4" w:h="11909" w:orient="landscape"/>
      <w:pgMar w:top="851" w:right="1440" w:bottom="141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4847" w14:textId="77777777" w:rsidR="00FD3E50" w:rsidRDefault="00FD3E50">
      <w:pPr>
        <w:spacing w:line="240" w:lineRule="auto"/>
      </w:pPr>
      <w:r>
        <w:separator/>
      </w:r>
    </w:p>
  </w:endnote>
  <w:endnote w:type="continuationSeparator" w:id="0">
    <w:p w14:paraId="2739066C" w14:textId="77777777" w:rsidR="00FD3E50" w:rsidRDefault="00FD3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725A" w14:textId="77777777" w:rsidR="00FC2545" w:rsidRDefault="00FD3E5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A660" w14:textId="77777777" w:rsidR="00FC2545" w:rsidRDefault="0013170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19608060" w14:textId="77777777" w:rsidR="00FC2545" w:rsidRDefault="00FD3E5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62D" w14:textId="77777777" w:rsidR="00FC2545" w:rsidRDefault="00FD3E5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0477" w14:textId="77777777" w:rsidR="00FD3E50" w:rsidRDefault="00FD3E50">
      <w:pPr>
        <w:spacing w:line="240" w:lineRule="auto"/>
      </w:pPr>
      <w:r>
        <w:separator/>
      </w:r>
    </w:p>
  </w:footnote>
  <w:footnote w:type="continuationSeparator" w:id="0">
    <w:p w14:paraId="4E0C82C5" w14:textId="77777777" w:rsidR="00FD3E50" w:rsidRDefault="00FD3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1467" w14:textId="77777777" w:rsidR="00FC2545" w:rsidRDefault="00FD3E5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D4AB" w14:textId="77777777" w:rsidR="00FC2545" w:rsidRDefault="00FD3E5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7CA6" w14:textId="77777777" w:rsidR="00FC2545" w:rsidRDefault="00FD3E5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92"/>
    <w:multiLevelType w:val="multilevel"/>
    <w:tmpl w:val="973C5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D98"/>
    <w:multiLevelType w:val="multilevel"/>
    <w:tmpl w:val="A29EF096"/>
    <w:lvl w:ilvl="0">
      <w:start w:val="1"/>
      <w:numFmt w:val="bullet"/>
      <w:lvlText w:val="●"/>
      <w:lvlJc w:val="left"/>
      <w:pPr>
        <w:ind w:left="720" w:hanging="360"/>
      </w:pPr>
      <w:rPr>
        <w:rFonts w:ascii="Cambria Math" w:eastAsia="Cambria Math" w:hAnsi="Cambria Math" w:cs="Cambria Math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@MS Mincho" w:eastAsia="@MS Mincho" w:hAnsi="@MS Mincho" w:cs="@MS Minch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@MS Mincho" w:eastAsia="@MS Mincho" w:hAnsi="@MS Mincho" w:cs="@MS Minch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@MS Mincho" w:eastAsia="@MS Mincho" w:hAnsi="@MS Mincho" w:cs="@MS Minch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2" w15:restartNumberingAfterBreak="0">
    <w:nsid w:val="0BC359D6"/>
    <w:multiLevelType w:val="multilevel"/>
    <w:tmpl w:val="5E045620"/>
    <w:lvl w:ilvl="0">
      <w:start w:val="1"/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@MS Mincho" w:eastAsia="@MS Mincho" w:hAnsi="@MS Mincho" w:cs="@MS Mincho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@MS Mincho" w:eastAsia="@MS Mincho" w:hAnsi="@MS Mincho" w:cs="@MS Mincho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@MS Mincho" w:eastAsia="@MS Mincho" w:hAnsi="@MS Mincho" w:cs="@MS Mincho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mbria Math" w:eastAsia="Cambria Math" w:hAnsi="Cambria Math" w:cs="Cambria Math"/>
      </w:rPr>
    </w:lvl>
  </w:abstractNum>
  <w:abstractNum w:abstractNumId="3" w15:restartNumberingAfterBreak="0">
    <w:nsid w:val="10233199"/>
    <w:multiLevelType w:val="hybridMultilevel"/>
    <w:tmpl w:val="24B21E0E"/>
    <w:lvl w:ilvl="0" w:tplc="BE16FEA2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F4425EC"/>
    <w:multiLevelType w:val="hybridMultilevel"/>
    <w:tmpl w:val="54524F8A"/>
    <w:lvl w:ilvl="0" w:tplc="6D1055A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7FB7702"/>
    <w:multiLevelType w:val="multilevel"/>
    <w:tmpl w:val="A73AE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A66DF0"/>
    <w:multiLevelType w:val="hybridMultilevel"/>
    <w:tmpl w:val="ADA88FFC"/>
    <w:lvl w:ilvl="0" w:tplc="0422000F">
      <w:start w:val="1"/>
      <w:numFmt w:val="decimal"/>
      <w:lvlText w:val="%1."/>
      <w:lvlJc w:val="left"/>
      <w:pPr>
        <w:ind w:left="75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1EB2"/>
    <w:multiLevelType w:val="hybridMultilevel"/>
    <w:tmpl w:val="B68C882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Arial" w:hAnsi="Arial" w:hint="default"/>
      </w:rPr>
    </w:lvl>
  </w:abstractNum>
  <w:abstractNum w:abstractNumId="8" w15:restartNumberingAfterBreak="0">
    <w:nsid w:val="44385395"/>
    <w:multiLevelType w:val="multilevel"/>
    <w:tmpl w:val="85BAABCA"/>
    <w:lvl w:ilvl="0">
      <w:start w:val="6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@MS Mincho" w:eastAsia="@MS Mincho" w:hAnsi="@MS Mincho" w:cs="@MS Minch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mbria Math" w:eastAsia="Cambria Math" w:hAnsi="Cambria Math" w:cs="Cambria Math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mbria Math" w:eastAsia="Cambria Math" w:hAnsi="Cambria Math" w:cs="Cambria Math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@MS Mincho" w:eastAsia="@MS Mincho" w:hAnsi="@MS Mincho" w:cs="@MS Minch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mbria Math" w:eastAsia="Cambria Math" w:hAnsi="Cambria Math" w:cs="Cambria Math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mbria Math" w:eastAsia="Cambria Math" w:hAnsi="Cambria Math" w:cs="Cambria Math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@MS Mincho" w:eastAsia="@MS Mincho" w:hAnsi="@MS Mincho" w:cs="@MS Minch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mbria Math" w:eastAsia="Cambria Math" w:hAnsi="Cambria Math" w:cs="Cambria Math"/>
      </w:rPr>
    </w:lvl>
  </w:abstractNum>
  <w:abstractNum w:abstractNumId="9" w15:restartNumberingAfterBreak="0">
    <w:nsid w:val="44FB01A8"/>
    <w:multiLevelType w:val="hybridMultilevel"/>
    <w:tmpl w:val="33C0D432"/>
    <w:lvl w:ilvl="0" w:tplc="9BA0C43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4C2A3605"/>
    <w:multiLevelType w:val="hybridMultilevel"/>
    <w:tmpl w:val="DBF84152"/>
    <w:lvl w:ilvl="0" w:tplc="772441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BA35EE"/>
    <w:multiLevelType w:val="multilevel"/>
    <w:tmpl w:val="5B80B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4F0F2FF5"/>
    <w:multiLevelType w:val="hybridMultilevel"/>
    <w:tmpl w:val="E6F84AB2"/>
    <w:lvl w:ilvl="0" w:tplc="BD504B72">
      <w:numFmt w:val="bullet"/>
      <w:lvlText w:val="-"/>
      <w:lvlJc w:val="left"/>
      <w:pPr>
        <w:ind w:left="1210" w:hanging="360"/>
      </w:pPr>
      <w:rPr>
        <w:rFonts w:ascii="Calibri Light" w:eastAsia="Calibri Light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Arial" w:hAnsi="Arial" w:hint="default"/>
      </w:rPr>
    </w:lvl>
  </w:abstractNum>
  <w:abstractNum w:abstractNumId="13" w15:restartNumberingAfterBreak="0">
    <w:nsid w:val="4F204665"/>
    <w:multiLevelType w:val="hybridMultilevel"/>
    <w:tmpl w:val="CD98E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35747"/>
    <w:multiLevelType w:val="hybridMultilevel"/>
    <w:tmpl w:val="9D5EAAB0"/>
    <w:lvl w:ilvl="0" w:tplc="76040B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0D3254"/>
    <w:multiLevelType w:val="multilevel"/>
    <w:tmpl w:val="010A3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94B15"/>
    <w:multiLevelType w:val="hybridMultilevel"/>
    <w:tmpl w:val="4F829CD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2318"/>
    <w:multiLevelType w:val="multilevel"/>
    <w:tmpl w:val="27E4D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0A3DCD"/>
    <w:multiLevelType w:val="hybridMultilevel"/>
    <w:tmpl w:val="7AC8A890"/>
    <w:lvl w:ilvl="0" w:tplc="02C8F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863387A"/>
    <w:multiLevelType w:val="hybridMultilevel"/>
    <w:tmpl w:val="7A4AF5D4"/>
    <w:lvl w:ilvl="0" w:tplc="CCF6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328EA"/>
    <w:multiLevelType w:val="multilevel"/>
    <w:tmpl w:val="A328B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84609205">
    <w:abstractNumId w:val="2"/>
  </w:num>
  <w:num w:numId="2" w16cid:durableId="425344133">
    <w:abstractNumId w:val="11"/>
  </w:num>
  <w:num w:numId="3" w16cid:durableId="2016640265">
    <w:abstractNumId w:val="8"/>
  </w:num>
  <w:num w:numId="4" w16cid:durableId="288441519">
    <w:abstractNumId w:val="1"/>
  </w:num>
  <w:num w:numId="5" w16cid:durableId="926042187">
    <w:abstractNumId w:val="15"/>
  </w:num>
  <w:num w:numId="6" w16cid:durableId="538208475">
    <w:abstractNumId w:val="0"/>
  </w:num>
  <w:num w:numId="7" w16cid:durableId="1813210134">
    <w:abstractNumId w:val="17"/>
  </w:num>
  <w:num w:numId="8" w16cid:durableId="1785221986">
    <w:abstractNumId w:val="5"/>
  </w:num>
  <w:num w:numId="9" w16cid:durableId="695696367">
    <w:abstractNumId w:val="20"/>
  </w:num>
  <w:num w:numId="10" w16cid:durableId="1482236636">
    <w:abstractNumId w:val="18"/>
  </w:num>
  <w:num w:numId="11" w16cid:durableId="27607261">
    <w:abstractNumId w:val="4"/>
  </w:num>
  <w:num w:numId="12" w16cid:durableId="275331292">
    <w:abstractNumId w:val="19"/>
  </w:num>
  <w:num w:numId="13" w16cid:durableId="151455453">
    <w:abstractNumId w:val="9"/>
  </w:num>
  <w:num w:numId="14" w16cid:durableId="1812822035">
    <w:abstractNumId w:val="3"/>
  </w:num>
  <w:num w:numId="15" w16cid:durableId="1168012079">
    <w:abstractNumId w:val="14"/>
  </w:num>
  <w:num w:numId="16" w16cid:durableId="527915337">
    <w:abstractNumId w:val="10"/>
  </w:num>
  <w:num w:numId="17" w16cid:durableId="197934538">
    <w:abstractNumId w:val="7"/>
  </w:num>
  <w:num w:numId="18" w16cid:durableId="531846475">
    <w:abstractNumId w:val="12"/>
  </w:num>
  <w:num w:numId="19" w16cid:durableId="1723943302">
    <w:abstractNumId w:val="16"/>
  </w:num>
  <w:num w:numId="20" w16cid:durableId="1511868833">
    <w:abstractNumId w:val="13"/>
  </w:num>
  <w:num w:numId="21" w16cid:durableId="1784879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21"/>
    <w:rsid w:val="0013170F"/>
    <w:rsid w:val="00384A84"/>
    <w:rsid w:val="004A65F6"/>
    <w:rsid w:val="00B92521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B417"/>
  <w15:chartTrackingRefBased/>
  <w15:docId w15:val="{3FA2CA93-C268-4A60-A94A-14D1ED7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0F"/>
    <w:pPr>
      <w:spacing w:after="0" w:line="276" w:lineRule="auto"/>
    </w:pPr>
    <w:rPr>
      <w:rFonts w:ascii="Courier New" w:eastAsia="Courier New" w:hAnsi="Courier New" w:cs="Courier New"/>
      <w:lang w:val="uk" w:eastAsia="uk-UA"/>
    </w:rPr>
  </w:style>
  <w:style w:type="paragraph" w:styleId="1">
    <w:name w:val="heading 1"/>
    <w:basedOn w:val="a"/>
    <w:next w:val="a"/>
    <w:link w:val="10"/>
    <w:uiPriority w:val="9"/>
    <w:qFormat/>
    <w:rsid w:val="001317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7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7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7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70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7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70F"/>
    <w:rPr>
      <w:rFonts w:ascii="Courier New" w:eastAsia="Courier New" w:hAnsi="Courier New" w:cs="Courier New"/>
      <w:sz w:val="40"/>
      <w:szCs w:val="40"/>
      <w:lang w:val="uk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3170F"/>
    <w:rPr>
      <w:rFonts w:ascii="Courier New" w:eastAsia="Courier New" w:hAnsi="Courier New" w:cs="Courier New"/>
      <w:sz w:val="32"/>
      <w:szCs w:val="32"/>
      <w:lang w:val="uk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3170F"/>
    <w:rPr>
      <w:rFonts w:ascii="Courier New" w:eastAsia="Courier New" w:hAnsi="Courier New" w:cs="Courier New"/>
      <w:color w:val="434343"/>
      <w:sz w:val="28"/>
      <w:szCs w:val="28"/>
      <w:lang w:val="uk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13170F"/>
    <w:rPr>
      <w:rFonts w:ascii="Courier New" w:eastAsia="Courier New" w:hAnsi="Courier New" w:cs="Courier New"/>
      <w:color w:val="666666"/>
      <w:sz w:val="24"/>
      <w:szCs w:val="24"/>
      <w:lang w:val="uk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3170F"/>
    <w:rPr>
      <w:rFonts w:ascii="Courier New" w:eastAsia="Courier New" w:hAnsi="Courier New" w:cs="Courier New"/>
      <w:color w:val="666666"/>
      <w:lang w:val="uk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13170F"/>
    <w:rPr>
      <w:rFonts w:ascii="Courier New" w:eastAsia="Courier New" w:hAnsi="Courier New" w:cs="Courier New"/>
      <w:i/>
      <w:color w:val="666666"/>
      <w:lang w:val="uk" w:eastAsia="uk-UA"/>
    </w:rPr>
  </w:style>
  <w:style w:type="table" w:customStyle="1" w:styleId="TableNormal">
    <w:name w:val="Table Normal"/>
    <w:rsid w:val="0013170F"/>
    <w:pPr>
      <w:spacing w:after="0" w:line="276" w:lineRule="auto"/>
    </w:pPr>
    <w:rPr>
      <w:rFonts w:ascii="Courier New" w:eastAsia="Courier New" w:hAnsi="Courier New" w:cs="Courier New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3170F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13170F"/>
    <w:rPr>
      <w:rFonts w:ascii="Courier New" w:eastAsia="Courier New" w:hAnsi="Courier New" w:cs="Courier New"/>
      <w:sz w:val="52"/>
      <w:szCs w:val="52"/>
      <w:lang w:val="uk" w:eastAsia="uk-UA"/>
    </w:rPr>
  </w:style>
  <w:style w:type="paragraph" w:styleId="a5">
    <w:name w:val="Subtitle"/>
    <w:basedOn w:val="a"/>
    <w:next w:val="a"/>
    <w:link w:val="a6"/>
    <w:uiPriority w:val="11"/>
    <w:qFormat/>
    <w:rsid w:val="001317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11"/>
    <w:rsid w:val="0013170F"/>
    <w:rPr>
      <w:rFonts w:ascii="Courier New" w:eastAsia="Courier New" w:hAnsi="Courier New" w:cs="Courier New"/>
      <w:color w:val="666666"/>
      <w:sz w:val="30"/>
      <w:szCs w:val="30"/>
      <w:lang w:val="uk" w:eastAsia="uk-UA"/>
    </w:rPr>
  </w:style>
  <w:style w:type="paragraph" w:styleId="a7">
    <w:name w:val="Normal (Web)"/>
    <w:basedOn w:val="a"/>
    <w:uiPriority w:val="99"/>
    <w:unhideWhenUsed/>
    <w:rsid w:val="0013170F"/>
    <w:pPr>
      <w:spacing w:before="100" w:beforeAutospacing="1" w:after="100" w:afterAutospacing="1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170F"/>
    <w:pPr>
      <w:spacing w:line="240" w:lineRule="auto"/>
      <w:ind w:left="720"/>
      <w:contextualSpacing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TableTitle">
    <w:name w:val="Table Title"/>
    <w:basedOn w:val="a"/>
    <w:next w:val="a"/>
    <w:autoRedefine/>
    <w:qFormat/>
    <w:rsid w:val="0013170F"/>
    <w:pPr>
      <w:keepNext/>
      <w:keepLines/>
      <w:tabs>
        <w:tab w:val="left" w:pos="0"/>
      </w:tabs>
      <w:suppressAutoHyphens/>
      <w:spacing w:line="240" w:lineRule="auto"/>
      <w:ind w:left="720"/>
      <w:jc w:val="both"/>
    </w:pPr>
    <w:rPr>
      <w:rFonts w:ascii="Noto Sans Symbols" w:eastAsia="Noto Sans Symbols" w:hAnsi="Noto Sans Symbols"/>
      <w:bCs/>
      <w:sz w:val="24"/>
      <w:lang w:val="uk-UA" w:eastAsia="ru-RU"/>
    </w:rPr>
  </w:style>
  <w:style w:type="paragraph" w:customStyle="1" w:styleId="11">
    <w:name w:val="Абзац списку1"/>
    <w:basedOn w:val="a"/>
    <w:uiPriority w:val="99"/>
    <w:rsid w:val="0013170F"/>
    <w:pPr>
      <w:spacing w:line="240" w:lineRule="auto"/>
      <w:ind w:left="720"/>
    </w:pPr>
    <w:rPr>
      <w:rFonts w:ascii="Calibri Light" w:eastAsia="Calibri Light" w:hAnsi="Calibri Light" w:cs="Calibri Light"/>
      <w:sz w:val="24"/>
      <w:szCs w:val="24"/>
      <w:lang w:val="uk-UA" w:eastAsia="ru-RU"/>
    </w:rPr>
  </w:style>
  <w:style w:type="paragraph" w:customStyle="1" w:styleId="st0">
    <w:name w:val="st0"/>
    <w:rsid w:val="0013170F"/>
    <w:pPr>
      <w:autoSpaceDE w:val="0"/>
      <w:autoSpaceDN w:val="0"/>
      <w:adjustRightInd w:val="0"/>
      <w:spacing w:after="136" w:line="240" w:lineRule="auto"/>
      <w:ind w:left="408"/>
      <w:jc w:val="both"/>
    </w:pPr>
    <w:rPr>
      <w:rFonts w:ascii="Calibri Light" w:eastAsia="Calibri Light" w:hAnsi="Calibri Light" w:cs="Calibri Light"/>
      <w:sz w:val="24"/>
      <w:szCs w:val="24"/>
      <w:lang w:eastAsia="uk-UA"/>
    </w:rPr>
  </w:style>
  <w:style w:type="paragraph" w:customStyle="1" w:styleId="st12">
    <w:name w:val="st12"/>
    <w:rsid w:val="0013170F"/>
    <w:pPr>
      <w:autoSpaceDE w:val="0"/>
      <w:autoSpaceDN w:val="0"/>
      <w:adjustRightInd w:val="0"/>
      <w:spacing w:before="136" w:after="136" w:line="240" w:lineRule="auto"/>
      <w:jc w:val="center"/>
    </w:pPr>
    <w:rPr>
      <w:rFonts w:ascii="Calibri Light" w:eastAsia="Calibri Light" w:hAnsi="Calibri Light" w:cs="Calibri Light"/>
      <w:sz w:val="24"/>
      <w:szCs w:val="24"/>
      <w:lang w:eastAsia="uk-UA"/>
    </w:rPr>
  </w:style>
  <w:style w:type="character" w:customStyle="1" w:styleId="st82">
    <w:name w:val="st82"/>
    <w:rsid w:val="0013170F"/>
    <w:rPr>
      <w:color w:val="000000"/>
      <w:sz w:val="20"/>
      <w:szCs w:val="20"/>
    </w:rPr>
  </w:style>
  <w:style w:type="table" w:styleId="a9">
    <w:name w:val="Table Grid"/>
    <w:basedOn w:val="a1"/>
    <w:uiPriority w:val="39"/>
    <w:rsid w:val="0013170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1317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70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3170F"/>
    <w:rPr>
      <w:rFonts w:ascii="Courier New" w:eastAsia="Courier New" w:hAnsi="Courier New" w:cs="Courier New"/>
      <w:sz w:val="20"/>
      <w:szCs w:val="20"/>
      <w:lang w:val="uk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70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3170F"/>
    <w:rPr>
      <w:rFonts w:ascii="Courier New" w:eastAsia="Courier New" w:hAnsi="Courier New" w:cs="Courier New"/>
      <w:b/>
      <w:bCs/>
      <w:sz w:val="20"/>
      <w:szCs w:val="20"/>
      <w:lang w:val="uk" w:eastAsia="uk-UA"/>
    </w:rPr>
  </w:style>
  <w:style w:type="paragraph" w:styleId="af">
    <w:name w:val="Balloon Text"/>
    <w:basedOn w:val="a"/>
    <w:link w:val="af0"/>
    <w:uiPriority w:val="99"/>
    <w:semiHidden/>
    <w:unhideWhenUsed/>
    <w:rsid w:val="0013170F"/>
    <w:pPr>
      <w:spacing w:line="240" w:lineRule="auto"/>
    </w:pPr>
    <w:rPr>
      <w:rFonts w:ascii="Symbol" w:hAnsi="Symbol" w:cs="Symbol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3170F"/>
    <w:rPr>
      <w:rFonts w:ascii="Symbol" w:eastAsia="Courier New" w:hAnsi="Symbol" w:cs="Symbol"/>
      <w:sz w:val="18"/>
      <w:szCs w:val="18"/>
      <w:lang w:val="uk" w:eastAsia="uk-UA"/>
    </w:rPr>
  </w:style>
  <w:style w:type="table" w:customStyle="1" w:styleId="14">
    <w:name w:val="14"/>
    <w:basedOn w:val="TableNormal"/>
    <w:rsid w:val="0013170F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Noto Sans Symbols" w:eastAsia="Noto Sans Symbols" w:hAnsi="Noto Sans Symbols" w:cs="Noto Sans Symbols"/>
      <w:lang w:val="en-US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"/>
    <w:basedOn w:val="TableNormal"/>
    <w:rsid w:val="0013170F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Noto Sans Symbols" w:eastAsia="Noto Sans Symbols" w:hAnsi="Noto Sans Symbols" w:cs="Noto Sans Symbols"/>
      <w:lang w:val="en-US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rsid w:val="0013170F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Noto Sans Symbols" w:eastAsia="Noto Sans Symbols" w:hAnsi="Noto Sans Symbols" w:cs="Noto Sans Symbols"/>
      <w:lang w:val="en-US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rsid w:val="0013170F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Noto Sans Symbols" w:eastAsia="Noto Sans Symbols" w:hAnsi="Noto Sans Symbols" w:cs="Noto Sans Symbols"/>
      <w:lang w:val="en-US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rsid w:val="0013170F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Noto Sans Symbols" w:eastAsia="Noto Sans Symbols" w:hAnsi="Noto Sans Symbols" w:cs="Noto Sans Symbols"/>
      <w:lang w:val="en-US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rsid w:val="0013170F"/>
    <w:pPr>
      <w:spacing w:after="120" w:line="264" w:lineRule="auto"/>
    </w:pPr>
    <w:rPr>
      <w:rFonts w:ascii="Noto Sans Symbols" w:eastAsia="Noto Sans Symbols" w:hAnsi="Noto Sans Symbols" w:cs="Noto Sans Symbols"/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header"/>
    <w:basedOn w:val="a"/>
    <w:link w:val="af2"/>
    <w:uiPriority w:val="99"/>
    <w:unhideWhenUsed/>
    <w:rsid w:val="0013170F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13170F"/>
    <w:rPr>
      <w:rFonts w:ascii="Courier New" w:eastAsia="Courier New" w:hAnsi="Courier New" w:cs="Courier New"/>
      <w:lang w:val="uk" w:eastAsia="uk-UA"/>
    </w:rPr>
  </w:style>
  <w:style w:type="paragraph" w:styleId="af3">
    <w:name w:val="footer"/>
    <w:basedOn w:val="a"/>
    <w:link w:val="af4"/>
    <w:uiPriority w:val="99"/>
    <w:unhideWhenUsed/>
    <w:rsid w:val="0013170F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13170F"/>
    <w:rPr>
      <w:rFonts w:ascii="Courier New" w:eastAsia="Courier New" w:hAnsi="Courier New" w:cs="Courier New"/>
      <w:lang w:val="uk" w:eastAsia="uk-UA"/>
    </w:rPr>
  </w:style>
  <w:style w:type="table" w:styleId="af5">
    <w:name w:val="Grid Table Light"/>
    <w:basedOn w:val="a1"/>
    <w:uiPriority w:val="40"/>
    <w:rsid w:val="0013170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uk-U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6">
    <w:name w:val="Hyperlink"/>
    <w:uiPriority w:val="99"/>
    <w:unhideWhenUsed/>
    <w:rsid w:val="0013170F"/>
    <w:rPr>
      <w:color w:val="0563C1"/>
      <w:u w:val="single"/>
    </w:rPr>
  </w:style>
  <w:style w:type="character" w:styleId="af7">
    <w:name w:val="Unresolved Mention"/>
    <w:uiPriority w:val="99"/>
    <w:semiHidden/>
    <w:unhideWhenUsed/>
    <w:rsid w:val="0013170F"/>
    <w:rPr>
      <w:color w:val="605E5C"/>
      <w:shd w:val="clear" w:color="auto" w:fill="E1DFDD"/>
    </w:rPr>
  </w:style>
  <w:style w:type="character" w:styleId="af8">
    <w:name w:val="FollowedHyperlink"/>
    <w:uiPriority w:val="99"/>
    <w:semiHidden/>
    <w:unhideWhenUsed/>
    <w:rsid w:val="001317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sl.gov.ua/" TargetMode="External"/><Relationship Id="rId13" Type="http://schemas.openxmlformats.org/officeDocument/2006/relationships/hyperlink" Target="https://gis.sl.gov.u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gis.sl.gov.ua/" TargetMode="External"/><Relationship Id="rId12" Type="http://schemas.openxmlformats.org/officeDocument/2006/relationships/hyperlink" Target="https://gis.sl.gov.u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sl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.sl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.sl.gov.u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gis.sl.gov.ua/" TargetMode="External"/><Relationship Id="rId14" Type="http://schemas.openxmlformats.org/officeDocument/2006/relationships/hyperlink" Target="https://gis.sl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30550</Words>
  <Characters>17415</Characters>
  <Application>Microsoft Office Word</Application>
  <DocSecurity>0</DocSecurity>
  <Lines>145</Lines>
  <Paragraphs>95</Paragraphs>
  <ScaleCrop>false</ScaleCrop>
  <Company/>
  <LinksUpToDate>false</LinksUpToDate>
  <CharactersWithSpaces>47870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2022-06-21T07:03:00Z</dcterms:created>
  <dcterms:modified xsi:type="dcterms:W3CDTF">2022-06-21T13:10:00Z</dcterms:modified>
</cp:coreProperties>
</file>