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3F77BC" w:rsidRDefault="005148D0">
      <w:pPr>
        <w:ind w:firstLine="567"/>
        <w:jc w:val="center"/>
        <w:rPr>
          <w:rFonts w:ascii="Times New Roman" w:hAnsi="Times New Roman"/>
          <w:sz w:val="28"/>
          <w:szCs w:val="28"/>
        </w:rPr>
      </w:pPr>
      <w:r>
        <w:rPr>
          <w:rFonts w:ascii="Times New Roman" w:hAnsi="Times New Roman"/>
          <w:b/>
          <w:sz w:val="28"/>
          <w:szCs w:val="28"/>
        </w:rPr>
        <w:t>20</w:t>
      </w:r>
      <w:r w:rsidR="00AF75FE">
        <w:rPr>
          <w:rFonts w:ascii="Times New Roman" w:hAnsi="Times New Roman"/>
          <w:b/>
          <w:sz w:val="28"/>
          <w:szCs w:val="28"/>
        </w:rPr>
        <w:t xml:space="preserve"> сесії міської ради </w:t>
      </w:r>
      <w:r w:rsidR="00AF75FE">
        <w:rPr>
          <w:rFonts w:ascii="Times New Roman" w:hAnsi="Times New Roman"/>
          <w:sz w:val="28"/>
          <w:szCs w:val="28"/>
        </w:rPr>
        <w:t xml:space="preserve"> </w:t>
      </w:r>
      <w:r w:rsidR="00AF75FE">
        <w:rPr>
          <w:rFonts w:ascii="Times New Roman" w:hAnsi="Times New Roman"/>
          <w:b/>
          <w:sz w:val="28"/>
          <w:szCs w:val="28"/>
          <w:lang w:val="en-US"/>
        </w:rPr>
        <w:t>V</w:t>
      </w:r>
      <w:r w:rsidR="00AF75FE">
        <w:rPr>
          <w:rFonts w:ascii="Times New Roman" w:hAnsi="Times New Roman"/>
          <w:b/>
          <w:sz w:val="28"/>
          <w:szCs w:val="28"/>
        </w:rPr>
        <w:t>ІІІ</w:t>
      </w:r>
      <w:r w:rsidR="00AF75FE">
        <w:rPr>
          <w:rFonts w:ascii="Times New Roman" w:hAnsi="Times New Roman"/>
          <w:sz w:val="28"/>
          <w:szCs w:val="28"/>
        </w:rPr>
        <w:t xml:space="preserve"> </w:t>
      </w:r>
      <w:r w:rsidR="00AF75FE">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5148D0">
            <w:pPr>
              <w:ind w:firstLine="567"/>
              <w:jc w:val="center"/>
              <w:rPr>
                <w:rFonts w:ascii="Times New Roman" w:hAnsi="Times New Roman"/>
                <w:sz w:val="28"/>
                <w:szCs w:val="28"/>
              </w:rPr>
            </w:pPr>
            <w:r>
              <w:rPr>
                <w:rFonts w:ascii="Times New Roman" w:hAnsi="Times New Roman"/>
                <w:sz w:val="28"/>
                <w:szCs w:val="28"/>
              </w:rPr>
              <w:t>09 вересня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C00477" w:rsidRPr="00C00477">
              <w:rPr>
                <w:rFonts w:ascii="Times New Roman" w:hAnsi="Times New Roman"/>
                <w:sz w:val="28"/>
                <w:szCs w:val="28"/>
              </w:rPr>
              <w:t>25</w:t>
            </w:r>
            <w:r w:rsidRPr="00C00477">
              <w:rPr>
                <w:rFonts w:ascii="Times New Roman" w:hAnsi="Times New Roman"/>
                <w:sz w:val="28"/>
                <w:szCs w:val="28"/>
              </w:rPr>
              <w:t>-</w:t>
            </w:r>
            <w:r w:rsidR="005148D0" w:rsidRPr="00C00477">
              <w:rPr>
                <w:rFonts w:ascii="Times New Roman" w:hAnsi="Times New Roman"/>
                <w:sz w:val="28"/>
                <w:szCs w:val="28"/>
              </w:rPr>
              <w:t>20</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5148D0" w:rsidRPr="005148D0" w:rsidRDefault="005148D0" w:rsidP="005148D0">
      <w:pPr>
        <w:widowControl/>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 xml:space="preserve">Про </w:t>
      </w:r>
      <w:r w:rsidRPr="005148D0">
        <w:rPr>
          <w:rFonts w:ascii="Times New Roman" w:eastAsia="Times New Roman" w:hAnsi="Times New Roman" w:cs="Times New Roman"/>
          <w:color w:val="000000"/>
          <w:kern w:val="0"/>
          <w:sz w:val="28"/>
          <w:szCs w:val="28"/>
          <w:lang w:bidi="ar-SA"/>
        </w:rPr>
        <w:t>розгляд</w:t>
      </w:r>
      <w:r w:rsidRPr="005148D0">
        <w:rPr>
          <w:rFonts w:ascii="Times New Roman" w:eastAsia="Times New Roman" w:hAnsi="Times New Roman" w:cs="Times New Roman"/>
          <w:kern w:val="0"/>
          <w:sz w:val="28"/>
          <w:szCs w:val="28"/>
          <w:lang w:bidi="ar-SA"/>
        </w:rPr>
        <w:t xml:space="preserve"> заяви ЗАКАЦЮРИ О.М. щодо</w:t>
      </w:r>
    </w:p>
    <w:p w:rsidR="005148D0" w:rsidRPr="005148D0" w:rsidRDefault="005148D0" w:rsidP="005148D0">
      <w:pPr>
        <w:widowControl/>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припинення права користування земельною</w:t>
      </w:r>
    </w:p>
    <w:p w:rsidR="005148D0" w:rsidRPr="005148D0" w:rsidRDefault="005148D0" w:rsidP="005148D0">
      <w:pPr>
        <w:widowControl/>
        <w:rPr>
          <w:rFonts w:ascii="Times New Roman" w:eastAsia="Times New Roman" w:hAnsi="Times New Roman" w:cs="Times New Roman"/>
          <w:kern w:val="0"/>
          <w:sz w:val="28"/>
          <w:szCs w:val="28"/>
          <w:lang w:bidi="ar-SA"/>
        </w:rPr>
      </w:pPr>
      <w:r w:rsidRPr="005148D0">
        <w:rPr>
          <w:rFonts w:ascii="Times New Roman" w:eastAsia="Times New Roman" w:hAnsi="Times New Roman" w:cs="Times New Roman"/>
          <w:kern w:val="0"/>
          <w:sz w:val="28"/>
          <w:szCs w:val="28"/>
          <w:lang w:bidi="ar-SA"/>
        </w:rPr>
        <w:t>ділянкою по вул. Ярослава Мудрого в м. Славута</w:t>
      </w:r>
    </w:p>
    <w:p w:rsidR="005148D0" w:rsidRPr="005148D0" w:rsidRDefault="005148D0" w:rsidP="005148D0">
      <w:pPr>
        <w:widowControl/>
        <w:jc w:val="both"/>
        <w:rPr>
          <w:rFonts w:ascii="Times New Roman" w:eastAsia="Times New Roman" w:hAnsi="Times New Roman" w:cs="Times New Roman"/>
          <w:kern w:val="0"/>
          <w:sz w:val="28"/>
          <w:szCs w:val="28"/>
          <w:lang w:bidi="ar-SA"/>
        </w:rPr>
      </w:pPr>
    </w:p>
    <w:p w:rsidR="005148D0" w:rsidRPr="005148D0" w:rsidRDefault="005148D0" w:rsidP="005148D0">
      <w:pPr>
        <w:widowControl/>
        <w:ind w:firstLine="851"/>
        <w:jc w:val="both"/>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Розглянувши </w:t>
      </w:r>
      <w:bookmarkStart w:id="0" w:name="_Hlk65232762"/>
      <w:r w:rsidRPr="005148D0">
        <w:rPr>
          <w:rFonts w:ascii="Times New Roman" w:eastAsia="Times New Roman" w:hAnsi="Times New Roman" w:cs="Times New Roman"/>
          <w:kern w:val="0"/>
          <w:sz w:val="28"/>
          <w:szCs w:val="28"/>
          <w:lang w:bidi="ar-SA"/>
        </w:rPr>
        <w:t xml:space="preserve">заяву </w:t>
      </w:r>
      <w:bookmarkEnd w:id="0"/>
      <w:r w:rsidRPr="005148D0">
        <w:rPr>
          <w:rFonts w:ascii="Times New Roman" w:eastAsia="Times New Roman" w:hAnsi="Times New Roman" w:cs="Times New Roman"/>
          <w:kern w:val="0"/>
          <w:sz w:val="28"/>
          <w:szCs w:val="28"/>
          <w:lang w:bidi="ar-SA"/>
        </w:rPr>
        <w:t>ЗАКАЦЮРИ Олександра Михайловича</w:t>
      </w:r>
      <w:r w:rsidRPr="005148D0">
        <w:rPr>
          <w:rFonts w:ascii="Times New Roman" w:eastAsia="Times New Roman" w:hAnsi="Times New Roman" w:cs="Times New Roman"/>
          <w:kern w:val="0"/>
          <w:sz w:val="28"/>
          <w:szCs w:val="28"/>
          <w:lang w:eastAsia="en-US" w:bidi="ar-SA"/>
        </w:rPr>
        <w:t xml:space="preserve"> </w:t>
      </w:r>
      <w:r w:rsidRPr="005148D0">
        <w:rPr>
          <w:rFonts w:ascii="Times New Roman" w:eastAsia="Times New Roman" w:hAnsi="Times New Roman" w:cs="Times New Roman"/>
          <w:kern w:val="0"/>
          <w:sz w:val="28"/>
          <w:szCs w:val="28"/>
          <w:lang w:bidi="ar-SA"/>
        </w:rPr>
        <w:t>від 05.08.2022 №5708/21-09/2022 щодо припинення права користування земельною ділянкою по вул. Ярослава Мудрого в м. Славута, яка перебуває в користуванні на умовах оренди відповідно до Договору оренди землі від 08.10.2018 зі змінами та доповненнями, внесеними Додатковою угодою від 21.06.2019 та оформленням права власності на об’єкт нерухомого майна - незавершене будівництво, що розташоване на вказаній земельній ділянці суборендарем МАРТИНЮК Ганною Сергіївною,</w:t>
      </w:r>
      <w:r w:rsidRPr="005148D0">
        <w:rPr>
          <w:rFonts w:ascii="Times New Roman" w:eastAsia="Times New Roman" w:hAnsi="Times New Roman" w:cs="Times New Roman"/>
          <w:bCs/>
          <w:color w:val="000000"/>
          <w:kern w:val="0"/>
          <w:sz w:val="28"/>
          <w:szCs w:val="28"/>
          <w:lang w:bidi="ar-SA"/>
        </w:rPr>
        <w:t xml:space="preserve"> </w:t>
      </w:r>
      <w:r w:rsidRPr="005148D0">
        <w:rPr>
          <w:rFonts w:ascii="Times New Roman" w:eastAsia="Times New Roman" w:hAnsi="Times New Roman" w:cs="Times New Roman"/>
          <w:kern w:val="0"/>
          <w:sz w:val="28"/>
          <w:szCs w:val="28"/>
          <w:lang w:bidi="ar-SA"/>
        </w:rPr>
        <w:t>керуючись ст. ст. 12,  122,  141 Земельного кодексу України,</w:t>
      </w:r>
      <w:r w:rsidRPr="005148D0">
        <w:rPr>
          <w:rFonts w:ascii="Times New Roman" w:eastAsia="Times New Roman" w:hAnsi="Times New Roman" w:cs="Times New Roman"/>
          <w:bCs/>
          <w:kern w:val="0"/>
          <w:sz w:val="28"/>
          <w:szCs w:val="28"/>
          <w:shd w:val="clear" w:color="auto" w:fill="FFFFFF"/>
          <w:lang w:bidi="ar-SA"/>
        </w:rPr>
        <w:t xml:space="preserve"> </w:t>
      </w:r>
      <w:r w:rsidRPr="005148D0">
        <w:rPr>
          <w:rFonts w:ascii="Times New Roman" w:eastAsia="Times New Roman" w:hAnsi="Times New Roman" w:cs="Times New Roman"/>
          <w:kern w:val="0"/>
          <w:sz w:val="28"/>
          <w:szCs w:val="28"/>
          <w:lang w:bidi="ar-SA"/>
        </w:rPr>
        <w:t xml:space="preserve"> ст. 31, 32 Закону України «Про оренду землі», п.34 ч. 1 ст. 26 Закону України «Про місцеве самоврядування в Україні», міська рада ВИРІШИЛА:</w:t>
      </w:r>
    </w:p>
    <w:p w:rsidR="005148D0" w:rsidRPr="005148D0" w:rsidRDefault="005148D0" w:rsidP="005148D0">
      <w:pPr>
        <w:widowControl/>
        <w:ind w:firstLine="851"/>
        <w:jc w:val="both"/>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1.Припинити </w:t>
      </w:r>
      <w:bookmarkStart w:id="1" w:name="_Hlk16841555"/>
      <w:r w:rsidRPr="005148D0">
        <w:rPr>
          <w:rFonts w:ascii="Times New Roman" w:eastAsia="Times New Roman" w:hAnsi="Times New Roman" w:cs="Times New Roman"/>
          <w:kern w:val="0"/>
          <w:sz w:val="28"/>
          <w:szCs w:val="28"/>
          <w:lang w:bidi="ar-SA"/>
        </w:rPr>
        <w:t>ЗАКАЦЮРІ Олександру Михайловичу</w:t>
      </w:r>
      <w:r w:rsidRPr="005148D0">
        <w:rPr>
          <w:rFonts w:ascii="Times New Roman" w:eastAsia="Times New Roman" w:hAnsi="Times New Roman" w:cs="Times New Roman"/>
          <w:kern w:val="0"/>
          <w:sz w:val="28"/>
          <w:szCs w:val="28"/>
          <w:lang w:eastAsia="en-US" w:bidi="ar-SA"/>
        </w:rPr>
        <w:t xml:space="preserve"> </w:t>
      </w:r>
      <w:r w:rsidRPr="005148D0">
        <w:rPr>
          <w:rFonts w:ascii="Times New Roman" w:eastAsia="Times New Roman" w:hAnsi="Times New Roman" w:cs="Times New Roman"/>
          <w:kern w:val="0"/>
          <w:sz w:val="28"/>
          <w:szCs w:val="28"/>
          <w:lang w:bidi="ar-SA"/>
        </w:rPr>
        <w:t>право користування земельною ділянкою</w:t>
      </w:r>
      <w:bookmarkStart w:id="2" w:name="_Hlk531875919"/>
      <w:r w:rsidRPr="005148D0">
        <w:rPr>
          <w:rFonts w:ascii="Times New Roman" w:eastAsia="Times New Roman" w:hAnsi="Times New Roman" w:cs="Times New Roman"/>
          <w:kern w:val="0"/>
          <w:sz w:val="28"/>
          <w:szCs w:val="28"/>
          <w:lang w:bidi="ar-SA"/>
        </w:rPr>
        <w:t xml:space="preserve"> </w:t>
      </w:r>
      <w:r w:rsidRPr="005148D0">
        <w:rPr>
          <w:rFonts w:ascii="Times New Roman" w:eastAsia="Times New Roman" w:hAnsi="Times New Roman" w:cs="Times New Roman"/>
          <w:kern w:val="0"/>
          <w:sz w:val="28"/>
          <w:szCs w:val="28"/>
          <w:lang w:eastAsia="en-US" w:bidi="ar-SA"/>
        </w:rPr>
        <w:t xml:space="preserve">площею </w:t>
      </w:r>
      <w:bookmarkStart w:id="3" w:name="_Hlk514146247"/>
      <w:bookmarkEnd w:id="1"/>
      <w:bookmarkEnd w:id="2"/>
      <w:r w:rsidRPr="005148D0">
        <w:rPr>
          <w:rFonts w:ascii="Times New Roman" w:eastAsia="Times New Roman" w:hAnsi="Times New Roman" w:cs="Times New Roman"/>
          <w:kern w:val="0"/>
          <w:sz w:val="28"/>
          <w:szCs w:val="28"/>
          <w:lang w:bidi="ar-SA"/>
        </w:rPr>
        <w:t xml:space="preserve">1000 кв.м (кадастровий номер: 6810600000:01:008:0116), що розташована </w:t>
      </w:r>
      <w:bookmarkStart w:id="4" w:name="_Hlk86845090"/>
      <w:r w:rsidRPr="005148D0">
        <w:rPr>
          <w:rFonts w:ascii="Times New Roman" w:eastAsia="Times New Roman" w:hAnsi="Times New Roman" w:cs="Times New Roman"/>
          <w:kern w:val="0"/>
          <w:sz w:val="28"/>
          <w:szCs w:val="28"/>
          <w:lang w:bidi="ar-SA"/>
        </w:rPr>
        <w:t xml:space="preserve">по вул. Ярослава Мудрого в м.Славута, цільове призначення земельної ділянки: </w:t>
      </w:r>
      <w:bookmarkEnd w:id="3"/>
      <w:bookmarkEnd w:id="4"/>
      <w:r w:rsidRPr="005148D0">
        <w:rPr>
          <w:rFonts w:ascii="Times New Roman" w:eastAsia="Times New Roman" w:hAnsi="Times New Roman" w:cs="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148D0">
        <w:rPr>
          <w:rFonts w:ascii="Times New Roman" w:eastAsia="Times New Roman" w:hAnsi="Times New Roman" w:cs="Times New Roman"/>
          <w:kern w:val="0"/>
          <w:sz w:val="28"/>
          <w:szCs w:val="28"/>
          <w:shd w:val="clear" w:color="auto" w:fill="FFFFFF"/>
          <w:lang w:bidi="ar-SA"/>
        </w:rPr>
        <w:t>,</w:t>
      </w:r>
      <w:r w:rsidRPr="005148D0">
        <w:rPr>
          <w:rFonts w:ascii="Times New Roman" w:eastAsia="Times New Roman" w:hAnsi="Times New Roman" w:cs="Times New Roman"/>
          <w:kern w:val="0"/>
          <w:sz w:val="28"/>
          <w:szCs w:val="28"/>
          <w:lang w:bidi="ar-SA"/>
        </w:rPr>
        <w:t xml:space="preserve"> що перебуває в користуванні на умовах оренди відповідно до </w:t>
      </w:r>
      <w:bookmarkStart w:id="5" w:name="_Hlk497215205"/>
      <w:r w:rsidRPr="005148D0">
        <w:rPr>
          <w:rFonts w:ascii="Times New Roman" w:eastAsia="Times New Roman" w:hAnsi="Times New Roman" w:cs="Times New Roman"/>
          <w:kern w:val="0"/>
          <w:sz w:val="28"/>
          <w:szCs w:val="28"/>
          <w:lang w:bidi="ar-SA"/>
        </w:rPr>
        <w:t xml:space="preserve">Договору оренди землі від </w:t>
      </w:r>
      <w:bookmarkEnd w:id="5"/>
      <w:r w:rsidRPr="005148D0">
        <w:rPr>
          <w:rFonts w:ascii="Times New Roman" w:eastAsia="Times New Roman" w:hAnsi="Times New Roman" w:cs="Times New Roman"/>
          <w:kern w:val="0"/>
          <w:sz w:val="28"/>
          <w:szCs w:val="28"/>
          <w:lang w:bidi="ar-SA"/>
        </w:rPr>
        <w:t>08.10.2018 зі змінами та доповненнями Додатковою угодою від 21.06.2019</w:t>
      </w:r>
      <w:r w:rsidRPr="005148D0">
        <w:rPr>
          <w:rFonts w:ascii="Times New Roman" w:eastAsia="Times New Roman" w:hAnsi="Times New Roman" w:cs="Times New Roman"/>
          <w:bCs/>
          <w:color w:val="000000"/>
          <w:kern w:val="0"/>
          <w:sz w:val="28"/>
          <w:szCs w:val="28"/>
          <w:lang w:bidi="ar-SA"/>
        </w:rPr>
        <w:t>.</w:t>
      </w:r>
    </w:p>
    <w:p w:rsidR="005148D0" w:rsidRPr="005148D0" w:rsidRDefault="005148D0" w:rsidP="005148D0">
      <w:pPr>
        <w:widowControl/>
        <w:ind w:firstLine="851"/>
        <w:jc w:val="both"/>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eastAsia="en-US" w:bidi="ar-SA"/>
        </w:rPr>
        <w:t>2.</w:t>
      </w:r>
      <w:r w:rsidRPr="005148D0">
        <w:rPr>
          <w:rFonts w:ascii="Times New Roman" w:eastAsia="Times New Roman" w:hAnsi="Times New Roman" w:cs="Times New Roman"/>
          <w:kern w:val="0"/>
          <w:sz w:val="28"/>
          <w:szCs w:val="28"/>
          <w:lang w:bidi="ar-SA"/>
        </w:rPr>
        <w:t>ЗАКАЦЮРІ Олександру Михайловичу</w:t>
      </w:r>
      <w:r w:rsidRPr="005148D0">
        <w:rPr>
          <w:rFonts w:ascii="Times New Roman" w:eastAsia="Times New Roman" w:hAnsi="Times New Roman" w:cs="Times New Roman"/>
          <w:kern w:val="0"/>
          <w:sz w:val="28"/>
          <w:szCs w:val="28"/>
          <w:lang w:eastAsia="en-US" w:bidi="ar-SA"/>
        </w:rPr>
        <w:t xml:space="preserve"> </w:t>
      </w:r>
      <w:r w:rsidRPr="005148D0">
        <w:rPr>
          <w:rFonts w:ascii="Times New Roman" w:eastAsia="Times New Roman" w:hAnsi="Times New Roman" w:cs="Times New Roman"/>
          <w:bCs/>
          <w:color w:val="000000"/>
          <w:kern w:val="0"/>
          <w:sz w:val="28"/>
          <w:szCs w:val="28"/>
          <w:lang w:bidi="ar-SA"/>
        </w:rPr>
        <w:t xml:space="preserve">укласти </w:t>
      </w:r>
      <w:r w:rsidRPr="005148D0">
        <w:rPr>
          <w:rFonts w:ascii="Times New Roman" w:eastAsia="Times New Roman" w:hAnsi="Times New Roman" w:cs="Times New Roman"/>
          <w:kern w:val="0"/>
          <w:sz w:val="28"/>
          <w:szCs w:val="28"/>
          <w:lang w:bidi="ar-SA"/>
        </w:rPr>
        <w:t>угоду про розірвання Договору оренди землі від 08.10.2018 зі змінами та доповненнями Додатковою угодою від 21.06.2019 та  внести відповідні відомості до Державного реєстру речових прав на нерухоме майно щодо припинення речового права користування земельною ділянкою, зазначеної в пункті 1 рішення, в порядку визначеному законодавством.</w:t>
      </w:r>
    </w:p>
    <w:p w:rsidR="005148D0" w:rsidRDefault="005148D0" w:rsidP="005148D0">
      <w:pPr>
        <w:widowControl/>
        <w:ind w:firstLine="851"/>
        <w:jc w:val="both"/>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 xml:space="preserve">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rsidR="005148D0" w:rsidRPr="005148D0" w:rsidRDefault="005148D0" w:rsidP="005148D0">
      <w:pPr>
        <w:widowControl/>
        <w:ind w:firstLine="851"/>
        <w:jc w:val="both"/>
        <w:rPr>
          <w:rFonts w:ascii="Times New Roman" w:eastAsia="Times New Roman" w:hAnsi="Times New Roman" w:cs="Times New Roman"/>
          <w:kern w:val="0"/>
          <w:sz w:val="28"/>
          <w:lang w:bidi="ar-SA"/>
        </w:rPr>
      </w:pPr>
    </w:p>
    <w:p w:rsidR="003F77BC" w:rsidRPr="00F42454" w:rsidRDefault="005148D0" w:rsidP="00F42454">
      <w:pPr>
        <w:widowControl/>
        <w:tabs>
          <w:tab w:val="left" w:pos="5376"/>
        </w:tabs>
        <w:jc w:val="center"/>
        <w:rPr>
          <w:rFonts w:ascii="Times New Roman" w:eastAsia="Times New Roman" w:hAnsi="Times New Roman" w:cs="Times New Roman"/>
          <w:kern w:val="0"/>
          <w:sz w:val="28"/>
          <w:lang w:bidi="ar-SA"/>
        </w:rPr>
      </w:pPr>
      <w:r w:rsidRPr="005148D0">
        <w:rPr>
          <w:rFonts w:ascii="Times New Roman" w:eastAsia="Times New Roman" w:hAnsi="Times New Roman" w:cs="Times New Roman"/>
          <w:kern w:val="0"/>
          <w:sz w:val="28"/>
          <w:szCs w:val="28"/>
          <w:lang w:bidi="ar-SA"/>
        </w:rPr>
        <w:t>Міський голова                                                                       Василь СИДОР</w:t>
      </w:r>
      <w:bookmarkStart w:id="6" w:name="_GoBack"/>
      <w:bookmarkEnd w:id="6"/>
    </w:p>
    <w:sectPr w:rsidR="003F77BC" w:rsidRPr="00F42454" w:rsidSect="005148D0">
      <w:pgSz w:w="11906" w:h="16838"/>
      <w:pgMar w:top="709" w:right="761" w:bottom="993"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915"/>
        </w:tabs>
        <w:ind w:left="915" w:hanging="555"/>
      </w:pPr>
      <w:rPr>
        <w:rFonts w:ascii="Times New Roman" w:hAnsi="Times New Roman" w:cs="Times New Roman" w:hint="default"/>
        <w:szCs w:val="28"/>
        <w:lang w:eastAsia="zh-CN"/>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37D937A5"/>
    <w:multiLevelType w:val="multilevel"/>
    <w:tmpl w:val="0CBE5ABC"/>
    <w:lvl w:ilvl="0">
      <w:start w:val="4"/>
      <w:numFmt w:val="decimal"/>
      <w:lvlText w:val="%1."/>
      <w:lvlJc w:val="left"/>
      <w:pPr>
        <w:tabs>
          <w:tab w:val="num" w:pos="720"/>
        </w:tabs>
        <w:ind w:left="720" w:hanging="360"/>
      </w:pPr>
      <w:rPr>
        <w:rFonts w:eastAsia="Times New Roman"/>
        <w:b/>
        <w:bCs/>
        <w:szCs w:val="28"/>
        <w:lang w:eastAsia="zh-CN"/>
      </w:rPr>
    </w:lvl>
    <w:lvl w:ilvl="1">
      <w:start w:val="1"/>
      <w:numFmt w:val="decimal"/>
      <w:lvlText w:val="%1.%2"/>
      <w:lvlJc w:val="left"/>
      <w:pPr>
        <w:tabs>
          <w:tab w:val="num" w:pos="1020"/>
        </w:tabs>
        <w:ind w:left="1020" w:hanging="660"/>
      </w:pPr>
      <w:rPr>
        <w:rFonts w:eastAsia="Times New Roman"/>
        <w:szCs w:val="28"/>
        <w:lang w:eastAsia="zh-C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5353633C"/>
    <w:multiLevelType w:val="multilevel"/>
    <w:tmpl w:val="721C0742"/>
    <w:lvl w:ilvl="0">
      <w:numFmt w:val="bullet"/>
      <w:lvlText w:val="-"/>
      <w:lvlJc w:val="left"/>
      <w:pPr>
        <w:tabs>
          <w:tab w:val="num" w:pos="915"/>
        </w:tabs>
        <w:ind w:left="915" w:hanging="555"/>
      </w:pPr>
      <w:rPr>
        <w:rFonts w:ascii="Times New Roman" w:hAnsi="Times New Roman" w:cs="Times New Roman" w:hint="default"/>
        <w:szCs w:val="28"/>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B543D88"/>
    <w:multiLevelType w:val="multilevel"/>
    <w:tmpl w:val="91C2529A"/>
    <w:lvl w:ilvl="0">
      <w:start w:val="1"/>
      <w:numFmt w:val="decimal"/>
      <w:lvlText w:val="%1."/>
      <w:lvlJc w:val="left"/>
      <w:pPr>
        <w:tabs>
          <w:tab w:val="num" w:pos="360"/>
        </w:tabs>
        <w:ind w:left="360" w:hanging="360"/>
      </w:pPr>
      <w:rPr>
        <w:rFonts w:eastAsia="Times New Roman"/>
        <w:b/>
        <w:bCs/>
        <w:szCs w:val="28"/>
        <w:lang w:eastAsia="zh-C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043238"/>
    <w:rsid w:val="003F77BC"/>
    <w:rsid w:val="005148D0"/>
    <w:rsid w:val="00AF75FE"/>
    <w:rsid w:val="00B116D4"/>
    <w:rsid w:val="00C00477"/>
    <w:rsid w:val="00C5196C"/>
    <w:rsid w:val="00CE5322"/>
    <w:rsid w:val="00E0547C"/>
    <w:rsid w:val="00F42454"/>
    <w:rsid w:val="00F75C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0B0"/>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paragraph" w:styleId="aa">
    <w:name w:val="Balloon Text"/>
    <w:basedOn w:val="a"/>
    <w:link w:val="ab"/>
    <w:uiPriority w:val="99"/>
    <w:semiHidden/>
    <w:unhideWhenUsed/>
    <w:rsid w:val="00043238"/>
    <w:rPr>
      <w:rFonts w:ascii="Segoe UI" w:hAnsi="Segoe UI" w:cs="Mangal"/>
      <w:sz w:val="18"/>
      <w:szCs w:val="16"/>
    </w:rPr>
  </w:style>
  <w:style w:type="character" w:customStyle="1" w:styleId="ab">
    <w:name w:val="Текст у виносці Знак"/>
    <w:basedOn w:val="a2"/>
    <w:link w:val="aa"/>
    <w:uiPriority w:val="99"/>
    <w:semiHidden/>
    <w:rsid w:val="0004323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346</Words>
  <Characters>1977</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2022-09-09T11:31:00Z</cp:lastPrinted>
  <dcterms:created xsi:type="dcterms:W3CDTF">2022-04-28T08:26:00Z</dcterms:created>
  <dcterms:modified xsi:type="dcterms:W3CDTF">2022-09-12T13:30:00Z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