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charts/chart8.xml" ContentType="application/vnd.openxmlformats-officedocument.drawingml.chart+xml"/>
  <Override PartName="/word/charts/chart9.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D158BC" w14:textId="13C84249" w:rsidR="00F73C05" w:rsidRPr="001E1362" w:rsidRDefault="00803BE1" w:rsidP="00527929">
      <w:r w:rsidRPr="001E1362">
        <w:rPr>
          <w:noProof/>
          <w:lang w:eastAsia="uk-UA"/>
        </w:rPr>
        <w:drawing>
          <wp:anchor distT="0" distB="0" distL="114300" distR="114300" simplePos="0" relativeHeight="251654656" behindDoc="0" locked="0" layoutInCell="1" allowOverlap="1" wp14:anchorId="32F9ACE2" wp14:editId="6753DDE7">
            <wp:simplePos x="0" y="0"/>
            <wp:positionH relativeFrom="column">
              <wp:posOffset>635</wp:posOffset>
            </wp:positionH>
            <wp:positionV relativeFrom="paragraph">
              <wp:posOffset>635</wp:posOffset>
            </wp:positionV>
            <wp:extent cx="7150786" cy="10382250"/>
            <wp:effectExtent l="0" t="0" r="0" b="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63009" cy="1039999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4605C7" w14:textId="77777777" w:rsidR="005660EC" w:rsidRPr="001E1362" w:rsidRDefault="005660EC" w:rsidP="00527929">
      <w:pPr>
        <w:sectPr w:rsidR="005660EC" w:rsidRPr="001E1362" w:rsidSect="003C14FF">
          <w:footerReference w:type="default" r:id="rId9"/>
          <w:pgSz w:w="11906" w:h="16838"/>
          <w:pgMar w:top="284" w:right="282" w:bottom="142" w:left="284" w:header="397" w:footer="397" w:gutter="0"/>
          <w:cols w:space="708"/>
          <w:docGrid w:linePitch="381"/>
        </w:sectPr>
      </w:pPr>
    </w:p>
    <w:p w14:paraId="06588933" w14:textId="77777777" w:rsidR="00B12DB8" w:rsidRPr="001E1362" w:rsidRDefault="005660EC" w:rsidP="00527929">
      <w:pPr>
        <w:ind w:left="5387"/>
      </w:pPr>
      <w:r w:rsidRPr="001E1362">
        <w:lastRenderedPageBreak/>
        <w:t>ЗАТВЕРДЖЕНО</w:t>
      </w:r>
    </w:p>
    <w:p w14:paraId="0D941E35" w14:textId="77777777" w:rsidR="005660EC" w:rsidRPr="001E1362" w:rsidRDefault="005660EC" w:rsidP="00527929">
      <w:pPr>
        <w:ind w:left="5387"/>
      </w:pPr>
      <w:r w:rsidRPr="001E1362">
        <w:t>Рішення Славутської міської ради</w:t>
      </w:r>
    </w:p>
    <w:p w14:paraId="06577EF8" w14:textId="77777777" w:rsidR="005660EC" w:rsidRPr="001E1362" w:rsidRDefault="005660EC" w:rsidP="00527929">
      <w:pPr>
        <w:ind w:left="5387"/>
      </w:pPr>
      <w:r w:rsidRPr="001E1362">
        <w:t>від __________ № _____________</w:t>
      </w:r>
    </w:p>
    <w:p w14:paraId="65AEADE8" w14:textId="77777777" w:rsidR="005660EC" w:rsidRPr="001E1362" w:rsidRDefault="005660EC" w:rsidP="00527929"/>
    <w:p w14:paraId="795297DC" w14:textId="77777777" w:rsidR="005660EC" w:rsidRPr="001E1362" w:rsidRDefault="005660EC" w:rsidP="00527929"/>
    <w:p w14:paraId="7098D96A" w14:textId="77777777" w:rsidR="005660EC" w:rsidRPr="001E1362" w:rsidRDefault="005660EC" w:rsidP="00527929"/>
    <w:p w14:paraId="32D9B982" w14:textId="77777777" w:rsidR="005660EC" w:rsidRPr="001E1362" w:rsidRDefault="005660EC" w:rsidP="00527929"/>
    <w:p w14:paraId="65AE8FC2" w14:textId="77777777" w:rsidR="005660EC" w:rsidRPr="001E1362" w:rsidRDefault="005660EC" w:rsidP="00527929">
      <w:pPr>
        <w:jc w:val="center"/>
      </w:pPr>
    </w:p>
    <w:p w14:paraId="74CDF604" w14:textId="77777777" w:rsidR="005660EC" w:rsidRPr="001E1362" w:rsidRDefault="00125EBA" w:rsidP="00527929">
      <w:pPr>
        <w:jc w:val="center"/>
      </w:pPr>
      <w:r w:rsidRPr="001E1362">
        <w:rPr>
          <w:noProof/>
          <w:lang w:eastAsia="uk-UA"/>
        </w:rPr>
        <w:drawing>
          <wp:anchor distT="0" distB="0" distL="114300" distR="114300" simplePos="0" relativeHeight="251634176" behindDoc="0" locked="0" layoutInCell="1" allowOverlap="1" wp14:anchorId="5C2575AF" wp14:editId="1774E639">
            <wp:simplePos x="0" y="0"/>
            <wp:positionH relativeFrom="margin">
              <wp:posOffset>643255</wp:posOffset>
            </wp:positionH>
            <wp:positionV relativeFrom="paragraph">
              <wp:posOffset>300990</wp:posOffset>
            </wp:positionV>
            <wp:extent cx="1207827" cy="168592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2122" cy="1691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1362">
        <w:rPr>
          <w:noProof/>
          <w:sz w:val="44"/>
          <w:szCs w:val="44"/>
          <w:lang w:eastAsia="uk-UA"/>
        </w:rPr>
        <w:drawing>
          <wp:anchor distT="0" distB="0" distL="114300" distR="114300" simplePos="0" relativeHeight="251635200" behindDoc="0" locked="0" layoutInCell="1" allowOverlap="1" wp14:anchorId="13883A0D" wp14:editId="7AB0E37B">
            <wp:simplePos x="0" y="0"/>
            <wp:positionH relativeFrom="margin">
              <wp:posOffset>4224020</wp:posOffset>
            </wp:positionH>
            <wp:positionV relativeFrom="paragraph">
              <wp:posOffset>291465</wp:posOffset>
            </wp:positionV>
            <wp:extent cx="1227739" cy="1713720"/>
            <wp:effectExtent l="0" t="0" r="0" b="127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7739" cy="17137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60EC" w:rsidRPr="001E1362">
        <w:rPr>
          <w:noProof/>
          <w:lang w:eastAsia="uk-UA"/>
        </w:rPr>
        <w:drawing>
          <wp:inline distT="0" distB="0" distL="0" distR="0" wp14:anchorId="4A95F0EA" wp14:editId="6F13F086">
            <wp:extent cx="1771473" cy="2452809"/>
            <wp:effectExtent l="0" t="0" r="635"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3146" cy="2552048"/>
                    </a:xfrm>
                    <a:prstGeom prst="rect">
                      <a:avLst/>
                    </a:prstGeom>
                    <a:noFill/>
                    <a:ln>
                      <a:noFill/>
                    </a:ln>
                  </pic:spPr>
                </pic:pic>
              </a:graphicData>
            </a:graphic>
          </wp:inline>
        </w:drawing>
      </w:r>
    </w:p>
    <w:p w14:paraId="1C63F0EA" w14:textId="77777777" w:rsidR="005660EC" w:rsidRPr="001E1362" w:rsidRDefault="005660EC" w:rsidP="00527929">
      <w:pPr>
        <w:jc w:val="center"/>
      </w:pPr>
    </w:p>
    <w:p w14:paraId="411E056B" w14:textId="77777777" w:rsidR="005660EC" w:rsidRPr="001E1362" w:rsidRDefault="005660EC" w:rsidP="00527929">
      <w:pPr>
        <w:jc w:val="center"/>
        <w:rPr>
          <w:b/>
          <w:bCs/>
          <w:sz w:val="44"/>
          <w:szCs w:val="44"/>
        </w:rPr>
      </w:pPr>
      <w:r w:rsidRPr="001E1362">
        <w:rPr>
          <w:b/>
          <w:bCs/>
          <w:sz w:val="44"/>
          <w:szCs w:val="44"/>
        </w:rPr>
        <w:t xml:space="preserve">ПЛАН ДІЙ </w:t>
      </w:r>
    </w:p>
    <w:p w14:paraId="37C2AD7E" w14:textId="77777777" w:rsidR="005660EC" w:rsidRPr="001E1362" w:rsidRDefault="005660EC" w:rsidP="00527929">
      <w:pPr>
        <w:jc w:val="center"/>
        <w:rPr>
          <w:b/>
          <w:bCs/>
          <w:sz w:val="44"/>
          <w:szCs w:val="44"/>
        </w:rPr>
      </w:pPr>
      <w:r w:rsidRPr="001E1362">
        <w:rPr>
          <w:b/>
          <w:bCs/>
          <w:sz w:val="44"/>
          <w:szCs w:val="44"/>
        </w:rPr>
        <w:t>ЗІ СТАЛОГО ЕНЕРГЕТИЧНОГО РОЗВИТКУ</w:t>
      </w:r>
      <w:r w:rsidR="00125EBA" w:rsidRPr="001E1362">
        <w:rPr>
          <w:b/>
          <w:bCs/>
          <w:sz w:val="44"/>
          <w:szCs w:val="44"/>
        </w:rPr>
        <w:t xml:space="preserve"> ТА КЛІМАТУ</w:t>
      </w:r>
    </w:p>
    <w:p w14:paraId="42868986" w14:textId="61E153F7" w:rsidR="005660EC" w:rsidRPr="001E1362" w:rsidRDefault="005660EC" w:rsidP="00527929">
      <w:pPr>
        <w:jc w:val="center"/>
        <w:rPr>
          <w:sz w:val="44"/>
          <w:szCs w:val="44"/>
        </w:rPr>
      </w:pPr>
      <w:r w:rsidRPr="001E1362">
        <w:rPr>
          <w:sz w:val="44"/>
          <w:szCs w:val="44"/>
        </w:rPr>
        <w:t>Славут</w:t>
      </w:r>
      <w:r w:rsidR="00125EBA" w:rsidRPr="001E1362">
        <w:rPr>
          <w:sz w:val="44"/>
          <w:szCs w:val="44"/>
        </w:rPr>
        <w:t>ської міської територіальної громади</w:t>
      </w:r>
      <w:r w:rsidRPr="001E1362">
        <w:rPr>
          <w:sz w:val="44"/>
          <w:szCs w:val="44"/>
        </w:rPr>
        <w:t xml:space="preserve"> </w:t>
      </w:r>
      <w:r w:rsidR="00125EBA" w:rsidRPr="001E1362">
        <w:rPr>
          <w:sz w:val="44"/>
          <w:szCs w:val="44"/>
        </w:rPr>
        <w:t xml:space="preserve">до </w:t>
      </w:r>
      <w:r w:rsidRPr="001E1362">
        <w:rPr>
          <w:sz w:val="44"/>
          <w:szCs w:val="44"/>
        </w:rPr>
        <w:t>2030 рок</w:t>
      </w:r>
      <w:r w:rsidR="00125EBA" w:rsidRPr="001E1362">
        <w:rPr>
          <w:sz w:val="44"/>
          <w:szCs w:val="44"/>
        </w:rPr>
        <w:t>у</w:t>
      </w:r>
    </w:p>
    <w:p w14:paraId="3E56AFD9" w14:textId="77777777" w:rsidR="005660EC" w:rsidRPr="001E1362" w:rsidRDefault="005660EC" w:rsidP="00527929">
      <w:pPr>
        <w:jc w:val="center"/>
        <w:rPr>
          <w:rFonts w:ascii="Arial" w:hAnsi="Arial" w:cs="Arial"/>
          <w:sz w:val="44"/>
          <w:szCs w:val="44"/>
        </w:rPr>
      </w:pPr>
    </w:p>
    <w:p w14:paraId="1EA4ED54" w14:textId="77777777" w:rsidR="005660EC" w:rsidRPr="001E1362" w:rsidRDefault="005660EC" w:rsidP="00527929">
      <w:pPr>
        <w:jc w:val="center"/>
      </w:pPr>
    </w:p>
    <w:p w14:paraId="38316CA8" w14:textId="574970B9" w:rsidR="005660EC" w:rsidRPr="001E1362" w:rsidRDefault="005660EC" w:rsidP="00527929">
      <w:pPr>
        <w:jc w:val="center"/>
      </w:pPr>
    </w:p>
    <w:p w14:paraId="5B224B43" w14:textId="77777777" w:rsidR="005660EC" w:rsidRPr="001E1362" w:rsidRDefault="005660EC" w:rsidP="00527929">
      <w:pPr>
        <w:jc w:val="center"/>
      </w:pPr>
    </w:p>
    <w:p w14:paraId="4DAE2833" w14:textId="2381200F" w:rsidR="005660EC" w:rsidRPr="001E1362" w:rsidRDefault="005660EC" w:rsidP="00527929">
      <w:pPr>
        <w:jc w:val="center"/>
      </w:pPr>
    </w:p>
    <w:p w14:paraId="2BB7AC54" w14:textId="11228AD1" w:rsidR="00C160E6" w:rsidRPr="001E1362" w:rsidRDefault="00C160E6" w:rsidP="00527929">
      <w:pPr>
        <w:jc w:val="center"/>
      </w:pPr>
    </w:p>
    <w:p w14:paraId="75343D47" w14:textId="46C80FC0" w:rsidR="00C160E6" w:rsidRPr="001E1362" w:rsidRDefault="00C160E6" w:rsidP="00527929">
      <w:pPr>
        <w:jc w:val="center"/>
      </w:pPr>
    </w:p>
    <w:p w14:paraId="04112147" w14:textId="57F00A1D" w:rsidR="00C160E6" w:rsidRPr="001E1362" w:rsidRDefault="00C160E6" w:rsidP="00527929">
      <w:pPr>
        <w:jc w:val="center"/>
      </w:pPr>
    </w:p>
    <w:p w14:paraId="2EC0D19A" w14:textId="5FCE9662" w:rsidR="00C160E6" w:rsidRPr="001E1362" w:rsidRDefault="00C160E6" w:rsidP="00527929">
      <w:pPr>
        <w:jc w:val="center"/>
      </w:pPr>
    </w:p>
    <w:p w14:paraId="136C0AE4" w14:textId="72F93F87" w:rsidR="00C160E6" w:rsidRPr="001E1362" w:rsidRDefault="00C160E6" w:rsidP="00527929">
      <w:pPr>
        <w:jc w:val="center"/>
      </w:pPr>
    </w:p>
    <w:p w14:paraId="5F071896" w14:textId="564D746C" w:rsidR="00C160E6" w:rsidRPr="001E1362" w:rsidRDefault="00C160E6" w:rsidP="00527929">
      <w:pPr>
        <w:jc w:val="center"/>
      </w:pPr>
    </w:p>
    <w:p w14:paraId="747838D6" w14:textId="77777777" w:rsidR="00C160E6" w:rsidRPr="001E1362" w:rsidRDefault="00C160E6" w:rsidP="00527929">
      <w:pPr>
        <w:jc w:val="center"/>
      </w:pPr>
    </w:p>
    <w:p w14:paraId="2D4904B8" w14:textId="77777777" w:rsidR="005660EC" w:rsidRPr="001E1362" w:rsidRDefault="005660EC" w:rsidP="00527929">
      <w:pPr>
        <w:jc w:val="center"/>
      </w:pPr>
    </w:p>
    <w:p w14:paraId="6546D8AA" w14:textId="77777777" w:rsidR="00125EBA" w:rsidRPr="001E1362" w:rsidRDefault="00125EBA" w:rsidP="00527929">
      <w:pPr>
        <w:jc w:val="center"/>
      </w:pPr>
    </w:p>
    <w:p w14:paraId="69F2D915" w14:textId="77777777" w:rsidR="004B1599" w:rsidRPr="001E1362" w:rsidRDefault="004B1599" w:rsidP="00527929">
      <w:pPr>
        <w:jc w:val="center"/>
      </w:pPr>
    </w:p>
    <w:p w14:paraId="247EE6FA" w14:textId="77777777" w:rsidR="005660EC" w:rsidRPr="001E1362" w:rsidRDefault="005660EC" w:rsidP="00527929">
      <w:pPr>
        <w:jc w:val="center"/>
      </w:pPr>
    </w:p>
    <w:p w14:paraId="336FD153" w14:textId="34C6C239" w:rsidR="005660EC" w:rsidRPr="001E1362" w:rsidRDefault="005660EC" w:rsidP="00527929">
      <w:pPr>
        <w:jc w:val="center"/>
        <w:rPr>
          <w:b/>
          <w:bCs/>
          <w:sz w:val="40"/>
          <w:szCs w:val="40"/>
        </w:rPr>
      </w:pPr>
      <w:r w:rsidRPr="001E1362">
        <w:rPr>
          <w:b/>
          <w:bCs/>
          <w:sz w:val="40"/>
          <w:szCs w:val="40"/>
        </w:rPr>
        <w:t>202</w:t>
      </w:r>
      <w:r w:rsidR="006E06EF">
        <w:rPr>
          <w:b/>
          <w:bCs/>
          <w:sz w:val="40"/>
          <w:szCs w:val="40"/>
        </w:rPr>
        <w:t>2</w:t>
      </w:r>
      <w:r w:rsidRPr="001E1362">
        <w:rPr>
          <w:b/>
          <w:bCs/>
          <w:sz w:val="40"/>
          <w:szCs w:val="40"/>
        </w:rPr>
        <w:t xml:space="preserve"> </w:t>
      </w:r>
    </w:p>
    <w:p w14:paraId="63BE2216" w14:textId="77777777" w:rsidR="005660EC" w:rsidRPr="001E1362" w:rsidRDefault="005660EC" w:rsidP="00527929">
      <w:pPr>
        <w:jc w:val="center"/>
        <w:rPr>
          <w:b/>
          <w:bCs/>
        </w:rPr>
      </w:pPr>
      <w:r w:rsidRPr="001E1362">
        <w:rPr>
          <w:b/>
          <w:bCs/>
        </w:rPr>
        <w:lastRenderedPageBreak/>
        <w:t>ЗМІСТ</w:t>
      </w:r>
    </w:p>
    <w:p w14:paraId="102E8408" w14:textId="77777777" w:rsidR="005660EC" w:rsidRPr="001E1362" w:rsidRDefault="005660EC" w:rsidP="00527929">
      <w:pPr>
        <w:jc w:val="both"/>
        <w:rPr>
          <w:b/>
          <w:bCs/>
        </w:rPr>
      </w:pPr>
    </w:p>
    <w:tbl>
      <w:tblPr>
        <w:tblStyle w:val="a3"/>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8290"/>
        <w:gridCol w:w="567"/>
      </w:tblGrid>
      <w:tr w:rsidR="000D73A8" w:rsidRPr="000D73A8" w14:paraId="5C087B41" w14:textId="77777777" w:rsidTr="000D73A8">
        <w:trPr>
          <w:trHeight w:val="340"/>
        </w:trPr>
        <w:tc>
          <w:tcPr>
            <w:tcW w:w="8926" w:type="dxa"/>
            <w:gridSpan w:val="2"/>
          </w:tcPr>
          <w:p w14:paraId="638BD8CF" w14:textId="77777777" w:rsidR="00707809" w:rsidRPr="000D73A8" w:rsidRDefault="00707809" w:rsidP="00527929">
            <w:pPr>
              <w:jc w:val="both"/>
            </w:pPr>
            <w:r w:rsidRPr="000D73A8">
              <w:t>Вступна частина</w:t>
            </w:r>
          </w:p>
        </w:tc>
        <w:tc>
          <w:tcPr>
            <w:tcW w:w="567" w:type="dxa"/>
            <w:vAlign w:val="bottom"/>
          </w:tcPr>
          <w:p w14:paraId="070955FE" w14:textId="60C2982A" w:rsidR="00707809" w:rsidRPr="000D73A8" w:rsidRDefault="00707809" w:rsidP="003B6EFE">
            <w:pPr>
              <w:jc w:val="right"/>
            </w:pPr>
            <w:r w:rsidRPr="000D73A8">
              <w:t>4</w:t>
            </w:r>
          </w:p>
        </w:tc>
      </w:tr>
      <w:tr w:rsidR="000D73A8" w:rsidRPr="000D73A8" w14:paraId="6784260F" w14:textId="77777777" w:rsidTr="000D73A8">
        <w:trPr>
          <w:trHeight w:val="340"/>
        </w:trPr>
        <w:tc>
          <w:tcPr>
            <w:tcW w:w="8926" w:type="dxa"/>
            <w:gridSpan w:val="2"/>
          </w:tcPr>
          <w:p w14:paraId="4C6D5BF5" w14:textId="77777777" w:rsidR="00707809" w:rsidRPr="000D73A8" w:rsidRDefault="00707809" w:rsidP="00527929">
            <w:pPr>
              <w:jc w:val="both"/>
            </w:pPr>
            <w:r w:rsidRPr="000D73A8">
              <w:t>РОЗДІЛ 1. Описово-аналітична частина</w:t>
            </w:r>
          </w:p>
        </w:tc>
        <w:tc>
          <w:tcPr>
            <w:tcW w:w="567" w:type="dxa"/>
            <w:vAlign w:val="bottom"/>
          </w:tcPr>
          <w:p w14:paraId="1A6D9CB3" w14:textId="0EC64D2D" w:rsidR="00707809" w:rsidRPr="000D73A8" w:rsidRDefault="00707809" w:rsidP="003B6EFE">
            <w:pPr>
              <w:jc w:val="right"/>
            </w:pPr>
            <w:r w:rsidRPr="000D73A8">
              <w:t>5</w:t>
            </w:r>
          </w:p>
        </w:tc>
      </w:tr>
      <w:tr w:rsidR="000D73A8" w:rsidRPr="000D73A8" w14:paraId="13506ABA" w14:textId="77777777" w:rsidTr="000D73A8">
        <w:trPr>
          <w:trHeight w:val="340"/>
        </w:trPr>
        <w:tc>
          <w:tcPr>
            <w:tcW w:w="636" w:type="dxa"/>
          </w:tcPr>
          <w:p w14:paraId="53B4F260" w14:textId="77777777" w:rsidR="00707809" w:rsidRPr="000D73A8" w:rsidRDefault="00707809" w:rsidP="00527929">
            <w:pPr>
              <w:jc w:val="both"/>
            </w:pPr>
            <w:r w:rsidRPr="000D73A8">
              <w:t>1.1.</w:t>
            </w:r>
          </w:p>
        </w:tc>
        <w:tc>
          <w:tcPr>
            <w:tcW w:w="8290" w:type="dxa"/>
          </w:tcPr>
          <w:p w14:paraId="5FC3406A" w14:textId="77777777" w:rsidR="00707809" w:rsidRPr="000D73A8" w:rsidRDefault="00707809" w:rsidP="00527929">
            <w:pPr>
              <w:jc w:val="both"/>
            </w:pPr>
            <w:r w:rsidRPr="000D73A8">
              <w:t>Історична довідка</w:t>
            </w:r>
          </w:p>
        </w:tc>
        <w:tc>
          <w:tcPr>
            <w:tcW w:w="567" w:type="dxa"/>
            <w:vAlign w:val="bottom"/>
          </w:tcPr>
          <w:p w14:paraId="608AFFCB" w14:textId="312AD9A4" w:rsidR="00707809" w:rsidRPr="000D73A8" w:rsidRDefault="00707809" w:rsidP="003B6EFE">
            <w:pPr>
              <w:jc w:val="right"/>
            </w:pPr>
            <w:r w:rsidRPr="000D73A8">
              <w:t>5</w:t>
            </w:r>
          </w:p>
        </w:tc>
      </w:tr>
      <w:tr w:rsidR="000D73A8" w:rsidRPr="000D73A8" w14:paraId="13876A3F" w14:textId="77777777" w:rsidTr="000D73A8">
        <w:trPr>
          <w:trHeight w:val="340"/>
        </w:trPr>
        <w:tc>
          <w:tcPr>
            <w:tcW w:w="636" w:type="dxa"/>
          </w:tcPr>
          <w:p w14:paraId="0F1B1AAB" w14:textId="77777777" w:rsidR="00707809" w:rsidRPr="000D73A8" w:rsidRDefault="00707809" w:rsidP="00527929">
            <w:pPr>
              <w:jc w:val="both"/>
            </w:pPr>
            <w:r w:rsidRPr="000D73A8">
              <w:t>1.2.</w:t>
            </w:r>
          </w:p>
        </w:tc>
        <w:tc>
          <w:tcPr>
            <w:tcW w:w="8290" w:type="dxa"/>
          </w:tcPr>
          <w:p w14:paraId="1DDAD556" w14:textId="77777777" w:rsidR="00707809" w:rsidRPr="000D73A8" w:rsidRDefault="00707809" w:rsidP="00527929">
            <w:pPr>
              <w:jc w:val="both"/>
            </w:pPr>
            <w:r w:rsidRPr="000D73A8">
              <w:t>Загальні дані та географічне положення</w:t>
            </w:r>
          </w:p>
        </w:tc>
        <w:tc>
          <w:tcPr>
            <w:tcW w:w="567" w:type="dxa"/>
            <w:vAlign w:val="bottom"/>
          </w:tcPr>
          <w:p w14:paraId="6F36F518" w14:textId="29A3F4C6" w:rsidR="00707809" w:rsidRPr="000D73A8" w:rsidRDefault="00707809" w:rsidP="003B6EFE">
            <w:pPr>
              <w:jc w:val="right"/>
            </w:pPr>
            <w:r w:rsidRPr="000D73A8">
              <w:t>6</w:t>
            </w:r>
          </w:p>
        </w:tc>
      </w:tr>
      <w:tr w:rsidR="000D73A8" w:rsidRPr="000D73A8" w14:paraId="4925E619" w14:textId="77777777" w:rsidTr="000D73A8">
        <w:trPr>
          <w:trHeight w:val="340"/>
        </w:trPr>
        <w:tc>
          <w:tcPr>
            <w:tcW w:w="636" w:type="dxa"/>
          </w:tcPr>
          <w:p w14:paraId="4D03BAF8" w14:textId="77777777" w:rsidR="00707809" w:rsidRPr="000D73A8" w:rsidRDefault="00707809" w:rsidP="00527929">
            <w:pPr>
              <w:jc w:val="both"/>
            </w:pPr>
            <w:r w:rsidRPr="000D73A8">
              <w:t>1.3.</w:t>
            </w:r>
          </w:p>
        </w:tc>
        <w:tc>
          <w:tcPr>
            <w:tcW w:w="8290" w:type="dxa"/>
          </w:tcPr>
          <w:p w14:paraId="23288BE5" w14:textId="77777777" w:rsidR="00707809" w:rsidRPr="000D73A8" w:rsidRDefault="00707809" w:rsidP="00527929">
            <w:pPr>
              <w:jc w:val="both"/>
            </w:pPr>
            <w:r w:rsidRPr="000D73A8">
              <w:t>Інфраструктура громади</w:t>
            </w:r>
          </w:p>
        </w:tc>
        <w:tc>
          <w:tcPr>
            <w:tcW w:w="567" w:type="dxa"/>
            <w:vAlign w:val="bottom"/>
          </w:tcPr>
          <w:p w14:paraId="658B94D3" w14:textId="5C26656F" w:rsidR="00707809" w:rsidRPr="000D73A8" w:rsidRDefault="00707809" w:rsidP="003B6EFE">
            <w:pPr>
              <w:jc w:val="right"/>
            </w:pPr>
            <w:r w:rsidRPr="000D73A8">
              <w:t>7</w:t>
            </w:r>
          </w:p>
        </w:tc>
      </w:tr>
      <w:tr w:rsidR="000D73A8" w:rsidRPr="000D73A8" w14:paraId="19896ED4" w14:textId="77777777" w:rsidTr="000D73A8">
        <w:trPr>
          <w:trHeight w:val="340"/>
        </w:trPr>
        <w:tc>
          <w:tcPr>
            <w:tcW w:w="636" w:type="dxa"/>
          </w:tcPr>
          <w:p w14:paraId="4DF9245F" w14:textId="77777777" w:rsidR="00707809" w:rsidRPr="000D73A8" w:rsidRDefault="00707809" w:rsidP="00527929">
            <w:pPr>
              <w:jc w:val="both"/>
            </w:pPr>
            <w:r w:rsidRPr="000D73A8">
              <w:t>1.4.</w:t>
            </w:r>
          </w:p>
        </w:tc>
        <w:tc>
          <w:tcPr>
            <w:tcW w:w="8290" w:type="dxa"/>
          </w:tcPr>
          <w:p w14:paraId="69F541CD" w14:textId="77777777" w:rsidR="00707809" w:rsidRPr="000D73A8" w:rsidRDefault="00707809" w:rsidP="00527929">
            <w:pPr>
              <w:jc w:val="both"/>
            </w:pPr>
            <w:r w:rsidRPr="000D73A8">
              <w:t>Економіка громади</w:t>
            </w:r>
          </w:p>
        </w:tc>
        <w:tc>
          <w:tcPr>
            <w:tcW w:w="567" w:type="dxa"/>
            <w:vAlign w:val="bottom"/>
          </w:tcPr>
          <w:p w14:paraId="00EA47E4" w14:textId="01856153" w:rsidR="00707809" w:rsidRPr="000D73A8" w:rsidRDefault="00707809" w:rsidP="003B6EFE">
            <w:pPr>
              <w:jc w:val="right"/>
            </w:pPr>
            <w:r w:rsidRPr="000D73A8">
              <w:t>7</w:t>
            </w:r>
          </w:p>
        </w:tc>
      </w:tr>
      <w:tr w:rsidR="000D73A8" w:rsidRPr="000D73A8" w14:paraId="4BF60534" w14:textId="77777777" w:rsidTr="000D73A8">
        <w:trPr>
          <w:trHeight w:val="340"/>
        </w:trPr>
        <w:tc>
          <w:tcPr>
            <w:tcW w:w="636" w:type="dxa"/>
          </w:tcPr>
          <w:p w14:paraId="486D7622" w14:textId="77777777" w:rsidR="00707809" w:rsidRPr="000D73A8" w:rsidRDefault="00707809" w:rsidP="00527929">
            <w:pPr>
              <w:jc w:val="both"/>
            </w:pPr>
            <w:r w:rsidRPr="000D73A8">
              <w:t>1.5.</w:t>
            </w:r>
          </w:p>
        </w:tc>
        <w:tc>
          <w:tcPr>
            <w:tcW w:w="8290" w:type="dxa"/>
          </w:tcPr>
          <w:p w14:paraId="2A59DC41" w14:textId="77777777" w:rsidR="00707809" w:rsidRPr="000D73A8" w:rsidRDefault="00707809" w:rsidP="00527929">
            <w:pPr>
              <w:jc w:val="both"/>
            </w:pPr>
            <w:r w:rsidRPr="000D73A8">
              <w:t>Нормативно-правова база</w:t>
            </w:r>
          </w:p>
        </w:tc>
        <w:tc>
          <w:tcPr>
            <w:tcW w:w="567" w:type="dxa"/>
            <w:vAlign w:val="bottom"/>
          </w:tcPr>
          <w:p w14:paraId="546384A6" w14:textId="05A457CE" w:rsidR="00707809" w:rsidRPr="000D73A8" w:rsidRDefault="00707809" w:rsidP="003B6EFE">
            <w:pPr>
              <w:jc w:val="right"/>
            </w:pPr>
            <w:r w:rsidRPr="000D73A8">
              <w:t>10</w:t>
            </w:r>
          </w:p>
        </w:tc>
      </w:tr>
      <w:tr w:rsidR="000D73A8" w:rsidRPr="000D73A8" w14:paraId="30E9210C" w14:textId="77777777" w:rsidTr="000D73A8">
        <w:trPr>
          <w:trHeight w:val="340"/>
        </w:trPr>
        <w:tc>
          <w:tcPr>
            <w:tcW w:w="8926" w:type="dxa"/>
            <w:gridSpan w:val="2"/>
          </w:tcPr>
          <w:p w14:paraId="3832701C" w14:textId="77777777" w:rsidR="00707809" w:rsidRPr="000D73A8" w:rsidRDefault="00707809" w:rsidP="00527929">
            <w:pPr>
              <w:jc w:val="both"/>
            </w:pPr>
            <w:r w:rsidRPr="000D73A8">
              <w:t xml:space="preserve">РОЗДІЛ 2. </w:t>
            </w:r>
            <w:bookmarkStart w:id="0" w:name="_Hlk40773273"/>
            <w:r w:rsidRPr="000D73A8">
              <w:t>Споживання енергетичних ресурсів</w:t>
            </w:r>
            <w:bookmarkEnd w:id="0"/>
          </w:p>
        </w:tc>
        <w:tc>
          <w:tcPr>
            <w:tcW w:w="567" w:type="dxa"/>
            <w:vAlign w:val="bottom"/>
          </w:tcPr>
          <w:p w14:paraId="0203C24F" w14:textId="071D58A1" w:rsidR="00707809" w:rsidRPr="000D73A8" w:rsidRDefault="00707809" w:rsidP="003B6EFE">
            <w:pPr>
              <w:jc w:val="right"/>
            </w:pPr>
            <w:r w:rsidRPr="000D73A8">
              <w:t>12</w:t>
            </w:r>
          </w:p>
        </w:tc>
      </w:tr>
      <w:tr w:rsidR="000D73A8" w:rsidRPr="000D73A8" w14:paraId="18575E42" w14:textId="77777777" w:rsidTr="000D73A8">
        <w:trPr>
          <w:trHeight w:val="340"/>
        </w:trPr>
        <w:tc>
          <w:tcPr>
            <w:tcW w:w="636" w:type="dxa"/>
          </w:tcPr>
          <w:p w14:paraId="7AA5A7B1" w14:textId="77777777" w:rsidR="00707809" w:rsidRPr="000D73A8" w:rsidRDefault="00707809" w:rsidP="00527929">
            <w:pPr>
              <w:jc w:val="both"/>
            </w:pPr>
            <w:r w:rsidRPr="000D73A8">
              <w:t>2.1.</w:t>
            </w:r>
          </w:p>
        </w:tc>
        <w:tc>
          <w:tcPr>
            <w:tcW w:w="8290" w:type="dxa"/>
          </w:tcPr>
          <w:p w14:paraId="401F2571" w14:textId="77777777" w:rsidR="00707809" w:rsidRPr="000D73A8" w:rsidRDefault="00707809" w:rsidP="00527929">
            <w:pPr>
              <w:jc w:val="both"/>
            </w:pPr>
            <w:r w:rsidRPr="000D73A8">
              <w:t>Газопостачання</w:t>
            </w:r>
          </w:p>
        </w:tc>
        <w:tc>
          <w:tcPr>
            <w:tcW w:w="567" w:type="dxa"/>
            <w:vAlign w:val="bottom"/>
          </w:tcPr>
          <w:p w14:paraId="05EC2883" w14:textId="49372EEB" w:rsidR="00707809" w:rsidRPr="000D73A8" w:rsidRDefault="00707809" w:rsidP="003B6EFE">
            <w:pPr>
              <w:jc w:val="right"/>
            </w:pPr>
            <w:r w:rsidRPr="000D73A8">
              <w:t>12</w:t>
            </w:r>
          </w:p>
        </w:tc>
      </w:tr>
      <w:tr w:rsidR="000D73A8" w:rsidRPr="000D73A8" w14:paraId="1A3FFCFE" w14:textId="77777777" w:rsidTr="000D73A8">
        <w:trPr>
          <w:trHeight w:val="340"/>
        </w:trPr>
        <w:tc>
          <w:tcPr>
            <w:tcW w:w="636" w:type="dxa"/>
          </w:tcPr>
          <w:p w14:paraId="6AC7CE02" w14:textId="77777777" w:rsidR="00707809" w:rsidRPr="000D73A8" w:rsidRDefault="00707809" w:rsidP="00527929">
            <w:pPr>
              <w:jc w:val="both"/>
            </w:pPr>
            <w:r w:rsidRPr="000D73A8">
              <w:t>2.2.</w:t>
            </w:r>
          </w:p>
        </w:tc>
        <w:tc>
          <w:tcPr>
            <w:tcW w:w="8290" w:type="dxa"/>
          </w:tcPr>
          <w:p w14:paraId="0E37203C" w14:textId="77777777" w:rsidR="00707809" w:rsidRPr="000D73A8" w:rsidRDefault="00707809" w:rsidP="00527929">
            <w:pPr>
              <w:jc w:val="both"/>
            </w:pPr>
            <w:r w:rsidRPr="000D73A8">
              <w:t>Електропостачання</w:t>
            </w:r>
          </w:p>
        </w:tc>
        <w:tc>
          <w:tcPr>
            <w:tcW w:w="567" w:type="dxa"/>
            <w:vAlign w:val="bottom"/>
          </w:tcPr>
          <w:p w14:paraId="73DC5ADC" w14:textId="5B7EC373" w:rsidR="00707809" w:rsidRPr="000D73A8" w:rsidRDefault="00707809" w:rsidP="009C07EF">
            <w:pPr>
              <w:jc w:val="right"/>
            </w:pPr>
            <w:r w:rsidRPr="000D73A8">
              <w:t>1</w:t>
            </w:r>
            <w:r w:rsidR="009C07EF" w:rsidRPr="000D73A8">
              <w:t>4</w:t>
            </w:r>
          </w:p>
        </w:tc>
      </w:tr>
      <w:tr w:rsidR="000D73A8" w:rsidRPr="000D73A8" w14:paraId="49BA6E1E" w14:textId="77777777" w:rsidTr="000D73A8">
        <w:trPr>
          <w:trHeight w:val="340"/>
        </w:trPr>
        <w:tc>
          <w:tcPr>
            <w:tcW w:w="636" w:type="dxa"/>
          </w:tcPr>
          <w:p w14:paraId="23D95BAA" w14:textId="77777777" w:rsidR="00707809" w:rsidRPr="000D73A8" w:rsidRDefault="00707809" w:rsidP="00527929">
            <w:pPr>
              <w:jc w:val="both"/>
            </w:pPr>
            <w:r w:rsidRPr="000D73A8">
              <w:t>2.3.</w:t>
            </w:r>
          </w:p>
        </w:tc>
        <w:tc>
          <w:tcPr>
            <w:tcW w:w="8290" w:type="dxa"/>
          </w:tcPr>
          <w:p w14:paraId="649E55DB" w14:textId="77777777" w:rsidR="00707809" w:rsidRPr="000D73A8" w:rsidRDefault="00707809" w:rsidP="00527929">
            <w:pPr>
              <w:jc w:val="both"/>
            </w:pPr>
            <w:r w:rsidRPr="000D73A8">
              <w:t>Теплопостачання</w:t>
            </w:r>
          </w:p>
        </w:tc>
        <w:tc>
          <w:tcPr>
            <w:tcW w:w="567" w:type="dxa"/>
            <w:vAlign w:val="bottom"/>
          </w:tcPr>
          <w:p w14:paraId="2950AF3E" w14:textId="5E9A6FEA" w:rsidR="00707809" w:rsidRPr="000D73A8" w:rsidRDefault="00707809" w:rsidP="009C07EF">
            <w:pPr>
              <w:jc w:val="right"/>
            </w:pPr>
            <w:r w:rsidRPr="000D73A8">
              <w:t>1</w:t>
            </w:r>
            <w:r w:rsidR="009C07EF" w:rsidRPr="000D73A8">
              <w:t>5</w:t>
            </w:r>
          </w:p>
        </w:tc>
      </w:tr>
      <w:tr w:rsidR="000D73A8" w:rsidRPr="000D73A8" w14:paraId="79584503" w14:textId="77777777" w:rsidTr="000D73A8">
        <w:trPr>
          <w:trHeight w:val="340"/>
        </w:trPr>
        <w:tc>
          <w:tcPr>
            <w:tcW w:w="636" w:type="dxa"/>
          </w:tcPr>
          <w:p w14:paraId="101F57E2" w14:textId="77777777" w:rsidR="00707809" w:rsidRPr="000D73A8" w:rsidRDefault="00707809" w:rsidP="00527929">
            <w:pPr>
              <w:jc w:val="both"/>
            </w:pPr>
            <w:r w:rsidRPr="000D73A8">
              <w:t>2.4.</w:t>
            </w:r>
          </w:p>
        </w:tc>
        <w:tc>
          <w:tcPr>
            <w:tcW w:w="8290" w:type="dxa"/>
          </w:tcPr>
          <w:p w14:paraId="1D7B2A8F" w14:textId="77777777" w:rsidR="00707809" w:rsidRPr="000D73A8" w:rsidRDefault="00707809" w:rsidP="00527929">
            <w:pPr>
              <w:jc w:val="both"/>
            </w:pPr>
            <w:r w:rsidRPr="000D73A8">
              <w:t>Водопостачання та водовідведення</w:t>
            </w:r>
          </w:p>
        </w:tc>
        <w:tc>
          <w:tcPr>
            <w:tcW w:w="567" w:type="dxa"/>
            <w:vAlign w:val="bottom"/>
          </w:tcPr>
          <w:p w14:paraId="191C5EEF" w14:textId="4EC7F1A2" w:rsidR="00707809" w:rsidRPr="000D73A8" w:rsidRDefault="00707809" w:rsidP="009C07EF">
            <w:pPr>
              <w:jc w:val="right"/>
            </w:pPr>
            <w:r w:rsidRPr="000D73A8">
              <w:t>1</w:t>
            </w:r>
            <w:r w:rsidR="009C07EF" w:rsidRPr="000D73A8">
              <w:t>6</w:t>
            </w:r>
          </w:p>
        </w:tc>
      </w:tr>
      <w:tr w:rsidR="000D73A8" w:rsidRPr="000D73A8" w14:paraId="49B39888" w14:textId="77777777" w:rsidTr="000D73A8">
        <w:trPr>
          <w:trHeight w:val="340"/>
        </w:trPr>
        <w:tc>
          <w:tcPr>
            <w:tcW w:w="636" w:type="dxa"/>
          </w:tcPr>
          <w:p w14:paraId="4A5C88A3" w14:textId="77777777" w:rsidR="00707809" w:rsidRPr="000D73A8" w:rsidRDefault="00707809" w:rsidP="00527929">
            <w:pPr>
              <w:jc w:val="both"/>
            </w:pPr>
            <w:r w:rsidRPr="000D73A8">
              <w:t>2.5.</w:t>
            </w:r>
          </w:p>
        </w:tc>
        <w:tc>
          <w:tcPr>
            <w:tcW w:w="8290" w:type="dxa"/>
          </w:tcPr>
          <w:p w14:paraId="5AF2BB7E" w14:textId="5591095A" w:rsidR="00707809" w:rsidRPr="000D73A8" w:rsidRDefault="00707809" w:rsidP="00527929">
            <w:pPr>
              <w:jc w:val="both"/>
            </w:pPr>
            <w:r w:rsidRPr="000D73A8">
              <w:t>Муніципальне освітлення</w:t>
            </w:r>
          </w:p>
        </w:tc>
        <w:tc>
          <w:tcPr>
            <w:tcW w:w="567" w:type="dxa"/>
            <w:vAlign w:val="bottom"/>
          </w:tcPr>
          <w:p w14:paraId="2D0FA84B" w14:textId="345512E5" w:rsidR="00707809" w:rsidRPr="000D73A8" w:rsidRDefault="009C07EF" w:rsidP="003B6EFE">
            <w:pPr>
              <w:jc w:val="right"/>
            </w:pPr>
            <w:r w:rsidRPr="000D73A8">
              <w:t>18</w:t>
            </w:r>
          </w:p>
        </w:tc>
      </w:tr>
      <w:tr w:rsidR="000D73A8" w:rsidRPr="000D73A8" w14:paraId="3E79AEAB" w14:textId="77777777" w:rsidTr="000D73A8">
        <w:trPr>
          <w:trHeight w:val="340"/>
        </w:trPr>
        <w:tc>
          <w:tcPr>
            <w:tcW w:w="636" w:type="dxa"/>
          </w:tcPr>
          <w:p w14:paraId="09EF8262" w14:textId="77777777" w:rsidR="00707809" w:rsidRPr="000D73A8" w:rsidRDefault="00707809" w:rsidP="00527929">
            <w:pPr>
              <w:jc w:val="both"/>
            </w:pPr>
            <w:r w:rsidRPr="000D73A8">
              <w:t>2.6.</w:t>
            </w:r>
          </w:p>
        </w:tc>
        <w:tc>
          <w:tcPr>
            <w:tcW w:w="8290" w:type="dxa"/>
          </w:tcPr>
          <w:p w14:paraId="4469AF6F" w14:textId="77777777" w:rsidR="00707809" w:rsidRPr="000D73A8" w:rsidRDefault="00707809" w:rsidP="00527929">
            <w:pPr>
              <w:jc w:val="both"/>
            </w:pPr>
            <w:r w:rsidRPr="000D73A8">
              <w:t>Транспорт</w:t>
            </w:r>
          </w:p>
        </w:tc>
        <w:tc>
          <w:tcPr>
            <w:tcW w:w="567" w:type="dxa"/>
            <w:vAlign w:val="bottom"/>
          </w:tcPr>
          <w:p w14:paraId="257C1A41" w14:textId="2BA0655E" w:rsidR="00707809" w:rsidRPr="000D73A8" w:rsidRDefault="009C07EF" w:rsidP="003B6EFE">
            <w:pPr>
              <w:jc w:val="right"/>
            </w:pPr>
            <w:r w:rsidRPr="000D73A8">
              <w:t>18</w:t>
            </w:r>
          </w:p>
        </w:tc>
      </w:tr>
      <w:tr w:rsidR="000D73A8" w:rsidRPr="000D73A8" w14:paraId="7B1CAB4B" w14:textId="77777777" w:rsidTr="000D73A8">
        <w:trPr>
          <w:trHeight w:val="340"/>
        </w:trPr>
        <w:tc>
          <w:tcPr>
            <w:tcW w:w="636" w:type="dxa"/>
          </w:tcPr>
          <w:p w14:paraId="2BB75A2C" w14:textId="768E4B8E" w:rsidR="00F17104" w:rsidRPr="000D73A8" w:rsidRDefault="00F17104" w:rsidP="00527929">
            <w:pPr>
              <w:jc w:val="both"/>
            </w:pPr>
            <w:r w:rsidRPr="000D73A8">
              <w:t>2.7.</w:t>
            </w:r>
          </w:p>
        </w:tc>
        <w:tc>
          <w:tcPr>
            <w:tcW w:w="8290" w:type="dxa"/>
          </w:tcPr>
          <w:p w14:paraId="340B101E" w14:textId="6A5867F3" w:rsidR="00F17104" w:rsidRPr="000D73A8" w:rsidRDefault="00F17104" w:rsidP="00527929">
            <w:pPr>
              <w:jc w:val="both"/>
            </w:pPr>
            <w:r w:rsidRPr="000D73A8">
              <w:t>Загальне споживання енергетичних ресурсів</w:t>
            </w:r>
          </w:p>
        </w:tc>
        <w:tc>
          <w:tcPr>
            <w:tcW w:w="567" w:type="dxa"/>
            <w:vAlign w:val="bottom"/>
          </w:tcPr>
          <w:p w14:paraId="27762957" w14:textId="0B836C5E" w:rsidR="00F17104" w:rsidRPr="000D73A8" w:rsidRDefault="009C07EF" w:rsidP="003B6EFE">
            <w:pPr>
              <w:jc w:val="right"/>
            </w:pPr>
            <w:r w:rsidRPr="000D73A8">
              <w:t>19</w:t>
            </w:r>
          </w:p>
        </w:tc>
      </w:tr>
      <w:tr w:rsidR="000D73A8" w:rsidRPr="000D73A8" w14:paraId="2213BA35" w14:textId="77777777" w:rsidTr="000D73A8">
        <w:trPr>
          <w:trHeight w:val="340"/>
        </w:trPr>
        <w:tc>
          <w:tcPr>
            <w:tcW w:w="8926" w:type="dxa"/>
            <w:gridSpan w:val="2"/>
          </w:tcPr>
          <w:p w14:paraId="5D2EB56E" w14:textId="77777777" w:rsidR="00707809" w:rsidRPr="000D73A8" w:rsidRDefault="00707809" w:rsidP="00527929">
            <w:pPr>
              <w:jc w:val="both"/>
            </w:pPr>
            <w:r w:rsidRPr="000D73A8">
              <w:t>РОЗДІЛ 3. Базовий кадастр викидів</w:t>
            </w:r>
          </w:p>
        </w:tc>
        <w:tc>
          <w:tcPr>
            <w:tcW w:w="567" w:type="dxa"/>
            <w:vAlign w:val="bottom"/>
          </w:tcPr>
          <w:p w14:paraId="63F31899" w14:textId="10B8A869" w:rsidR="00707809" w:rsidRPr="000D73A8" w:rsidRDefault="00F17104" w:rsidP="009C07EF">
            <w:pPr>
              <w:jc w:val="right"/>
            </w:pPr>
            <w:r w:rsidRPr="000D73A8">
              <w:t>2</w:t>
            </w:r>
            <w:r w:rsidR="009C07EF" w:rsidRPr="000D73A8">
              <w:t>1</w:t>
            </w:r>
          </w:p>
        </w:tc>
      </w:tr>
      <w:tr w:rsidR="000D73A8" w:rsidRPr="000D73A8" w14:paraId="3F3F1DD8" w14:textId="77777777" w:rsidTr="000D73A8">
        <w:trPr>
          <w:trHeight w:val="340"/>
        </w:trPr>
        <w:tc>
          <w:tcPr>
            <w:tcW w:w="636" w:type="dxa"/>
          </w:tcPr>
          <w:p w14:paraId="69DB5A78" w14:textId="77777777" w:rsidR="00707809" w:rsidRPr="000D73A8" w:rsidRDefault="00707809" w:rsidP="00527929">
            <w:pPr>
              <w:jc w:val="both"/>
            </w:pPr>
            <w:r w:rsidRPr="000D73A8">
              <w:t>3.1.</w:t>
            </w:r>
          </w:p>
        </w:tc>
        <w:tc>
          <w:tcPr>
            <w:tcW w:w="8290" w:type="dxa"/>
          </w:tcPr>
          <w:p w14:paraId="1F2AA5BE" w14:textId="20AB7B2B" w:rsidR="00707809" w:rsidRPr="000D73A8" w:rsidRDefault="00707809" w:rsidP="00527929">
            <w:pPr>
              <w:jc w:val="both"/>
            </w:pPr>
            <w:r w:rsidRPr="000D73A8">
              <w:t>Визначення та обґрунтування вибору ключових секторів</w:t>
            </w:r>
          </w:p>
        </w:tc>
        <w:tc>
          <w:tcPr>
            <w:tcW w:w="567" w:type="dxa"/>
            <w:vAlign w:val="bottom"/>
          </w:tcPr>
          <w:p w14:paraId="42253AA5" w14:textId="776D2358" w:rsidR="00707809" w:rsidRPr="000D73A8" w:rsidRDefault="009C07EF" w:rsidP="003B6EFE">
            <w:pPr>
              <w:jc w:val="right"/>
            </w:pPr>
            <w:r w:rsidRPr="000D73A8">
              <w:t>21</w:t>
            </w:r>
          </w:p>
        </w:tc>
      </w:tr>
      <w:tr w:rsidR="000D73A8" w:rsidRPr="000D73A8" w14:paraId="09E7DC26" w14:textId="77777777" w:rsidTr="000D73A8">
        <w:trPr>
          <w:trHeight w:val="340"/>
        </w:trPr>
        <w:tc>
          <w:tcPr>
            <w:tcW w:w="636" w:type="dxa"/>
          </w:tcPr>
          <w:p w14:paraId="7368ADF9" w14:textId="77777777" w:rsidR="00707809" w:rsidRPr="000D73A8" w:rsidRDefault="00707809" w:rsidP="00527929">
            <w:pPr>
              <w:jc w:val="both"/>
            </w:pPr>
            <w:r w:rsidRPr="000D73A8">
              <w:t>3.2.</w:t>
            </w:r>
          </w:p>
        </w:tc>
        <w:tc>
          <w:tcPr>
            <w:tcW w:w="8290" w:type="dxa"/>
          </w:tcPr>
          <w:p w14:paraId="11E726BE" w14:textId="3E3FC83B" w:rsidR="00707809" w:rsidRPr="000D73A8" w:rsidRDefault="00707809" w:rsidP="00527929">
            <w:pPr>
              <w:jc w:val="both"/>
            </w:pPr>
            <w:r w:rsidRPr="000D73A8">
              <w:t>Аналіз базового року</w:t>
            </w:r>
          </w:p>
        </w:tc>
        <w:tc>
          <w:tcPr>
            <w:tcW w:w="567" w:type="dxa"/>
            <w:vAlign w:val="bottom"/>
          </w:tcPr>
          <w:p w14:paraId="6BC5EF1C" w14:textId="007B0ED3" w:rsidR="00707809" w:rsidRPr="000D73A8" w:rsidRDefault="009C07EF" w:rsidP="003B6EFE">
            <w:pPr>
              <w:jc w:val="right"/>
            </w:pPr>
            <w:r w:rsidRPr="000D73A8">
              <w:t>21</w:t>
            </w:r>
          </w:p>
        </w:tc>
      </w:tr>
      <w:tr w:rsidR="000D73A8" w:rsidRPr="000D73A8" w14:paraId="08F91369" w14:textId="77777777" w:rsidTr="000D73A8">
        <w:trPr>
          <w:trHeight w:val="340"/>
        </w:trPr>
        <w:tc>
          <w:tcPr>
            <w:tcW w:w="636" w:type="dxa"/>
          </w:tcPr>
          <w:p w14:paraId="1EF54106" w14:textId="5038D350" w:rsidR="00707809" w:rsidRPr="000D73A8" w:rsidRDefault="00707809" w:rsidP="00527929">
            <w:pPr>
              <w:jc w:val="both"/>
            </w:pPr>
            <w:r w:rsidRPr="000D73A8">
              <w:t>3.3</w:t>
            </w:r>
          </w:p>
        </w:tc>
        <w:tc>
          <w:tcPr>
            <w:tcW w:w="8290" w:type="dxa"/>
          </w:tcPr>
          <w:p w14:paraId="41CC44E4" w14:textId="6B13B044" w:rsidR="00707809" w:rsidRPr="000D73A8" w:rsidRDefault="00707809" w:rsidP="00527929">
            <w:pPr>
              <w:jc w:val="both"/>
            </w:pPr>
            <w:r w:rsidRPr="000D73A8">
              <w:t>Вибір коефіцієнтів викидів</w:t>
            </w:r>
          </w:p>
        </w:tc>
        <w:tc>
          <w:tcPr>
            <w:tcW w:w="567" w:type="dxa"/>
            <w:vAlign w:val="bottom"/>
          </w:tcPr>
          <w:p w14:paraId="547BC421" w14:textId="5C785F17" w:rsidR="00707809" w:rsidRPr="000D73A8" w:rsidRDefault="009C07EF" w:rsidP="003B6EFE">
            <w:pPr>
              <w:jc w:val="right"/>
            </w:pPr>
            <w:r w:rsidRPr="000D73A8">
              <w:t>22</w:t>
            </w:r>
          </w:p>
        </w:tc>
      </w:tr>
      <w:tr w:rsidR="000D73A8" w:rsidRPr="000D73A8" w14:paraId="0940EE57" w14:textId="77777777" w:rsidTr="000D73A8">
        <w:trPr>
          <w:trHeight w:val="340"/>
        </w:trPr>
        <w:tc>
          <w:tcPr>
            <w:tcW w:w="636" w:type="dxa"/>
          </w:tcPr>
          <w:p w14:paraId="010E8021" w14:textId="331715EC" w:rsidR="00707809" w:rsidRPr="000D73A8" w:rsidRDefault="00707809" w:rsidP="00527929">
            <w:pPr>
              <w:jc w:val="both"/>
            </w:pPr>
            <w:r w:rsidRPr="000D73A8">
              <w:t>3.4.</w:t>
            </w:r>
          </w:p>
        </w:tc>
        <w:tc>
          <w:tcPr>
            <w:tcW w:w="8290" w:type="dxa"/>
          </w:tcPr>
          <w:p w14:paraId="24562C96" w14:textId="4CF4A7D5" w:rsidR="00707809" w:rsidRPr="000D73A8" w:rsidRDefault="00707809" w:rsidP="00527929">
            <w:pPr>
              <w:jc w:val="both"/>
            </w:pPr>
            <w:r w:rsidRPr="000D73A8">
              <w:t>Споживання енергоресурсів у ключових секторах міста та базовий кадастр викидів</w:t>
            </w:r>
          </w:p>
        </w:tc>
        <w:tc>
          <w:tcPr>
            <w:tcW w:w="567" w:type="dxa"/>
            <w:vAlign w:val="bottom"/>
          </w:tcPr>
          <w:p w14:paraId="18F92B9F" w14:textId="5B008321" w:rsidR="00707809" w:rsidRPr="000D73A8" w:rsidRDefault="009C07EF">
            <w:pPr>
              <w:jc w:val="right"/>
            </w:pPr>
            <w:r w:rsidRPr="000D73A8">
              <w:t>23</w:t>
            </w:r>
          </w:p>
        </w:tc>
      </w:tr>
      <w:tr w:rsidR="000D73A8" w:rsidRPr="000D73A8" w14:paraId="6E2401BC" w14:textId="77777777" w:rsidTr="000D73A8">
        <w:trPr>
          <w:trHeight w:val="340"/>
        </w:trPr>
        <w:tc>
          <w:tcPr>
            <w:tcW w:w="636" w:type="dxa"/>
          </w:tcPr>
          <w:p w14:paraId="50DD78EA" w14:textId="4560E019" w:rsidR="00F17104" w:rsidRPr="000D73A8" w:rsidRDefault="00F17104" w:rsidP="00527929">
            <w:pPr>
              <w:jc w:val="both"/>
            </w:pPr>
            <w:r w:rsidRPr="000D73A8">
              <w:t>3.5</w:t>
            </w:r>
            <w:r w:rsidR="009C07EF" w:rsidRPr="000D73A8">
              <w:t>.</w:t>
            </w:r>
          </w:p>
        </w:tc>
        <w:tc>
          <w:tcPr>
            <w:tcW w:w="8290" w:type="dxa"/>
          </w:tcPr>
          <w:p w14:paraId="5B748492" w14:textId="3D1B0E1A" w:rsidR="00F17104" w:rsidRPr="000D73A8" w:rsidRDefault="009C07EF" w:rsidP="00527929">
            <w:pPr>
              <w:jc w:val="both"/>
            </w:pPr>
            <w:r w:rsidRPr="000D73A8">
              <w:t>Заходи зі скорочення викидів СО2 упродовж 2010 – 2020 років</w:t>
            </w:r>
          </w:p>
        </w:tc>
        <w:tc>
          <w:tcPr>
            <w:tcW w:w="567" w:type="dxa"/>
            <w:vAlign w:val="bottom"/>
          </w:tcPr>
          <w:p w14:paraId="200EAD88" w14:textId="2E071CBC" w:rsidR="00F17104" w:rsidRPr="000D73A8" w:rsidRDefault="009C07EF" w:rsidP="003B6EFE">
            <w:pPr>
              <w:jc w:val="right"/>
            </w:pPr>
            <w:r w:rsidRPr="000D73A8">
              <w:t>26</w:t>
            </w:r>
          </w:p>
        </w:tc>
      </w:tr>
      <w:tr w:rsidR="000D73A8" w:rsidRPr="000D73A8" w14:paraId="7A9468B2" w14:textId="77777777" w:rsidTr="000D73A8">
        <w:trPr>
          <w:trHeight w:val="340"/>
        </w:trPr>
        <w:tc>
          <w:tcPr>
            <w:tcW w:w="636" w:type="dxa"/>
          </w:tcPr>
          <w:p w14:paraId="57D0E854" w14:textId="5865DEE1" w:rsidR="009C07EF" w:rsidRPr="000D73A8" w:rsidRDefault="009C07EF" w:rsidP="00527929">
            <w:pPr>
              <w:jc w:val="both"/>
            </w:pPr>
            <w:r w:rsidRPr="000D73A8">
              <w:t>3.6.</w:t>
            </w:r>
          </w:p>
        </w:tc>
        <w:tc>
          <w:tcPr>
            <w:tcW w:w="8290" w:type="dxa"/>
          </w:tcPr>
          <w:p w14:paraId="046DBA28" w14:textId="62DFE5D3" w:rsidR="009C07EF" w:rsidRPr="000D73A8" w:rsidRDefault="009C07EF" w:rsidP="00527929">
            <w:pPr>
              <w:jc w:val="both"/>
            </w:pPr>
            <w:r w:rsidRPr="000D73A8">
              <w:t>Порівняння викидів СО2 у 2010 та 2020 роках</w:t>
            </w:r>
          </w:p>
        </w:tc>
        <w:tc>
          <w:tcPr>
            <w:tcW w:w="567" w:type="dxa"/>
            <w:vAlign w:val="bottom"/>
          </w:tcPr>
          <w:p w14:paraId="008B49A1" w14:textId="51690400" w:rsidR="009C07EF" w:rsidRPr="000D73A8" w:rsidRDefault="009C07EF" w:rsidP="003B6EFE">
            <w:pPr>
              <w:jc w:val="right"/>
            </w:pPr>
            <w:r w:rsidRPr="000D73A8">
              <w:t>37</w:t>
            </w:r>
          </w:p>
        </w:tc>
      </w:tr>
      <w:tr w:rsidR="000D73A8" w:rsidRPr="000D73A8" w14:paraId="3630D894" w14:textId="77777777" w:rsidTr="000D73A8">
        <w:trPr>
          <w:trHeight w:val="340"/>
        </w:trPr>
        <w:tc>
          <w:tcPr>
            <w:tcW w:w="8926" w:type="dxa"/>
            <w:gridSpan w:val="2"/>
          </w:tcPr>
          <w:p w14:paraId="566A5DF6" w14:textId="016BDCE1" w:rsidR="00707809" w:rsidRPr="000D73A8" w:rsidRDefault="00707809" w:rsidP="00527929">
            <w:pPr>
              <w:jc w:val="both"/>
            </w:pPr>
            <w:r w:rsidRPr="000D73A8">
              <w:t>РОЗДІЛ 4. План дій сталого енергетичного розвитку</w:t>
            </w:r>
          </w:p>
        </w:tc>
        <w:tc>
          <w:tcPr>
            <w:tcW w:w="567" w:type="dxa"/>
            <w:vAlign w:val="bottom"/>
          </w:tcPr>
          <w:p w14:paraId="49A396C2" w14:textId="2483EDE2" w:rsidR="00707809" w:rsidRPr="000D73A8" w:rsidRDefault="009C07EF" w:rsidP="003B6EFE">
            <w:pPr>
              <w:jc w:val="right"/>
            </w:pPr>
            <w:r w:rsidRPr="000D73A8">
              <w:t>42</w:t>
            </w:r>
          </w:p>
        </w:tc>
      </w:tr>
      <w:tr w:rsidR="000D73A8" w:rsidRPr="000D73A8" w14:paraId="31DB3E7B" w14:textId="77777777" w:rsidTr="000D73A8">
        <w:trPr>
          <w:trHeight w:val="340"/>
        </w:trPr>
        <w:tc>
          <w:tcPr>
            <w:tcW w:w="636" w:type="dxa"/>
          </w:tcPr>
          <w:p w14:paraId="0AF171AC" w14:textId="77777777" w:rsidR="00707809" w:rsidRPr="000D73A8" w:rsidRDefault="00707809" w:rsidP="00527929">
            <w:pPr>
              <w:jc w:val="both"/>
            </w:pPr>
            <w:r w:rsidRPr="000D73A8">
              <w:t>4.1.</w:t>
            </w:r>
          </w:p>
        </w:tc>
        <w:tc>
          <w:tcPr>
            <w:tcW w:w="8290" w:type="dxa"/>
          </w:tcPr>
          <w:p w14:paraId="6BA28708" w14:textId="6F27EA48" w:rsidR="00707809" w:rsidRPr="000D73A8" w:rsidRDefault="00707809" w:rsidP="00527929">
            <w:pPr>
              <w:jc w:val="both"/>
            </w:pPr>
            <w:r w:rsidRPr="000D73A8">
              <w:t>Стратегія, цілі та зобов'язання до 2030 року</w:t>
            </w:r>
          </w:p>
        </w:tc>
        <w:tc>
          <w:tcPr>
            <w:tcW w:w="567" w:type="dxa"/>
            <w:vAlign w:val="bottom"/>
          </w:tcPr>
          <w:p w14:paraId="55233CE9" w14:textId="63C84CC1" w:rsidR="00707809" w:rsidRPr="000D73A8" w:rsidRDefault="009C07EF" w:rsidP="003B6EFE">
            <w:pPr>
              <w:jc w:val="right"/>
            </w:pPr>
            <w:r w:rsidRPr="000D73A8">
              <w:t>42</w:t>
            </w:r>
          </w:p>
        </w:tc>
      </w:tr>
      <w:tr w:rsidR="000D73A8" w:rsidRPr="000D73A8" w14:paraId="0A18DB17" w14:textId="77777777" w:rsidTr="000D73A8">
        <w:trPr>
          <w:trHeight w:val="340"/>
        </w:trPr>
        <w:tc>
          <w:tcPr>
            <w:tcW w:w="636" w:type="dxa"/>
          </w:tcPr>
          <w:p w14:paraId="42F8B8CB" w14:textId="32770A1E" w:rsidR="00707809" w:rsidRPr="000D73A8" w:rsidRDefault="00707809" w:rsidP="00527929">
            <w:pPr>
              <w:jc w:val="both"/>
            </w:pPr>
            <w:r w:rsidRPr="000D73A8">
              <w:t>4.2.</w:t>
            </w:r>
          </w:p>
        </w:tc>
        <w:tc>
          <w:tcPr>
            <w:tcW w:w="8290" w:type="dxa"/>
          </w:tcPr>
          <w:p w14:paraId="5AD621DB" w14:textId="7A27C075" w:rsidR="00707809" w:rsidRPr="000D73A8" w:rsidRDefault="00707809" w:rsidP="00527929">
            <w:pPr>
              <w:jc w:val="both"/>
            </w:pPr>
            <w:r w:rsidRPr="000D73A8">
              <w:t>Пріоритети ПДСЕРК</w:t>
            </w:r>
          </w:p>
        </w:tc>
        <w:tc>
          <w:tcPr>
            <w:tcW w:w="567" w:type="dxa"/>
            <w:vAlign w:val="bottom"/>
          </w:tcPr>
          <w:p w14:paraId="63DDADCA" w14:textId="23441999" w:rsidR="00707809" w:rsidRPr="000D73A8" w:rsidRDefault="009C07EF" w:rsidP="003B6EFE">
            <w:pPr>
              <w:jc w:val="right"/>
            </w:pPr>
            <w:r w:rsidRPr="000D73A8">
              <w:t>42</w:t>
            </w:r>
          </w:p>
        </w:tc>
      </w:tr>
      <w:tr w:rsidR="000D73A8" w:rsidRPr="000D73A8" w14:paraId="05C58422" w14:textId="77777777" w:rsidTr="000D73A8">
        <w:trPr>
          <w:trHeight w:val="340"/>
        </w:trPr>
        <w:tc>
          <w:tcPr>
            <w:tcW w:w="636" w:type="dxa"/>
          </w:tcPr>
          <w:p w14:paraId="7699C430" w14:textId="5449BB3B" w:rsidR="00707809" w:rsidRPr="000D73A8" w:rsidRDefault="00707809" w:rsidP="00527929">
            <w:pPr>
              <w:jc w:val="both"/>
            </w:pPr>
            <w:r w:rsidRPr="000D73A8">
              <w:t>4.3.</w:t>
            </w:r>
          </w:p>
        </w:tc>
        <w:tc>
          <w:tcPr>
            <w:tcW w:w="8290" w:type="dxa"/>
          </w:tcPr>
          <w:p w14:paraId="0408668B" w14:textId="16388FF1" w:rsidR="00707809" w:rsidRPr="000D73A8" w:rsidRDefault="00707809" w:rsidP="00F16ED7">
            <w:pPr>
              <w:jc w:val="both"/>
            </w:pPr>
            <w:r w:rsidRPr="000D73A8">
              <w:t>Інформаційно-просвітницькі (м’які) заходи</w:t>
            </w:r>
          </w:p>
        </w:tc>
        <w:tc>
          <w:tcPr>
            <w:tcW w:w="567" w:type="dxa"/>
            <w:vAlign w:val="bottom"/>
          </w:tcPr>
          <w:p w14:paraId="515294C6" w14:textId="6B75E67B" w:rsidR="00707809" w:rsidRPr="000D73A8" w:rsidRDefault="009C07EF" w:rsidP="003B6EFE">
            <w:pPr>
              <w:jc w:val="right"/>
            </w:pPr>
            <w:r w:rsidRPr="000D73A8">
              <w:t>43</w:t>
            </w:r>
          </w:p>
        </w:tc>
      </w:tr>
      <w:tr w:rsidR="000D73A8" w:rsidRPr="000D73A8" w14:paraId="203C10D3" w14:textId="77777777" w:rsidTr="000D73A8">
        <w:trPr>
          <w:trHeight w:val="340"/>
        </w:trPr>
        <w:tc>
          <w:tcPr>
            <w:tcW w:w="636" w:type="dxa"/>
          </w:tcPr>
          <w:p w14:paraId="69468804" w14:textId="1597A6A6" w:rsidR="00707809" w:rsidRPr="000D73A8" w:rsidRDefault="00707809" w:rsidP="00527929">
            <w:pPr>
              <w:jc w:val="both"/>
            </w:pPr>
            <w:r w:rsidRPr="000D73A8">
              <w:t>4.4.</w:t>
            </w:r>
          </w:p>
        </w:tc>
        <w:tc>
          <w:tcPr>
            <w:tcW w:w="8290" w:type="dxa"/>
          </w:tcPr>
          <w:p w14:paraId="51DCFA9D" w14:textId="6F106E48" w:rsidR="00707809" w:rsidRPr="000D73A8" w:rsidRDefault="00707809" w:rsidP="00F16ED7">
            <w:pPr>
              <w:jc w:val="both"/>
            </w:pPr>
            <w:r w:rsidRPr="000D73A8">
              <w:t>Очікувані результати з реалізації ПДСЕРК</w:t>
            </w:r>
          </w:p>
        </w:tc>
        <w:tc>
          <w:tcPr>
            <w:tcW w:w="567" w:type="dxa"/>
            <w:vAlign w:val="bottom"/>
          </w:tcPr>
          <w:p w14:paraId="258727DD" w14:textId="6B2C4131" w:rsidR="00707809" w:rsidRPr="000D73A8" w:rsidRDefault="000D73A8" w:rsidP="003B6EFE">
            <w:pPr>
              <w:jc w:val="right"/>
            </w:pPr>
            <w:r w:rsidRPr="000D73A8">
              <w:t>47</w:t>
            </w:r>
          </w:p>
        </w:tc>
      </w:tr>
      <w:tr w:rsidR="000D73A8" w:rsidRPr="000D73A8" w14:paraId="6F1E090C" w14:textId="77777777" w:rsidTr="000D73A8">
        <w:trPr>
          <w:trHeight w:val="340"/>
        </w:trPr>
        <w:tc>
          <w:tcPr>
            <w:tcW w:w="636" w:type="dxa"/>
          </w:tcPr>
          <w:p w14:paraId="38C08C0F" w14:textId="7D071D80" w:rsidR="00707809" w:rsidRPr="000D73A8" w:rsidRDefault="00707809" w:rsidP="00527929">
            <w:pPr>
              <w:jc w:val="both"/>
            </w:pPr>
            <w:r w:rsidRPr="000D73A8">
              <w:t>4.5.</w:t>
            </w:r>
          </w:p>
        </w:tc>
        <w:tc>
          <w:tcPr>
            <w:tcW w:w="8290" w:type="dxa"/>
          </w:tcPr>
          <w:p w14:paraId="4DC9EA93" w14:textId="5999A24F" w:rsidR="00707809" w:rsidRPr="000D73A8" w:rsidRDefault="00707809" w:rsidP="00F16ED7">
            <w:pPr>
              <w:jc w:val="both"/>
            </w:pPr>
            <w:r w:rsidRPr="000D73A8">
              <w:t>Джерела фінансування ПДСЕРК</w:t>
            </w:r>
          </w:p>
        </w:tc>
        <w:tc>
          <w:tcPr>
            <w:tcW w:w="567" w:type="dxa"/>
            <w:vAlign w:val="bottom"/>
          </w:tcPr>
          <w:p w14:paraId="5638DC0C" w14:textId="56C46A08" w:rsidR="00707809" w:rsidRPr="000D73A8" w:rsidRDefault="000D73A8" w:rsidP="003B6EFE">
            <w:pPr>
              <w:jc w:val="right"/>
            </w:pPr>
            <w:r w:rsidRPr="000D73A8">
              <w:t>48</w:t>
            </w:r>
          </w:p>
        </w:tc>
      </w:tr>
      <w:tr w:rsidR="000D73A8" w:rsidRPr="000D73A8" w14:paraId="1DC86E5A" w14:textId="77777777" w:rsidTr="000D73A8">
        <w:trPr>
          <w:trHeight w:val="340"/>
        </w:trPr>
        <w:tc>
          <w:tcPr>
            <w:tcW w:w="636" w:type="dxa"/>
          </w:tcPr>
          <w:p w14:paraId="3A5E749A" w14:textId="7118EC63" w:rsidR="00707809" w:rsidRPr="000D73A8" w:rsidRDefault="00707809" w:rsidP="00527929">
            <w:pPr>
              <w:jc w:val="both"/>
            </w:pPr>
            <w:r w:rsidRPr="000D73A8">
              <w:t>4.6.</w:t>
            </w:r>
          </w:p>
        </w:tc>
        <w:tc>
          <w:tcPr>
            <w:tcW w:w="8290" w:type="dxa"/>
          </w:tcPr>
          <w:p w14:paraId="54AC1275" w14:textId="421E42BF" w:rsidR="00707809" w:rsidRPr="000D73A8" w:rsidRDefault="00707809" w:rsidP="00F16ED7">
            <w:pPr>
              <w:jc w:val="both"/>
            </w:pPr>
            <w:r w:rsidRPr="000D73A8">
              <w:t>Основні заходи ПДСЕРК</w:t>
            </w:r>
          </w:p>
        </w:tc>
        <w:tc>
          <w:tcPr>
            <w:tcW w:w="567" w:type="dxa"/>
            <w:vAlign w:val="bottom"/>
          </w:tcPr>
          <w:p w14:paraId="684CFC86" w14:textId="6D686A06" w:rsidR="00707809" w:rsidRPr="000D73A8" w:rsidRDefault="000D73A8" w:rsidP="003B6EFE">
            <w:pPr>
              <w:jc w:val="right"/>
            </w:pPr>
            <w:r w:rsidRPr="000D73A8">
              <w:t>50</w:t>
            </w:r>
          </w:p>
        </w:tc>
      </w:tr>
      <w:tr w:rsidR="000D73A8" w:rsidRPr="000D73A8" w14:paraId="5BCEFB17" w14:textId="77777777" w:rsidTr="000D73A8">
        <w:trPr>
          <w:trHeight w:val="340"/>
        </w:trPr>
        <w:tc>
          <w:tcPr>
            <w:tcW w:w="8926" w:type="dxa"/>
            <w:gridSpan w:val="2"/>
          </w:tcPr>
          <w:p w14:paraId="056AAE39" w14:textId="4B287BB6" w:rsidR="00707809" w:rsidRPr="000D73A8" w:rsidRDefault="00707809" w:rsidP="00527929">
            <w:pPr>
              <w:jc w:val="both"/>
            </w:pPr>
            <w:r w:rsidRPr="000D73A8">
              <w:t>РОЗДІЛ 5. Кліматична складова</w:t>
            </w:r>
          </w:p>
        </w:tc>
        <w:tc>
          <w:tcPr>
            <w:tcW w:w="567" w:type="dxa"/>
            <w:vAlign w:val="bottom"/>
          </w:tcPr>
          <w:p w14:paraId="68AA7814" w14:textId="2307D043" w:rsidR="00707809" w:rsidRPr="000D73A8" w:rsidRDefault="000D73A8" w:rsidP="003B6EFE">
            <w:pPr>
              <w:jc w:val="right"/>
            </w:pPr>
            <w:r w:rsidRPr="000D73A8">
              <w:t>52</w:t>
            </w:r>
          </w:p>
        </w:tc>
      </w:tr>
      <w:tr w:rsidR="000D73A8" w:rsidRPr="000D73A8" w14:paraId="6E162DC7" w14:textId="77777777" w:rsidTr="000D73A8">
        <w:trPr>
          <w:trHeight w:val="340"/>
        </w:trPr>
        <w:tc>
          <w:tcPr>
            <w:tcW w:w="636" w:type="dxa"/>
          </w:tcPr>
          <w:p w14:paraId="2E838323" w14:textId="77777777" w:rsidR="00707809" w:rsidRPr="000D73A8" w:rsidRDefault="00707809" w:rsidP="00527929">
            <w:pPr>
              <w:jc w:val="both"/>
            </w:pPr>
            <w:r w:rsidRPr="000D73A8">
              <w:t>5.1.</w:t>
            </w:r>
          </w:p>
        </w:tc>
        <w:tc>
          <w:tcPr>
            <w:tcW w:w="8290" w:type="dxa"/>
          </w:tcPr>
          <w:p w14:paraId="064AB122" w14:textId="4F49954A" w:rsidR="00707809" w:rsidRPr="000D73A8" w:rsidRDefault="00707809" w:rsidP="00527929">
            <w:pPr>
              <w:jc w:val="both"/>
            </w:pPr>
            <w:r w:rsidRPr="000D73A8">
              <w:t>Методологія оцінки вразливості до зміни клімату</w:t>
            </w:r>
          </w:p>
        </w:tc>
        <w:tc>
          <w:tcPr>
            <w:tcW w:w="567" w:type="dxa"/>
            <w:vAlign w:val="bottom"/>
          </w:tcPr>
          <w:p w14:paraId="7A7A098A" w14:textId="7F1A04D6" w:rsidR="00707809" w:rsidRPr="000D73A8" w:rsidRDefault="000D73A8" w:rsidP="003B6EFE">
            <w:pPr>
              <w:jc w:val="right"/>
            </w:pPr>
            <w:r w:rsidRPr="000D73A8">
              <w:t>52</w:t>
            </w:r>
          </w:p>
        </w:tc>
      </w:tr>
      <w:tr w:rsidR="000D73A8" w:rsidRPr="000D73A8" w14:paraId="3884FCC7" w14:textId="77777777" w:rsidTr="000D73A8">
        <w:trPr>
          <w:trHeight w:val="340"/>
        </w:trPr>
        <w:tc>
          <w:tcPr>
            <w:tcW w:w="636" w:type="dxa"/>
          </w:tcPr>
          <w:p w14:paraId="63E72E1E" w14:textId="3A0461A8" w:rsidR="00707809" w:rsidRPr="000D73A8" w:rsidRDefault="00707809" w:rsidP="00527929">
            <w:pPr>
              <w:jc w:val="both"/>
            </w:pPr>
            <w:r w:rsidRPr="000D73A8">
              <w:t>5.2.</w:t>
            </w:r>
          </w:p>
        </w:tc>
        <w:tc>
          <w:tcPr>
            <w:tcW w:w="8290" w:type="dxa"/>
          </w:tcPr>
          <w:p w14:paraId="36E1146F" w14:textId="397296E7" w:rsidR="00707809" w:rsidRPr="000D73A8" w:rsidRDefault="00707809" w:rsidP="00527929">
            <w:pPr>
              <w:jc w:val="both"/>
            </w:pPr>
            <w:r w:rsidRPr="000D73A8">
              <w:t>Оцінка вразливості до зміни клімату</w:t>
            </w:r>
          </w:p>
        </w:tc>
        <w:tc>
          <w:tcPr>
            <w:tcW w:w="567" w:type="dxa"/>
            <w:vAlign w:val="bottom"/>
          </w:tcPr>
          <w:p w14:paraId="73D9B080" w14:textId="555DEAC0" w:rsidR="00707809" w:rsidRPr="000D73A8" w:rsidRDefault="000D73A8" w:rsidP="003B6EFE">
            <w:pPr>
              <w:jc w:val="right"/>
            </w:pPr>
            <w:r w:rsidRPr="000D73A8">
              <w:t>53</w:t>
            </w:r>
          </w:p>
        </w:tc>
      </w:tr>
      <w:tr w:rsidR="000D73A8" w:rsidRPr="000D73A8" w14:paraId="554FEBDA" w14:textId="77777777" w:rsidTr="000D73A8">
        <w:trPr>
          <w:trHeight w:val="340"/>
        </w:trPr>
        <w:tc>
          <w:tcPr>
            <w:tcW w:w="636" w:type="dxa"/>
          </w:tcPr>
          <w:p w14:paraId="60E231EA" w14:textId="178325E4" w:rsidR="00707809" w:rsidRPr="000D73A8" w:rsidRDefault="00707809" w:rsidP="00527929">
            <w:pPr>
              <w:jc w:val="both"/>
            </w:pPr>
            <w:r w:rsidRPr="000D73A8">
              <w:t>5.3.</w:t>
            </w:r>
          </w:p>
        </w:tc>
        <w:tc>
          <w:tcPr>
            <w:tcW w:w="8290" w:type="dxa"/>
          </w:tcPr>
          <w:p w14:paraId="60A1B838" w14:textId="13D69991" w:rsidR="00707809" w:rsidRPr="000D73A8" w:rsidRDefault="00707809" w:rsidP="00527929">
            <w:pPr>
              <w:jc w:val="both"/>
            </w:pPr>
            <w:r w:rsidRPr="000D73A8">
              <w:t>Рекомендації щодо адаптації громади до змін клімату</w:t>
            </w:r>
          </w:p>
        </w:tc>
        <w:tc>
          <w:tcPr>
            <w:tcW w:w="567" w:type="dxa"/>
            <w:vAlign w:val="bottom"/>
          </w:tcPr>
          <w:p w14:paraId="372530DC" w14:textId="4357AC87" w:rsidR="00707809" w:rsidRPr="000D73A8" w:rsidRDefault="000D73A8" w:rsidP="003B6EFE">
            <w:pPr>
              <w:jc w:val="right"/>
            </w:pPr>
            <w:r w:rsidRPr="000D73A8">
              <w:t>69</w:t>
            </w:r>
          </w:p>
        </w:tc>
      </w:tr>
      <w:tr w:rsidR="000D73A8" w:rsidRPr="000D73A8" w14:paraId="53C179B1" w14:textId="77777777" w:rsidTr="000D73A8">
        <w:trPr>
          <w:trHeight w:val="340"/>
        </w:trPr>
        <w:tc>
          <w:tcPr>
            <w:tcW w:w="8926" w:type="dxa"/>
            <w:gridSpan w:val="2"/>
          </w:tcPr>
          <w:p w14:paraId="7617EAB3" w14:textId="77777777" w:rsidR="00707809" w:rsidRPr="000D73A8" w:rsidRDefault="00707809" w:rsidP="00527929">
            <w:pPr>
              <w:jc w:val="both"/>
            </w:pPr>
            <w:r w:rsidRPr="000D73A8">
              <w:t>РОЗДІЛ 6. Моніторинг та звітність</w:t>
            </w:r>
          </w:p>
        </w:tc>
        <w:tc>
          <w:tcPr>
            <w:tcW w:w="567" w:type="dxa"/>
            <w:vAlign w:val="bottom"/>
          </w:tcPr>
          <w:p w14:paraId="0E93D36F" w14:textId="1700C1AC" w:rsidR="00707809" w:rsidRPr="000D73A8" w:rsidRDefault="000D73A8" w:rsidP="003B6EFE">
            <w:pPr>
              <w:jc w:val="right"/>
            </w:pPr>
            <w:r w:rsidRPr="000D73A8">
              <w:t>72</w:t>
            </w:r>
          </w:p>
        </w:tc>
      </w:tr>
      <w:tr w:rsidR="000D73A8" w:rsidRPr="000D73A8" w14:paraId="2CFA6A3F" w14:textId="77777777" w:rsidTr="000D73A8">
        <w:trPr>
          <w:trHeight w:val="340"/>
        </w:trPr>
        <w:tc>
          <w:tcPr>
            <w:tcW w:w="636" w:type="dxa"/>
          </w:tcPr>
          <w:p w14:paraId="406662C7" w14:textId="77777777" w:rsidR="00707809" w:rsidRPr="000D73A8" w:rsidRDefault="00707809" w:rsidP="00527929">
            <w:pPr>
              <w:jc w:val="both"/>
            </w:pPr>
            <w:r w:rsidRPr="000D73A8">
              <w:t>6.1.</w:t>
            </w:r>
          </w:p>
        </w:tc>
        <w:tc>
          <w:tcPr>
            <w:tcW w:w="8290" w:type="dxa"/>
          </w:tcPr>
          <w:p w14:paraId="32E84037" w14:textId="59100163" w:rsidR="00707809" w:rsidRPr="000D73A8" w:rsidRDefault="00707809" w:rsidP="00527929">
            <w:pPr>
              <w:jc w:val="both"/>
            </w:pPr>
            <w:r w:rsidRPr="000D73A8">
              <w:t>Моніторинг ПДСЕРК</w:t>
            </w:r>
          </w:p>
        </w:tc>
        <w:tc>
          <w:tcPr>
            <w:tcW w:w="567" w:type="dxa"/>
            <w:vAlign w:val="bottom"/>
          </w:tcPr>
          <w:p w14:paraId="12F4423E" w14:textId="3EF82524" w:rsidR="00707809" w:rsidRPr="000D73A8" w:rsidRDefault="000D73A8" w:rsidP="003B6EFE">
            <w:pPr>
              <w:jc w:val="right"/>
            </w:pPr>
            <w:r w:rsidRPr="000D73A8">
              <w:t>72</w:t>
            </w:r>
          </w:p>
        </w:tc>
      </w:tr>
      <w:tr w:rsidR="000D73A8" w:rsidRPr="000D73A8" w14:paraId="6872A5C7" w14:textId="77777777" w:rsidTr="000D73A8">
        <w:trPr>
          <w:trHeight w:val="340"/>
        </w:trPr>
        <w:tc>
          <w:tcPr>
            <w:tcW w:w="636" w:type="dxa"/>
          </w:tcPr>
          <w:p w14:paraId="1DCAC84F" w14:textId="77777777" w:rsidR="00707809" w:rsidRPr="000D73A8" w:rsidRDefault="00707809" w:rsidP="00527929">
            <w:pPr>
              <w:jc w:val="both"/>
            </w:pPr>
            <w:r w:rsidRPr="000D73A8">
              <w:t>6.2.</w:t>
            </w:r>
          </w:p>
        </w:tc>
        <w:tc>
          <w:tcPr>
            <w:tcW w:w="8290" w:type="dxa"/>
          </w:tcPr>
          <w:p w14:paraId="077334E0" w14:textId="627C742B" w:rsidR="00707809" w:rsidRPr="000D73A8" w:rsidRDefault="00707809" w:rsidP="00527929">
            <w:pPr>
              <w:jc w:val="both"/>
            </w:pPr>
            <w:r w:rsidRPr="000D73A8">
              <w:t>Звіт про впровадження ПДСЕРК до Об'єднаного дослідницького центру Єврокомісії</w:t>
            </w:r>
          </w:p>
        </w:tc>
        <w:tc>
          <w:tcPr>
            <w:tcW w:w="567" w:type="dxa"/>
            <w:vAlign w:val="bottom"/>
          </w:tcPr>
          <w:p w14:paraId="69C0355D" w14:textId="1FE884D9" w:rsidR="00707809" w:rsidRPr="000D73A8" w:rsidRDefault="000D73A8" w:rsidP="003B6EFE">
            <w:pPr>
              <w:jc w:val="right"/>
            </w:pPr>
            <w:r w:rsidRPr="000D73A8">
              <w:t>74</w:t>
            </w:r>
          </w:p>
        </w:tc>
      </w:tr>
      <w:tr w:rsidR="000D73A8" w:rsidRPr="000D73A8" w14:paraId="03016E26" w14:textId="77777777" w:rsidTr="000D73A8">
        <w:trPr>
          <w:trHeight w:val="340"/>
        </w:trPr>
        <w:tc>
          <w:tcPr>
            <w:tcW w:w="636" w:type="dxa"/>
          </w:tcPr>
          <w:p w14:paraId="10C04DC4" w14:textId="77777777" w:rsidR="00707809" w:rsidRPr="000D73A8" w:rsidRDefault="00707809" w:rsidP="00527929">
            <w:pPr>
              <w:jc w:val="both"/>
            </w:pPr>
          </w:p>
        </w:tc>
        <w:tc>
          <w:tcPr>
            <w:tcW w:w="8290" w:type="dxa"/>
          </w:tcPr>
          <w:p w14:paraId="3C741A84" w14:textId="77777777" w:rsidR="00707809" w:rsidRPr="000D73A8" w:rsidRDefault="00707809" w:rsidP="00527929">
            <w:pPr>
              <w:jc w:val="both"/>
            </w:pPr>
            <w:r w:rsidRPr="000D73A8">
              <w:t>ВИСНОВОК</w:t>
            </w:r>
          </w:p>
        </w:tc>
        <w:tc>
          <w:tcPr>
            <w:tcW w:w="567" w:type="dxa"/>
            <w:vAlign w:val="bottom"/>
          </w:tcPr>
          <w:p w14:paraId="4D2A0A47" w14:textId="366E756A" w:rsidR="00707809" w:rsidRPr="000D73A8" w:rsidRDefault="000D73A8" w:rsidP="003B6EFE">
            <w:pPr>
              <w:jc w:val="right"/>
            </w:pPr>
            <w:r w:rsidRPr="000D73A8">
              <w:t>75</w:t>
            </w:r>
          </w:p>
        </w:tc>
      </w:tr>
    </w:tbl>
    <w:p w14:paraId="30E2E949" w14:textId="77777777" w:rsidR="00C53A49" w:rsidRPr="001E1362" w:rsidRDefault="00C53A49" w:rsidP="00527929">
      <w:pPr>
        <w:jc w:val="both"/>
      </w:pPr>
    </w:p>
    <w:p w14:paraId="3AA47AD0" w14:textId="77777777" w:rsidR="00C53A49" w:rsidRPr="001E1362" w:rsidRDefault="00C53A49" w:rsidP="00527929">
      <w:pPr>
        <w:jc w:val="both"/>
      </w:pPr>
    </w:p>
    <w:p w14:paraId="3468A901" w14:textId="77777777" w:rsidR="00C53A49" w:rsidRPr="001E1362" w:rsidRDefault="007D1EE7" w:rsidP="00527929">
      <w:pPr>
        <w:pStyle w:val="a8"/>
        <w:rPr>
          <w:b/>
          <w:bCs/>
        </w:rPr>
      </w:pPr>
      <w:r w:rsidRPr="001E1362">
        <w:rPr>
          <w:b/>
          <w:bCs/>
        </w:rPr>
        <w:lastRenderedPageBreak/>
        <w:t>ВСТУПНА ЧАСТИНА</w:t>
      </w:r>
    </w:p>
    <w:p w14:paraId="5C2D0B2D" w14:textId="1F755D66" w:rsidR="007D1EE7" w:rsidRPr="001E1362" w:rsidRDefault="007D1EE7" w:rsidP="00527929">
      <w:pPr>
        <w:ind w:firstLine="851"/>
        <w:jc w:val="both"/>
      </w:pPr>
      <w:r w:rsidRPr="001E1362">
        <w:t xml:space="preserve">З метою забезпечення сталого розвитку, підвищення ефективності використання енергетичних ресурсів, керуючись ст. 25 Закону України </w:t>
      </w:r>
      <w:r w:rsidR="0068326D" w:rsidRPr="001E1362">
        <w:t>«</w:t>
      </w:r>
      <w:r w:rsidRPr="001E1362">
        <w:t>Про місцеве самоврядування в Україні</w:t>
      </w:r>
      <w:r w:rsidR="006F2CE9" w:rsidRPr="001E1362">
        <w:t>»</w:t>
      </w:r>
      <w:r w:rsidRPr="001E1362">
        <w:t xml:space="preserve">, </w:t>
      </w:r>
      <w:r w:rsidR="0068326D" w:rsidRPr="001E1362">
        <w:t>з 28</w:t>
      </w:r>
      <w:r w:rsidRPr="001E1362">
        <w:t xml:space="preserve"> </w:t>
      </w:r>
      <w:r w:rsidR="0068326D" w:rsidRPr="001E1362">
        <w:t>січня</w:t>
      </w:r>
      <w:r w:rsidRPr="001E1362">
        <w:t xml:space="preserve"> 201</w:t>
      </w:r>
      <w:r w:rsidR="0068326D" w:rsidRPr="001E1362">
        <w:t>1</w:t>
      </w:r>
      <w:r w:rsidRPr="001E1362">
        <w:t xml:space="preserve"> року</w:t>
      </w:r>
      <w:r w:rsidR="007D3752" w:rsidRPr="001E1362">
        <w:t xml:space="preserve"> Славутська</w:t>
      </w:r>
      <w:r w:rsidRPr="001E1362">
        <w:t xml:space="preserve"> міська рада вирішила приєднатися до європейської ініціативи «Угода </w:t>
      </w:r>
      <w:r w:rsidR="008641F3" w:rsidRPr="001E1362">
        <w:t>мерів</w:t>
      </w:r>
      <w:r w:rsidRPr="001E1362">
        <w:t>» та взяти на себе</w:t>
      </w:r>
      <w:r w:rsidR="007D3752" w:rsidRPr="001E1362">
        <w:t xml:space="preserve"> добровільні</w:t>
      </w:r>
      <w:r w:rsidRPr="001E1362">
        <w:t xml:space="preserve"> зобов'язання скоротити на своїй території викиди С</w:t>
      </w:r>
      <w:r w:rsidR="00803490" w:rsidRPr="001E1362">
        <w:t>O</w:t>
      </w:r>
      <w:r w:rsidRPr="001E1362">
        <w:rPr>
          <w:vertAlign w:val="subscript"/>
        </w:rPr>
        <w:t>2</w:t>
      </w:r>
      <w:r w:rsidRPr="001E1362">
        <w:t xml:space="preserve"> (та, за можливості, інших парникових газів) щонайменше на 30% до 2030 року за рахунок заходів з підвищення енергоефективності та використання відновлюваних джерел енергії, а також підвищувати стійкість</w:t>
      </w:r>
      <w:r w:rsidR="007D3752" w:rsidRPr="001E1362">
        <w:t xml:space="preserve"> до зміни клімату</w:t>
      </w:r>
      <w:r w:rsidRPr="001E1362">
        <w:t xml:space="preserve"> за рахунок адаптації до наслідків</w:t>
      </w:r>
      <w:r w:rsidR="007D3752" w:rsidRPr="001E1362">
        <w:t xml:space="preserve"> його</w:t>
      </w:r>
      <w:r w:rsidRPr="001E1362">
        <w:t xml:space="preserve"> змін.</w:t>
      </w:r>
    </w:p>
    <w:p w14:paraId="4712ADBD" w14:textId="094C410A" w:rsidR="007D1EE7" w:rsidRPr="001E1362" w:rsidRDefault="007D3752" w:rsidP="00527929">
      <w:pPr>
        <w:ind w:firstLine="851"/>
        <w:jc w:val="both"/>
      </w:pPr>
      <w:bookmarkStart w:id="1" w:name="_Hlk51332139"/>
      <w:r w:rsidRPr="001E1362">
        <w:t>«</w:t>
      </w:r>
      <w:r w:rsidR="007D1EE7" w:rsidRPr="001E1362">
        <w:t xml:space="preserve">Угода </w:t>
      </w:r>
      <w:r w:rsidR="008641F3" w:rsidRPr="001E1362">
        <w:t>мерів</w:t>
      </w:r>
      <w:r w:rsidRPr="001E1362">
        <w:t>»</w:t>
      </w:r>
      <w:r w:rsidR="007D1EE7" w:rsidRPr="001E1362">
        <w:t xml:space="preserve"> </w:t>
      </w:r>
      <w:r w:rsidR="004448E0" w:rsidRPr="001E1362">
        <w:t>–</w:t>
      </w:r>
      <w:r w:rsidR="007D1EE7" w:rsidRPr="001E1362">
        <w:t xml:space="preserve"> провідна ініціатив</w:t>
      </w:r>
      <w:r w:rsidRPr="001E1362">
        <w:t>а</w:t>
      </w:r>
      <w:r w:rsidR="007D1EE7" w:rsidRPr="001E1362">
        <w:t xml:space="preserve">, започаткована Європейським Союзом, котра охоплює місцеві та регіональні органи влади, які беруть на себе добровільні зобов’язання підвищувати енергоефективність та нарощувати використання відновлювальних джерел енергії на своїх територіях. </w:t>
      </w:r>
      <w:bookmarkEnd w:id="1"/>
      <w:r w:rsidR="007D1EE7" w:rsidRPr="001E1362">
        <w:t>Слідуючи цим зобов’язанням, підписанти Угоди прагнуть скоротити власні викиди СО</w:t>
      </w:r>
      <w:r w:rsidR="007D1EE7" w:rsidRPr="001E1362">
        <w:rPr>
          <w:vertAlign w:val="subscript"/>
        </w:rPr>
        <w:t>2</w:t>
      </w:r>
      <w:r w:rsidR="007D1EE7" w:rsidRPr="001E1362">
        <w:t xml:space="preserve"> щонайменше на 30% до 2030 року, сприяючи, таким чином, розвитку екологічно орієнтованої економіки та підвищенню якості життя.</w:t>
      </w:r>
    </w:p>
    <w:p w14:paraId="32A0172F" w14:textId="5ADA0220" w:rsidR="007D1EE7" w:rsidRPr="001E1362" w:rsidRDefault="007D1EE7" w:rsidP="00527929">
      <w:pPr>
        <w:ind w:firstLine="851"/>
        <w:jc w:val="both"/>
      </w:pPr>
      <w:r w:rsidRPr="001E1362">
        <w:t>В останні роки у світі розробляються і впроваджуються загальнонаціональні, міжнародні або глобальні про</w:t>
      </w:r>
      <w:r w:rsidR="007D3752" w:rsidRPr="001E1362">
        <w:t>є</w:t>
      </w:r>
      <w:r w:rsidRPr="001E1362">
        <w:t>кти, що стосуються зменшення викидів парникових газів. Особливу увагу приділяють викидам СО</w:t>
      </w:r>
      <w:r w:rsidRPr="001E1362">
        <w:rPr>
          <w:vertAlign w:val="subscript"/>
        </w:rPr>
        <w:t>2</w:t>
      </w:r>
      <w:r w:rsidRPr="001E1362">
        <w:t xml:space="preserve">, підвищений рівень якого викликаний, в основному, людською діяльністю, що в свою чергу сприяє виникненню так званого </w:t>
      </w:r>
      <w:r w:rsidR="004448E0" w:rsidRPr="001E1362">
        <w:t>«</w:t>
      </w:r>
      <w:r w:rsidRPr="001E1362">
        <w:t>парникового ефекту</w:t>
      </w:r>
      <w:r w:rsidR="004448E0" w:rsidRPr="001E1362">
        <w:t>»</w:t>
      </w:r>
      <w:r w:rsidRPr="001E1362">
        <w:t>, який призводить до підвищення світових температур і негативного впливу на клімат.</w:t>
      </w:r>
    </w:p>
    <w:p w14:paraId="42A632A7" w14:textId="77777777" w:rsidR="007D1EE7" w:rsidRPr="001E1362" w:rsidRDefault="007D1EE7" w:rsidP="00527929">
      <w:pPr>
        <w:ind w:firstLine="851"/>
        <w:jc w:val="both"/>
      </w:pPr>
      <w:r w:rsidRPr="001E1362">
        <w:t>Загальновизнаним є факт, що штучні викиди СО</w:t>
      </w:r>
      <w:r w:rsidRPr="001E1362">
        <w:rPr>
          <w:vertAlign w:val="subscript"/>
        </w:rPr>
        <w:t>2</w:t>
      </w:r>
      <w:r w:rsidRPr="001E1362">
        <w:t xml:space="preserve"> складають близько 5% від загального рівня, що включає емісію СО</w:t>
      </w:r>
      <w:r w:rsidRPr="001E1362">
        <w:rPr>
          <w:vertAlign w:val="subscript"/>
        </w:rPr>
        <w:t>2</w:t>
      </w:r>
      <w:r w:rsidRPr="001E1362">
        <w:t xml:space="preserve"> з природних джерел, проте навіть це відносно невелике підвищення може порушити природний баланс Землі і значно погіршити умови проживання людей.</w:t>
      </w:r>
    </w:p>
    <w:p w14:paraId="7CF1FC91" w14:textId="548E927A" w:rsidR="007D1EE7" w:rsidRPr="001E1362" w:rsidRDefault="007D1EE7" w:rsidP="00527929">
      <w:pPr>
        <w:ind w:firstLine="851"/>
        <w:jc w:val="both"/>
      </w:pPr>
      <w:r w:rsidRPr="001E1362">
        <w:t>Зменшення штучних викидів вуглецю в першу чергу пов’язане з підвищенням ефективності використання енергоресурсів. Шляхами вирішення питань, пов’язаних з нераціональним енерговикористанням, є розробка нових й удосконалення існуючих методів оцінювання енергоефективності, проведення енергетичних обстежень будівель, побудова системи управління ефективністю енергоспоживаючих об’єктів, розробка та реалізація дієвої програми з підвищення енергоефективності.</w:t>
      </w:r>
    </w:p>
    <w:p w14:paraId="6A7346F3" w14:textId="685029F4" w:rsidR="007D1EE7" w:rsidRPr="001E1362" w:rsidRDefault="007D1EE7" w:rsidP="00527929">
      <w:pPr>
        <w:ind w:firstLine="851"/>
        <w:jc w:val="both"/>
      </w:pPr>
      <w:r w:rsidRPr="001E1362">
        <w:t>Своєчасне та повне виконання заходів</w:t>
      </w:r>
      <w:r w:rsidR="00925C86" w:rsidRPr="001E1362">
        <w:t xml:space="preserve"> Плану </w:t>
      </w:r>
      <w:r w:rsidR="001C7F8F" w:rsidRPr="001E1362">
        <w:t xml:space="preserve">дій зі сталого енергетичного розвитку та клімату </w:t>
      </w:r>
      <w:r w:rsidRPr="001E1362">
        <w:t>дозволить підвищити ефективність використання енерг</w:t>
      </w:r>
      <w:r w:rsidR="00925C86" w:rsidRPr="001E1362">
        <w:t>оресурсів</w:t>
      </w:r>
      <w:r w:rsidRPr="001E1362">
        <w:t xml:space="preserve"> </w:t>
      </w:r>
      <w:r w:rsidR="00925C86" w:rsidRPr="001E1362">
        <w:t xml:space="preserve">у </w:t>
      </w:r>
      <w:r w:rsidR="001C7F8F" w:rsidRPr="001E1362">
        <w:t xml:space="preserve">Славутській </w:t>
      </w:r>
      <w:r w:rsidR="000D73A8">
        <w:t>М</w:t>
      </w:r>
      <w:r w:rsidR="00787F56" w:rsidRPr="001E1362">
        <w:t>ТГ</w:t>
      </w:r>
      <w:r w:rsidRPr="001E1362">
        <w:t>, що призведе до зменшення величини їх споживання, покращ</w:t>
      </w:r>
      <w:r w:rsidR="00925C86" w:rsidRPr="001E1362">
        <w:t>ення</w:t>
      </w:r>
      <w:r w:rsidRPr="001E1362">
        <w:t xml:space="preserve"> умов праці та побуту, сформувати енергоощадливу поведінку громадськості, мінімізувати вплив на довкілля та підвищити рівень енергобезпеки.</w:t>
      </w:r>
    </w:p>
    <w:p w14:paraId="6375D747" w14:textId="77777777" w:rsidR="00925C86" w:rsidRPr="001E1362" w:rsidRDefault="00925C86" w:rsidP="00527929">
      <w:pPr>
        <w:ind w:firstLine="851"/>
        <w:jc w:val="both"/>
      </w:pPr>
    </w:p>
    <w:p w14:paraId="3AD0BA6D" w14:textId="77777777" w:rsidR="006F2CE9" w:rsidRPr="001E1362" w:rsidRDefault="006F2CE9" w:rsidP="00527929">
      <w:pPr>
        <w:ind w:firstLine="851"/>
        <w:jc w:val="both"/>
      </w:pPr>
    </w:p>
    <w:p w14:paraId="748CB632" w14:textId="77777777" w:rsidR="006F2CE9" w:rsidRPr="001E1362" w:rsidRDefault="006F2CE9" w:rsidP="00527929">
      <w:pPr>
        <w:ind w:firstLine="851"/>
        <w:jc w:val="both"/>
      </w:pPr>
    </w:p>
    <w:p w14:paraId="0BC45505" w14:textId="77777777" w:rsidR="00925C86" w:rsidRPr="001E1362" w:rsidRDefault="00925C86" w:rsidP="00527929">
      <w:pPr>
        <w:pStyle w:val="a8"/>
        <w:rPr>
          <w:b/>
          <w:bCs/>
        </w:rPr>
      </w:pPr>
      <w:r w:rsidRPr="001E1362">
        <w:rPr>
          <w:b/>
          <w:bCs/>
        </w:rPr>
        <w:lastRenderedPageBreak/>
        <w:t>РОЗДІЛ 1. ОПИСОВО-АНАЛІТИЧНА ЧАСТИНА</w:t>
      </w:r>
    </w:p>
    <w:p w14:paraId="07484631" w14:textId="77777777" w:rsidR="00925C86" w:rsidRPr="00625678" w:rsidRDefault="00925C86" w:rsidP="00527929">
      <w:pPr>
        <w:jc w:val="center"/>
        <w:rPr>
          <w:rStyle w:val="aa"/>
          <w:b/>
          <w:bCs/>
        </w:rPr>
      </w:pPr>
      <w:r w:rsidRPr="001E1362">
        <w:rPr>
          <w:rStyle w:val="aa"/>
          <w:b/>
          <w:bCs/>
        </w:rPr>
        <w:t>1.1. Історична довідка</w:t>
      </w:r>
    </w:p>
    <w:p w14:paraId="7AB9790C" w14:textId="0B16C9BA" w:rsidR="00925C86" w:rsidRPr="001E1362" w:rsidRDefault="00127555" w:rsidP="00527929">
      <w:pPr>
        <w:jc w:val="both"/>
        <w:rPr>
          <w:rStyle w:val="aa"/>
          <w:b/>
          <w:bCs/>
        </w:rPr>
      </w:pPr>
      <w:r w:rsidRPr="00625678">
        <w:rPr>
          <w:b/>
          <w:bCs/>
          <w:noProof/>
          <w:lang w:eastAsia="uk-UA"/>
        </w:rPr>
        <mc:AlternateContent>
          <mc:Choice Requires="wps">
            <w:drawing>
              <wp:anchor distT="0" distB="0" distL="114300" distR="114300" simplePos="0" relativeHeight="251641344" behindDoc="0" locked="0" layoutInCell="1" allowOverlap="1" wp14:anchorId="04458EE9" wp14:editId="6AFF34D8">
                <wp:simplePos x="0" y="0"/>
                <wp:positionH relativeFrom="column">
                  <wp:posOffset>0</wp:posOffset>
                </wp:positionH>
                <wp:positionV relativeFrom="paragraph">
                  <wp:posOffset>-635</wp:posOffset>
                </wp:positionV>
                <wp:extent cx="6143625" cy="0"/>
                <wp:effectExtent l="0" t="0" r="0" b="0"/>
                <wp:wrapNone/>
                <wp:docPr id="11" name="Пряма сполучна лінія 11"/>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57AC3" id="Пряма сполучна лінія 11" o:spid="_x0000_s1026" style="position:absolute;z-index:251641344;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3865CADB" w14:textId="057B01F7" w:rsidR="00655403" w:rsidRPr="001E1362" w:rsidRDefault="00655403" w:rsidP="00527929">
      <w:pPr>
        <w:ind w:firstLine="851"/>
        <w:jc w:val="both"/>
      </w:pPr>
      <w:r w:rsidRPr="001E1362">
        <w:t>25 квітня 1633 року князем Юрієм Заславським, видано привілей на локацію нового містечка на «новозаславських ґрунтах».</w:t>
      </w:r>
    </w:p>
    <w:p w14:paraId="3423F306" w14:textId="0C079503" w:rsidR="00655403" w:rsidRPr="001E1362" w:rsidRDefault="00655403" w:rsidP="00527929">
      <w:pPr>
        <w:ind w:firstLine="851"/>
        <w:jc w:val="both"/>
      </w:pPr>
      <w:r w:rsidRPr="001E1362">
        <w:t xml:space="preserve">Містечко засноване на території існуючого тут села Деражня Воля. Славута була типовим містечком ремісництва і торгівлі Правобережжя України. </w:t>
      </w:r>
    </w:p>
    <w:p w14:paraId="622F013F" w14:textId="77777777" w:rsidR="00655403" w:rsidRPr="001E1362" w:rsidRDefault="00655403" w:rsidP="00527929">
      <w:pPr>
        <w:ind w:firstLine="851"/>
        <w:jc w:val="both"/>
      </w:pPr>
      <w:r w:rsidRPr="001E1362">
        <w:t>Центром міста слугувала велика ринкова площа з торговими рядами і ратушею. Одноповерхова споруда торгових рядів у вигляді видовженої підкови закінчувалася двоповерховою ратушею.</w:t>
      </w:r>
    </w:p>
    <w:p w14:paraId="404FC672" w14:textId="77777777" w:rsidR="00655403" w:rsidRPr="001E1362" w:rsidRDefault="00655403" w:rsidP="00527929">
      <w:pPr>
        <w:ind w:firstLine="851"/>
        <w:jc w:val="both"/>
      </w:pPr>
      <w:r w:rsidRPr="001E1362">
        <w:t>Місто Славута з часу свого заснування було багатонаціональним. Тут в мирі і злагоді протягом століть проживали євреї, українці, поляки та німці. Кожна національна община проживала на певній території, мала свої школи, лікарні, культові споруди.</w:t>
      </w:r>
    </w:p>
    <w:p w14:paraId="4F7CE738" w14:textId="77777777" w:rsidR="00925C86" w:rsidRPr="001E1362" w:rsidRDefault="00925C86" w:rsidP="00527929">
      <w:pPr>
        <w:ind w:firstLine="851"/>
        <w:jc w:val="both"/>
      </w:pPr>
      <w:r w:rsidRPr="001E1362">
        <w:t>Вдале економічне розташування Славути привело до швидкого зростання населення, розвитку ремісництва і торгівлі. Через містечко пролягали два великих торгових шляхи, а також водний торговий шлях по річці Горинь.</w:t>
      </w:r>
    </w:p>
    <w:p w14:paraId="05BF2717" w14:textId="77777777" w:rsidR="00925C86" w:rsidRPr="001E1362" w:rsidRDefault="00925C86" w:rsidP="00527929">
      <w:pPr>
        <w:ind w:firstLine="851"/>
        <w:jc w:val="both"/>
      </w:pPr>
      <w:r w:rsidRPr="001E1362">
        <w:t>З 1710 року місто переходить у власність роду князів Сангушків, яким належить до 1917 року.</w:t>
      </w:r>
    </w:p>
    <w:p w14:paraId="114B455F" w14:textId="77777777" w:rsidR="00C63746" w:rsidRPr="001E1362" w:rsidRDefault="00925C86" w:rsidP="00527929">
      <w:pPr>
        <w:ind w:firstLine="851"/>
        <w:jc w:val="both"/>
      </w:pPr>
      <w:r w:rsidRPr="001E1362">
        <w:t>З Х</w:t>
      </w:r>
      <w:r w:rsidR="00C63746" w:rsidRPr="001E1362">
        <w:t>VIII</w:t>
      </w:r>
      <w:r w:rsidRPr="001E1362">
        <w:t xml:space="preserve"> століття Славута стає відомим торговельним центром Південно-Східної Волині. Ведеться торгівля з Європою хлібом і лісом. Про значну роль Славути як торговельного центру засвідчує те, що у 1754 році польський король Август </w:t>
      </w:r>
      <w:r w:rsidR="00C63746" w:rsidRPr="001E1362">
        <w:t>ІІІ дарував місту Магдебурзьке право, що надавало дозвіл не тільки на самоврядування та судовий імунітет, але й на пільги щодо торгівлі і ремесл.</w:t>
      </w:r>
    </w:p>
    <w:p w14:paraId="0FB100D7" w14:textId="33414223" w:rsidR="00C63746" w:rsidRPr="001E1362" w:rsidRDefault="00C63746" w:rsidP="00527929">
      <w:pPr>
        <w:ind w:firstLine="851"/>
        <w:jc w:val="both"/>
      </w:pPr>
      <w:r w:rsidRPr="001E1362">
        <w:t xml:space="preserve">Князі Сангушки взяли значну участь у розвитку міста. За їх часів була відкрита суконна мануфактура, підприємство з випуску паперу, засновано кінний завод, збудований механічний, лісопильний та ливарно-чавуні заводи. Князі дбали про розвиток культури і духовності, володіли великою бібліотекою </w:t>
      </w:r>
      <w:r w:rsidR="000D73A8">
        <w:t>та архівом. У другій половині ХІ</w:t>
      </w:r>
      <w:r w:rsidRPr="001E1362">
        <w:t>Х століття місто Славута стало найбільшим промисл</w:t>
      </w:r>
      <w:r w:rsidR="000D73A8">
        <w:t>овим центром краю. Наприкінці ХІ</w:t>
      </w:r>
      <w:r w:rsidRPr="001E1362">
        <w:t>Х століття на лікуванні у володіннях князів Сангушків перебувала Леся Українка, а з концертом виступала Марія Заньковецька.</w:t>
      </w:r>
    </w:p>
    <w:p w14:paraId="1479FBD8" w14:textId="77777777" w:rsidR="00C63746" w:rsidRPr="001E1362" w:rsidRDefault="00C63746" w:rsidP="00527929">
      <w:pPr>
        <w:ind w:firstLine="851"/>
        <w:jc w:val="both"/>
      </w:pPr>
      <w:r w:rsidRPr="001E1362">
        <w:t>До визначних архітектурних споруд міста слід віднести Славутський костел «Святої Дороти», побудований у 1822 році за ескізом Паризького собору Св. Євстафія (Франція). Славутська церква в ім’я Пресвятої Богородиці Різдва – збудована у 1812 році.</w:t>
      </w:r>
    </w:p>
    <w:p w14:paraId="26BF48BD" w14:textId="42E807E0" w:rsidR="00C63746" w:rsidRPr="001E1362" w:rsidRDefault="00C63746" w:rsidP="00527929">
      <w:pPr>
        <w:ind w:firstLine="851"/>
        <w:jc w:val="both"/>
      </w:pPr>
      <w:r w:rsidRPr="001E1362">
        <w:t xml:space="preserve">19 жовтня 1917 року відбулося повстання 264 піхотного полку, що квартирував у м. Славута. Під час цього повстання було вбито останнього прямого нащадка князів Сангушко – Романа Владиславовича. </w:t>
      </w:r>
    </w:p>
    <w:p w14:paraId="13564824" w14:textId="77777777" w:rsidR="00C63746" w:rsidRPr="001E1362" w:rsidRDefault="00C63746" w:rsidP="00527929">
      <w:pPr>
        <w:ind w:firstLine="851"/>
        <w:jc w:val="both"/>
      </w:pPr>
      <w:r w:rsidRPr="001E1362">
        <w:t>У</w:t>
      </w:r>
      <w:r w:rsidR="00A82978" w:rsidRPr="001E1362">
        <w:t xml:space="preserve"> </w:t>
      </w:r>
      <w:r w:rsidRPr="001E1362">
        <w:t xml:space="preserve">1923 році відповідно до нового адміністративно-територіального поділу створено Славутський район з 11 сільськими радами і райцентром у </w:t>
      </w:r>
      <w:r w:rsidRPr="001E1362">
        <w:lastRenderedPageBreak/>
        <w:t xml:space="preserve">Славуті. У березні 1923 року обрано Славутську селищну раду, першим головою якої працював більшовик Ткачук В.Д. </w:t>
      </w:r>
    </w:p>
    <w:p w14:paraId="701A3982" w14:textId="77777777" w:rsidR="00C63746" w:rsidRPr="001E1362" w:rsidRDefault="00C63746" w:rsidP="00527929">
      <w:pPr>
        <w:ind w:firstLine="851"/>
        <w:jc w:val="both"/>
      </w:pPr>
      <w:r w:rsidRPr="001E1362">
        <w:t>У</w:t>
      </w:r>
      <w:r w:rsidR="00A82978" w:rsidRPr="001E1362">
        <w:t xml:space="preserve"> </w:t>
      </w:r>
      <w:r w:rsidRPr="001E1362">
        <w:t>1930 році у містечку Славут</w:t>
      </w:r>
      <w:r w:rsidR="00DB180A" w:rsidRPr="001E1362">
        <w:t>а</w:t>
      </w:r>
      <w:r w:rsidRPr="001E1362">
        <w:t xml:space="preserve"> була розвинута промисловість: працювали фаянсовий завод, папірня, чавунно-ливарня, 2 лісорозробки. Освіту здобували в індустріальному </w:t>
      </w:r>
      <w:r w:rsidRPr="001E1362">
        <w:tab/>
        <w:t>технікумі паперової промисловості, трьох семирічних та двох чотирирічних школах.</w:t>
      </w:r>
    </w:p>
    <w:p w14:paraId="391D256A" w14:textId="7D03D3EE" w:rsidR="00DB180A" w:rsidRPr="001E1362" w:rsidRDefault="00CE023E" w:rsidP="00527929">
      <w:pPr>
        <w:ind w:firstLine="851"/>
        <w:jc w:val="both"/>
      </w:pPr>
      <w:r w:rsidRPr="001E1362">
        <w:t>У 2018 році до міста Славута приєдналися села Голики та Варварівка утворивши таким чином Славутську міську територіальну громаду.</w:t>
      </w:r>
    </w:p>
    <w:p w14:paraId="2E3130A5" w14:textId="77777777" w:rsidR="00675B17" w:rsidRPr="001E1362" w:rsidRDefault="00675B17" w:rsidP="00527929">
      <w:pPr>
        <w:ind w:firstLine="851"/>
        <w:jc w:val="both"/>
        <w:rPr>
          <w:b/>
          <w:bCs/>
        </w:rPr>
      </w:pPr>
    </w:p>
    <w:p w14:paraId="3023FB51" w14:textId="77777777" w:rsidR="00675B17" w:rsidRPr="001E1362" w:rsidRDefault="00675B17" w:rsidP="00527929">
      <w:pPr>
        <w:jc w:val="center"/>
        <w:rPr>
          <w:rStyle w:val="aa"/>
          <w:b/>
          <w:bCs/>
        </w:rPr>
      </w:pPr>
      <w:r w:rsidRPr="001E1362">
        <w:rPr>
          <w:rStyle w:val="aa"/>
          <w:b/>
          <w:bCs/>
        </w:rPr>
        <w:t>1.2. Загальні дані та географічне положення</w:t>
      </w:r>
    </w:p>
    <w:p w14:paraId="6F6D0FF0" w14:textId="632BE44E" w:rsidR="00A82978" w:rsidRPr="001E1362" w:rsidRDefault="00127555" w:rsidP="00527929">
      <w:pPr>
        <w:ind w:firstLine="851"/>
        <w:jc w:val="both"/>
      </w:pPr>
      <w:r w:rsidRPr="0072153F">
        <w:rPr>
          <w:b/>
          <w:bCs/>
          <w:noProof/>
          <w:lang w:eastAsia="uk-UA"/>
        </w:rPr>
        <mc:AlternateContent>
          <mc:Choice Requires="wps">
            <w:drawing>
              <wp:anchor distT="0" distB="0" distL="114300" distR="114300" simplePos="0" relativeHeight="251640320" behindDoc="0" locked="0" layoutInCell="1" allowOverlap="1" wp14:anchorId="25E27D59" wp14:editId="5B9B3F86">
                <wp:simplePos x="0" y="0"/>
                <wp:positionH relativeFrom="column">
                  <wp:posOffset>0</wp:posOffset>
                </wp:positionH>
                <wp:positionV relativeFrom="paragraph">
                  <wp:posOffset>-635</wp:posOffset>
                </wp:positionV>
                <wp:extent cx="6143625" cy="0"/>
                <wp:effectExtent l="0" t="0" r="0" b="0"/>
                <wp:wrapNone/>
                <wp:docPr id="10" name="Пряма сполучна лінія 10"/>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A761E0" id="Пряма сполучна лінія 10" o:spid="_x0000_s1026" style="position:absolute;z-index:251640320;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46096F43" w14:textId="3A7D12AA" w:rsidR="003802A5" w:rsidRPr="001E1362" w:rsidRDefault="003802A5" w:rsidP="00527929">
      <w:pPr>
        <w:ind w:firstLine="851"/>
        <w:jc w:val="both"/>
      </w:pPr>
      <w:r w:rsidRPr="001E1362">
        <w:t xml:space="preserve">Славутська </w:t>
      </w:r>
      <w:r w:rsidR="00B5383A" w:rsidRPr="001E1362">
        <w:t>МТ</w:t>
      </w:r>
      <w:r w:rsidR="00787F56" w:rsidRPr="001E1362">
        <w:t>Г</w:t>
      </w:r>
      <w:r w:rsidRPr="001E1362">
        <w:t xml:space="preserve"> розташована на півночі Хмельницької області, центром громади є місто обласного значення – Славута. </w:t>
      </w:r>
      <w:r w:rsidR="00B7173D" w:rsidRPr="001E1362">
        <w:t>Громада м</w:t>
      </w:r>
      <w:r w:rsidRPr="001E1362">
        <w:t xml:space="preserve">ежує з територіями Крупецької та Улашанівської </w:t>
      </w:r>
      <w:r w:rsidR="00B5383A" w:rsidRPr="001E1362">
        <w:t>О</w:t>
      </w:r>
      <w:r w:rsidR="00787F56" w:rsidRPr="001E1362">
        <w:t>ТГ</w:t>
      </w:r>
      <w:r w:rsidRPr="001E1362">
        <w:t>. Площа громади – 69.87 км</w:t>
      </w:r>
      <w:r w:rsidRPr="001E1362">
        <w:rPr>
          <w:vertAlign w:val="superscript"/>
        </w:rPr>
        <w:t>2</w:t>
      </w:r>
      <w:r w:rsidRPr="001E1362">
        <w:t>.</w:t>
      </w:r>
    </w:p>
    <w:p w14:paraId="72FE2797" w14:textId="77777777" w:rsidR="003802A5" w:rsidRPr="001E1362" w:rsidRDefault="003802A5" w:rsidP="00527929">
      <w:pPr>
        <w:ind w:firstLine="851"/>
        <w:jc w:val="both"/>
      </w:pPr>
    </w:p>
    <w:p w14:paraId="1B41CC49" w14:textId="77777777" w:rsidR="00F45102" w:rsidRPr="001E1362" w:rsidRDefault="00F45102" w:rsidP="00527929">
      <w:pPr>
        <w:jc w:val="center"/>
        <w:rPr>
          <w:b/>
          <w:bCs/>
        </w:rPr>
      </w:pPr>
      <w:r w:rsidRPr="001E1362">
        <w:rPr>
          <w:b/>
          <w:bCs/>
        </w:rPr>
        <w:t>Населення</w:t>
      </w:r>
    </w:p>
    <w:p w14:paraId="4646CCE2" w14:textId="77777777" w:rsidR="00F45102" w:rsidRPr="001E1362" w:rsidRDefault="00F45102" w:rsidP="00527929">
      <w:pPr>
        <w:ind w:firstLine="851"/>
        <w:jc w:val="both"/>
      </w:pPr>
    </w:p>
    <w:p w14:paraId="252ED511" w14:textId="7FD402FF" w:rsidR="001F50A4" w:rsidRPr="001E1362" w:rsidRDefault="00182F2E" w:rsidP="00527929">
      <w:pPr>
        <w:ind w:firstLine="851"/>
        <w:jc w:val="both"/>
      </w:pPr>
      <w:r w:rsidRPr="001E1362">
        <w:t>Станом на 01.01.20</w:t>
      </w:r>
      <w:r w:rsidR="000C1C9F" w:rsidRPr="001E1362">
        <w:t>2</w:t>
      </w:r>
      <w:r w:rsidR="007D3752" w:rsidRPr="001E1362">
        <w:t>1</w:t>
      </w:r>
      <w:r w:rsidRPr="001E1362">
        <w:t xml:space="preserve"> року кількість постійного населення</w:t>
      </w:r>
      <w:r w:rsidR="00B7173D" w:rsidRPr="001E1362">
        <w:t xml:space="preserve"> Славутської </w:t>
      </w:r>
      <w:r w:rsidR="00C367F5" w:rsidRPr="001E1362">
        <w:t>М</w:t>
      </w:r>
      <w:r w:rsidR="00787F56" w:rsidRPr="001E1362">
        <w:t>ТГ</w:t>
      </w:r>
      <w:r w:rsidR="00B7173D" w:rsidRPr="001E1362">
        <w:t xml:space="preserve"> становить </w:t>
      </w:r>
      <w:r w:rsidR="00B5383A" w:rsidRPr="001E1362">
        <w:t>35881</w:t>
      </w:r>
      <w:r w:rsidR="00B7173D" w:rsidRPr="001E1362">
        <w:t xml:space="preserve"> чоловік (</w:t>
      </w:r>
      <w:r w:rsidR="00B5383A" w:rsidRPr="001E1362">
        <w:t>35068</w:t>
      </w:r>
      <w:r w:rsidR="00B7173D" w:rsidRPr="001E1362">
        <w:t xml:space="preserve"> – міське населення, </w:t>
      </w:r>
      <w:r w:rsidR="007F1DDC" w:rsidRPr="001E1362">
        <w:t>813</w:t>
      </w:r>
      <w:r w:rsidR="00B7173D" w:rsidRPr="001E1362">
        <w:t xml:space="preserve"> – сільське населення).</w:t>
      </w:r>
      <w:r w:rsidR="004051A9" w:rsidRPr="001E1362">
        <w:t xml:space="preserve"> </w:t>
      </w:r>
      <w:r w:rsidRPr="001E1362">
        <w:t xml:space="preserve">Густота населення становить </w:t>
      </w:r>
      <w:r w:rsidR="007F1DDC" w:rsidRPr="001E1362">
        <w:t>–</w:t>
      </w:r>
      <w:r w:rsidRPr="001E1362">
        <w:t xml:space="preserve"> </w:t>
      </w:r>
      <w:r w:rsidR="00B7173D" w:rsidRPr="001E1362">
        <w:t>51</w:t>
      </w:r>
      <w:r w:rsidR="007F1DDC" w:rsidRPr="001E1362">
        <w:t>4</w:t>
      </w:r>
      <w:r w:rsidR="004051A9" w:rsidRPr="001E1362">
        <w:t xml:space="preserve"> осіб/км²</w:t>
      </w:r>
      <w:r w:rsidRPr="001E1362">
        <w:t xml:space="preserve">. </w:t>
      </w:r>
    </w:p>
    <w:p w14:paraId="10B0B449" w14:textId="157BBF5B" w:rsidR="00634CF2" w:rsidRPr="001E1362" w:rsidRDefault="00634CF2" w:rsidP="00527929">
      <w:pPr>
        <w:ind w:firstLine="851"/>
        <w:jc w:val="both"/>
      </w:pPr>
    </w:p>
    <w:p w14:paraId="588F9765" w14:textId="1B2E1139" w:rsidR="00E93376" w:rsidRPr="001E1362" w:rsidRDefault="00E93376" w:rsidP="00B5383A">
      <w:pPr>
        <w:jc w:val="center"/>
        <w:rPr>
          <w:i/>
          <w:iCs/>
        </w:rPr>
      </w:pPr>
      <w:r w:rsidRPr="001E1362">
        <w:rPr>
          <w:i/>
          <w:iCs/>
        </w:rPr>
        <w:t xml:space="preserve">Таблиця 1.1. Структура населення Славутської міської </w:t>
      </w:r>
      <w:r w:rsidR="00787F56" w:rsidRPr="001E1362">
        <w:rPr>
          <w:i/>
          <w:iCs/>
        </w:rPr>
        <w:t>ТГ</w:t>
      </w:r>
    </w:p>
    <w:tbl>
      <w:tblPr>
        <w:tblStyle w:val="a3"/>
        <w:tblW w:w="0" w:type="auto"/>
        <w:tblLook w:val="04A0" w:firstRow="1" w:lastRow="0" w:firstColumn="1" w:lastColumn="0" w:noHBand="0" w:noVBand="1"/>
      </w:tblPr>
      <w:tblGrid>
        <w:gridCol w:w="2129"/>
        <w:gridCol w:w="2494"/>
        <w:gridCol w:w="2494"/>
        <w:gridCol w:w="2494"/>
      </w:tblGrid>
      <w:tr w:rsidR="00403809" w:rsidRPr="001E1362" w14:paraId="3805CD19" w14:textId="3CBDE064" w:rsidTr="00334224">
        <w:tc>
          <w:tcPr>
            <w:tcW w:w="2129" w:type="dxa"/>
            <w:shd w:val="clear" w:color="auto" w:fill="D9E2F3" w:themeFill="accent1" w:themeFillTint="33"/>
            <w:vAlign w:val="center"/>
          </w:tcPr>
          <w:p w14:paraId="66011674" w14:textId="7D7261D9" w:rsidR="00403809" w:rsidRPr="001E1362" w:rsidRDefault="00334224" w:rsidP="00334224">
            <w:pPr>
              <w:jc w:val="center"/>
            </w:pPr>
            <w:r w:rsidRPr="001E1362">
              <w:t>Населений пункт</w:t>
            </w:r>
          </w:p>
        </w:tc>
        <w:tc>
          <w:tcPr>
            <w:tcW w:w="2494" w:type="dxa"/>
            <w:shd w:val="clear" w:color="auto" w:fill="D9E2F3" w:themeFill="accent1" w:themeFillTint="33"/>
            <w:vAlign w:val="center"/>
          </w:tcPr>
          <w:p w14:paraId="44E1EBFD" w14:textId="77777777" w:rsidR="00403809" w:rsidRPr="001E1362" w:rsidRDefault="00403809" w:rsidP="00334224">
            <w:pPr>
              <w:jc w:val="center"/>
              <w:rPr>
                <w:bCs/>
              </w:rPr>
            </w:pPr>
            <w:r w:rsidRPr="001E1362">
              <w:rPr>
                <w:bCs/>
              </w:rPr>
              <w:t>2018</w:t>
            </w:r>
          </w:p>
        </w:tc>
        <w:tc>
          <w:tcPr>
            <w:tcW w:w="2494" w:type="dxa"/>
            <w:shd w:val="clear" w:color="auto" w:fill="D9E2F3" w:themeFill="accent1" w:themeFillTint="33"/>
            <w:vAlign w:val="center"/>
          </w:tcPr>
          <w:p w14:paraId="2A2712B7" w14:textId="77777777" w:rsidR="00403809" w:rsidRPr="001E1362" w:rsidRDefault="00403809" w:rsidP="00334224">
            <w:pPr>
              <w:jc w:val="center"/>
              <w:rPr>
                <w:bCs/>
              </w:rPr>
            </w:pPr>
            <w:r w:rsidRPr="001E1362">
              <w:rPr>
                <w:bCs/>
              </w:rPr>
              <w:t>2019</w:t>
            </w:r>
          </w:p>
        </w:tc>
        <w:tc>
          <w:tcPr>
            <w:tcW w:w="2494" w:type="dxa"/>
            <w:shd w:val="clear" w:color="auto" w:fill="D9E2F3" w:themeFill="accent1" w:themeFillTint="33"/>
            <w:vAlign w:val="center"/>
          </w:tcPr>
          <w:p w14:paraId="5B563245" w14:textId="678B596D" w:rsidR="00403809" w:rsidRPr="001E1362" w:rsidRDefault="00403809" w:rsidP="00334224">
            <w:pPr>
              <w:jc w:val="center"/>
              <w:rPr>
                <w:bCs/>
              </w:rPr>
            </w:pPr>
            <w:r w:rsidRPr="001E1362">
              <w:rPr>
                <w:bCs/>
              </w:rPr>
              <w:t>2020</w:t>
            </w:r>
          </w:p>
        </w:tc>
      </w:tr>
      <w:tr w:rsidR="00403809" w:rsidRPr="001E1362" w14:paraId="4048CBF1" w14:textId="14D36805" w:rsidTr="00403809">
        <w:tc>
          <w:tcPr>
            <w:tcW w:w="2129" w:type="dxa"/>
          </w:tcPr>
          <w:p w14:paraId="519A1105" w14:textId="77777777" w:rsidR="00403809" w:rsidRPr="001E1362" w:rsidRDefault="00403809" w:rsidP="00527929">
            <w:pPr>
              <w:jc w:val="both"/>
            </w:pPr>
            <w:r w:rsidRPr="001E1362">
              <w:t>Славута</w:t>
            </w:r>
          </w:p>
        </w:tc>
        <w:tc>
          <w:tcPr>
            <w:tcW w:w="2494" w:type="dxa"/>
          </w:tcPr>
          <w:p w14:paraId="76CEE47B" w14:textId="55D41C1E" w:rsidR="00403809" w:rsidRPr="001E1362" w:rsidRDefault="00F43BC0" w:rsidP="00527929">
            <w:pPr>
              <w:jc w:val="center"/>
            </w:pPr>
            <w:r w:rsidRPr="001E1362">
              <w:t>35444</w:t>
            </w:r>
          </w:p>
        </w:tc>
        <w:tc>
          <w:tcPr>
            <w:tcW w:w="2494" w:type="dxa"/>
          </w:tcPr>
          <w:p w14:paraId="7A2032C6" w14:textId="7E5AB0AD" w:rsidR="00403809" w:rsidRPr="001E1362" w:rsidRDefault="00F43BC0" w:rsidP="00527929">
            <w:pPr>
              <w:jc w:val="center"/>
            </w:pPr>
            <w:r w:rsidRPr="001E1362">
              <w:t>35230</w:t>
            </w:r>
          </w:p>
        </w:tc>
        <w:tc>
          <w:tcPr>
            <w:tcW w:w="2494" w:type="dxa"/>
          </w:tcPr>
          <w:p w14:paraId="0D4A5153" w14:textId="58E6AB4C" w:rsidR="00403809" w:rsidRPr="001E1362" w:rsidRDefault="00F43BC0" w:rsidP="00527929">
            <w:pPr>
              <w:jc w:val="center"/>
            </w:pPr>
            <w:r w:rsidRPr="001E1362">
              <w:t>350</w:t>
            </w:r>
            <w:r w:rsidR="003559F4" w:rsidRPr="001E1362">
              <w:t>68</w:t>
            </w:r>
          </w:p>
        </w:tc>
      </w:tr>
      <w:tr w:rsidR="00403809" w:rsidRPr="001E1362" w14:paraId="1B775673" w14:textId="771E97E5" w:rsidTr="00403809">
        <w:tc>
          <w:tcPr>
            <w:tcW w:w="2129" w:type="dxa"/>
          </w:tcPr>
          <w:p w14:paraId="43C4B9B0" w14:textId="77777777" w:rsidR="00403809" w:rsidRPr="001E1362" w:rsidRDefault="00403809" w:rsidP="00527929">
            <w:pPr>
              <w:jc w:val="both"/>
            </w:pPr>
            <w:r w:rsidRPr="001E1362">
              <w:t>Варварівка</w:t>
            </w:r>
          </w:p>
        </w:tc>
        <w:tc>
          <w:tcPr>
            <w:tcW w:w="2494" w:type="dxa"/>
          </w:tcPr>
          <w:p w14:paraId="42A5C894" w14:textId="752ED0D6" w:rsidR="00403809" w:rsidRPr="001E1362" w:rsidRDefault="00A67A72" w:rsidP="00527929">
            <w:pPr>
              <w:jc w:val="center"/>
            </w:pPr>
            <w:r w:rsidRPr="001E1362">
              <w:t>426</w:t>
            </w:r>
          </w:p>
        </w:tc>
        <w:tc>
          <w:tcPr>
            <w:tcW w:w="2494" w:type="dxa"/>
          </w:tcPr>
          <w:p w14:paraId="6D0CB48C" w14:textId="2C8B4C32" w:rsidR="00403809" w:rsidRPr="001E1362" w:rsidRDefault="00A67A72" w:rsidP="00527929">
            <w:pPr>
              <w:jc w:val="center"/>
            </w:pPr>
            <w:r w:rsidRPr="001E1362">
              <w:t>431</w:t>
            </w:r>
          </w:p>
        </w:tc>
        <w:tc>
          <w:tcPr>
            <w:tcW w:w="2494" w:type="dxa"/>
          </w:tcPr>
          <w:p w14:paraId="6BB6159D" w14:textId="353AA161" w:rsidR="00403809" w:rsidRPr="001E1362" w:rsidRDefault="00A67A72" w:rsidP="00527929">
            <w:pPr>
              <w:jc w:val="center"/>
            </w:pPr>
            <w:r w:rsidRPr="001E1362">
              <w:t>422</w:t>
            </w:r>
          </w:p>
        </w:tc>
      </w:tr>
      <w:tr w:rsidR="00403809" w:rsidRPr="001E1362" w14:paraId="1B9EA894" w14:textId="436817C1" w:rsidTr="00403809">
        <w:tc>
          <w:tcPr>
            <w:tcW w:w="2129" w:type="dxa"/>
          </w:tcPr>
          <w:p w14:paraId="4C3C295B" w14:textId="77777777" w:rsidR="00403809" w:rsidRPr="001E1362" w:rsidRDefault="00403809" w:rsidP="00527929">
            <w:pPr>
              <w:jc w:val="both"/>
            </w:pPr>
            <w:r w:rsidRPr="001E1362">
              <w:t>Голики</w:t>
            </w:r>
          </w:p>
        </w:tc>
        <w:tc>
          <w:tcPr>
            <w:tcW w:w="2494" w:type="dxa"/>
          </w:tcPr>
          <w:p w14:paraId="40AE8F98" w14:textId="3B0F3633" w:rsidR="00403809" w:rsidRPr="001E1362" w:rsidRDefault="00A67A72" w:rsidP="00527929">
            <w:pPr>
              <w:jc w:val="center"/>
            </w:pPr>
            <w:r w:rsidRPr="001E1362">
              <w:t>367</w:t>
            </w:r>
          </w:p>
        </w:tc>
        <w:tc>
          <w:tcPr>
            <w:tcW w:w="2494" w:type="dxa"/>
          </w:tcPr>
          <w:p w14:paraId="03C79B54" w14:textId="744AE6DF" w:rsidR="00403809" w:rsidRPr="001E1362" w:rsidRDefault="00A67A72" w:rsidP="00527929">
            <w:pPr>
              <w:jc w:val="center"/>
            </w:pPr>
            <w:r w:rsidRPr="001E1362">
              <w:t>375</w:t>
            </w:r>
          </w:p>
        </w:tc>
        <w:tc>
          <w:tcPr>
            <w:tcW w:w="2494" w:type="dxa"/>
          </w:tcPr>
          <w:p w14:paraId="0B641A5D" w14:textId="7C277E3F" w:rsidR="00403809" w:rsidRPr="001E1362" w:rsidRDefault="00A67A72" w:rsidP="00527929">
            <w:pPr>
              <w:jc w:val="center"/>
            </w:pPr>
            <w:r w:rsidRPr="001E1362">
              <w:t>391</w:t>
            </w:r>
          </w:p>
        </w:tc>
      </w:tr>
    </w:tbl>
    <w:p w14:paraId="35447CC5" w14:textId="77777777" w:rsidR="00F45102" w:rsidRPr="001E1362" w:rsidRDefault="00F45102" w:rsidP="00527929">
      <w:pPr>
        <w:ind w:firstLine="851"/>
        <w:jc w:val="both"/>
      </w:pPr>
    </w:p>
    <w:p w14:paraId="1F73590D" w14:textId="77777777" w:rsidR="00F45102" w:rsidRPr="001E1362" w:rsidRDefault="00850601" w:rsidP="00527929">
      <w:pPr>
        <w:jc w:val="center"/>
        <w:rPr>
          <w:b/>
          <w:bCs/>
        </w:rPr>
      </w:pPr>
      <w:r w:rsidRPr="001E1362">
        <w:rPr>
          <w:b/>
          <w:bCs/>
        </w:rPr>
        <w:t>Природні ресурси</w:t>
      </w:r>
    </w:p>
    <w:p w14:paraId="272C0624" w14:textId="77777777" w:rsidR="00F45102" w:rsidRPr="001E1362" w:rsidRDefault="00F45102" w:rsidP="00527929">
      <w:pPr>
        <w:ind w:firstLine="851"/>
        <w:jc w:val="both"/>
      </w:pPr>
    </w:p>
    <w:p w14:paraId="5EF45251" w14:textId="0ED8B0ED" w:rsidR="008D6B36" w:rsidRPr="001E1362" w:rsidRDefault="008D6B36" w:rsidP="00527929">
      <w:pPr>
        <w:ind w:firstLine="851"/>
        <w:jc w:val="both"/>
      </w:pPr>
      <w:r w:rsidRPr="001E1362">
        <w:t xml:space="preserve">Ґрунти сформувалися в основному на породах легкого складу під лісовою і трав’яною рослинністю в умовах неглибокого залягання ґрунтових вод. Це переважно дерново-підзолисті лучні ґрунти. Та частина де лежить місто </w:t>
      </w:r>
      <w:r w:rsidR="00285199" w:rsidRPr="001E1362">
        <w:t>–</w:t>
      </w:r>
      <w:r w:rsidRPr="001E1362">
        <w:t xml:space="preserve"> це вкрита пісками рівнина, що являє собою продовження (по долині річки Горинь) західноукраїнського (волинського) Полісся і відома під назвою Острозької низовини.</w:t>
      </w:r>
    </w:p>
    <w:p w14:paraId="5E06D2F4" w14:textId="77777777" w:rsidR="008807BE" w:rsidRPr="001E1362" w:rsidRDefault="008D6B36" w:rsidP="00527929">
      <w:pPr>
        <w:ind w:firstLine="851"/>
        <w:jc w:val="both"/>
      </w:pPr>
      <w:r w:rsidRPr="001E1362">
        <w:t>З природних ресурсів і корисних копалин Славутчина багата на соснові ліси, воду і кварцові піски. Через усе Славутське Полісся тягнеться нагромадження кремнію.</w:t>
      </w:r>
      <w:r w:rsidR="008807BE" w:rsidRPr="001E1362">
        <w:t xml:space="preserve"> присутні значні поклади сапонітових глин (Варварівське родовище площею 11 га).</w:t>
      </w:r>
    </w:p>
    <w:p w14:paraId="46D7B933" w14:textId="77777777" w:rsidR="00A82978" w:rsidRPr="001E1362" w:rsidRDefault="008D6B36" w:rsidP="00527929">
      <w:pPr>
        <w:ind w:firstLine="851"/>
        <w:jc w:val="both"/>
      </w:pPr>
      <w:r w:rsidRPr="001E1362">
        <w:t xml:space="preserve">Сучасна рослинність Славутчини складається із тайгових, широколистяних, степових та середземноморських елементів, які у різні часи проникали на територію Українського Полісся. Серед хвойних порід перше місце за площею поширення та запасами деревини займає сосна, із листяних порід – насадження дуба і берези. У навколишніх лісах росте ялина, липа, клен, </w:t>
      </w:r>
      <w:r w:rsidRPr="001E1362">
        <w:lastRenderedPageBreak/>
        <w:t>горобина. Багатим є трав’яний і кущовий покрив суниць, брусниць, конвалій, ліщини, терну.</w:t>
      </w:r>
    </w:p>
    <w:p w14:paraId="5CE8BC35" w14:textId="77777777" w:rsidR="00A82978" w:rsidRPr="001E1362" w:rsidRDefault="008D6B36" w:rsidP="00527929">
      <w:pPr>
        <w:ind w:firstLine="851"/>
        <w:jc w:val="both"/>
      </w:pPr>
      <w:r w:rsidRPr="001E1362">
        <w:t xml:space="preserve">Гідрографія </w:t>
      </w:r>
      <w:r w:rsidR="004C5C9D" w:rsidRPr="001E1362">
        <w:t>громади</w:t>
      </w:r>
      <w:r w:rsidRPr="001E1362">
        <w:t xml:space="preserve"> представлена річками Горинь та Утка. Річка Горинь є одна з найбільших притоків Прип’яті. Річка Утка протікає через усе місто, розливаючись ставками, і на околиці його впадає до повноводної Горині.</w:t>
      </w:r>
    </w:p>
    <w:p w14:paraId="67891F8F" w14:textId="77777777" w:rsidR="00850601" w:rsidRPr="001E1362" w:rsidRDefault="00850601" w:rsidP="00527929">
      <w:pPr>
        <w:ind w:firstLine="851"/>
        <w:jc w:val="both"/>
      </w:pPr>
    </w:p>
    <w:p w14:paraId="128C96C8" w14:textId="77777777" w:rsidR="00F45102" w:rsidRPr="001E1362" w:rsidRDefault="00F45102" w:rsidP="00527929">
      <w:pPr>
        <w:jc w:val="center"/>
        <w:rPr>
          <w:rStyle w:val="aa"/>
          <w:b/>
          <w:bCs/>
        </w:rPr>
      </w:pPr>
      <w:r w:rsidRPr="001E1362">
        <w:rPr>
          <w:rStyle w:val="aa"/>
          <w:b/>
          <w:bCs/>
        </w:rPr>
        <w:t xml:space="preserve">1.3. Інфраструктура </w:t>
      </w:r>
      <w:r w:rsidR="002C0289" w:rsidRPr="001E1362">
        <w:rPr>
          <w:rStyle w:val="aa"/>
          <w:b/>
          <w:bCs/>
        </w:rPr>
        <w:t>громади</w:t>
      </w:r>
    </w:p>
    <w:p w14:paraId="3681245D" w14:textId="04A07E4F" w:rsidR="00CB656E" w:rsidRPr="001E1362" w:rsidRDefault="00127555" w:rsidP="00527929">
      <w:pPr>
        <w:ind w:firstLine="851"/>
        <w:jc w:val="both"/>
      </w:pPr>
      <w:r w:rsidRPr="0072153F">
        <w:rPr>
          <w:b/>
          <w:bCs/>
          <w:noProof/>
          <w:lang w:eastAsia="uk-UA"/>
        </w:rPr>
        <mc:AlternateContent>
          <mc:Choice Requires="wps">
            <w:drawing>
              <wp:anchor distT="0" distB="0" distL="114300" distR="114300" simplePos="0" relativeHeight="251639296" behindDoc="0" locked="0" layoutInCell="1" allowOverlap="1" wp14:anchorId="1C1A41B7" wp14:editId="6DE0D7A9">
                <wp:simplePos x="0" y="0"/>
                <wp:positionH relativeFrom="column">
                  <wp:posOffset>0</wp:posOffset>
                </wp:positionH>
                <wp:positionV relativeFrom="paragraph">
                  <wp:posOffset>-635</wp:posOffset>
                </wp:positionV>
                <wp:extent cx="6143625" cy="0"/>
                <wp:effectExtent l="0" t="0" r="0" b="0"/>
                <wp:wrapNone/>
                <wp:docPr id="9" name="Пряма сполучна лінія 9"/>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5C9E269" id="Пряма сполучна лінія 9" o:spid="_x0000_s1026" style="position:absolute;z-index:251639296;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2C3DAE8F" w14:textId="539AD217" w:rsidR="00CB656E" w:rsidRPr="001E1362" w:rsidRDefault="00CB656E" w:rsidP="00527929">
      <w:pPr>
        <w:ind w:firstLine="851"/>
        <w:jc w:val="both"/>
      </w:pPr>
      <w:r w:rsidRPr="001E1362">
        <w:t xml:space="preserve">Дорожня мережа Славутської </w:t>
      </w:r>
      <w:r w:rsidR="00C367F5" w:rsidRPr="001E1362">
        <w:t>М</w:t>
      </w:r>
      <w:r w:rsidR="00787F56" w:rsidRPr="001E1362">
        <w:t>ТГ</w:t>
      </w:r>
      <w:r w:rsidRPr="001E1362">
        <w:t xml:space="preserve"> складається із доріг комунальної власності (вулиць) загальною протяжністю </w:t>
      </w:r>
      <w:r w:rsidR="00704245" w:rsidRPr="001E1362">
        <w:t xml:space="preserve">271,7 км. </w:t>
      </w:r>
    </w:p>
    <w:p w14:paraId="555E6390" w14:textId="0383E288" w:rsidR="004C5C9D" w:rsidRPr="001E1362" w:rsidRDefault="00850601" w:rsidP="00527929">
      <w:pPr>
        <w:ind w:firstLine="851"/>
        <w:jc w:val="both"/>
      </w:pPr>
      <w:r w:rsidRPr="001E1362">
        <w:t>Через</w:t>
      </w:r>
      <w:r w:rsidR="00CB656E" w:rsidRPr="001E1362">
        <w:t xml:space="preserve"> територію</w:t>
      </w:r>
      <w:r w:rsidRPr="001E1362">
        <w:t xml:space="preserve"> </w:t>
      </w:r>
      <w:r w:rsidR="00CE023E" w:rsidRPr="001E1362">
        <w:t>громад</w:t>
      </w:r>
      <w:r w:rsidR="00CB656E" w:rsidRPr="001E1362">
        <w:t>и</w:t>
      </w:r>
      <w:r w:rsidRPr="001E1362">
        <w:t xml:space="preserve"> проходять дві автостради: автострада державного значення Н-25 Городище-Рівне-Старокостянтинів</w:t>
      </w:r>
      <w:r w:rsidR="00CE023E" w:rsidRPr="001E1362">
        <w:t xml:space="preserve"> (3,5 км)</w:t>
      </w:r>
      <w:r w:rsidRPr="001E1362">
        <w:t xml:space="preserve"> та автострада регіонального значення Т-18-04 Корець-Славута-Антоніни</w:t>
      </w:r>
      <w:r w:rsidR="00CE023E" w:rsidRPr="001E1362">
        <w:t xml:space="preserve"> (</w:t>
      </w:r>
      <w:r w:rsidR="001F3A16" w:rsidRPr="001E1362">
        <w:t>14</w:t>
      </w:r>
      <w:r w:rsidR="00CE023E" w:rsidRPr="001E1362">
        <w:t xml:space="preserve"> км)</w:t>
      </w:r>
      <w:r w:rsidR="004C5C9D" w:rsidRPr="001E1362">
        <w:t xml:space="preserve">, а також Південно-Західна залізниця. </w:t>
      </w:r>
    </w:p>
    <w:p w14:paraId="211E6D52" w14:textId="77777777" w:rsidR="00850601" w:rsidRPr="001E1362" w:rsidRDefault="004C5C9D" w:rsidP="00527929">
      <w:pPr>
        <w:ind w:firstLine="851"/>
        <w:jc w:val="both"/>
      </w:pPr>
      <w:r w:rsidRPr="001E1362">
        <w:t>У місті Славута розташован</w:t>
      </w:r>
      <w:r w:rsidR="00E95AA1" w:rsidRPr="001E1362">
        <w:t xml:space="preserve">і </w:t>
      </w:r>
      <w:r w:rsidRPr="001E1362">
        <w:t>автостанція та залізнична стан</w:t>
      </w:r>
      <w:r w:rsidR="00E95AA1" w:rsidRPr="001E1362">
        <w:t>ція, які забезпечують транспортним сполученням жителів громади з іншими селами Славутського району, обласним центром та столицею, а також з іншими містами України.</w:t>
      </w:r>
    </w:p>
    <w:p w14:paraId="2754ACBF" w14:textId="77777777" w:rsidR="00E95AA1" w:rsidRPr="001E1362" w:rsidRDefault="00E95AA1" w:rsidP="00527929">
      <w:pPr>
        <w:ind w:firstLine="851"/>
        <w:jc w:val="both"/>
      </w:pPr>
      <w:r w:rsidRPr="001E1362">
        <w:t>Центр громади має пряме транспортне сполучення із селами Варварівка та Голики завдяки приміським та міжміським автобусним маршрутам.</w:t>
      </w:r>
    </w:p>
    <w:p w14:paraId="7673D993" w14:textId="7596327A" w:rsidR="00850601" w:rsidRPr="001E1362" w:rsidRDefault="00E95AA1" w:rsidP="00527929">
      <w:pPr>
        <w:ind w:firstLine="851"/>
        <w:jc w:val="both"/>
      </w:pPr>
      <w:r w:rsidRPr="001E1362">
        <w:t>Місто Славута має добре розвинуту транспортну мережу. На території міста курсують 5 міських автобусних маршрутів, що повністю забезпеч</w:t>
      </w:r>
      <w:r w:rsidR="00B20EEC" w:rsidRPr="001E1362">
        <w:t xml:space="preserve">ують потреби населення у </w:t>
      </w:r>
      <w:r w:rsidRPr="001E1362">
        <w:t>міськ</w:t>
      </w:r>
      <w:r w:rsidR="00B20EEC" w:rsidRPr="001E1362">
        <w:t>ому</w:t>
      </w:r>
      <w:r w:rsidRPr="001E1362">
        <w:t xml:space="preserve"> транспорт</w:t>
      </w:r>
      <w:r w:rsidR="00B20EEC" w:rsidRPr="001E1362">
        <w:t>і.</w:t>
      </w:r>
      <w:r w:rsidRPr="001E1362">
        <w:t xml:space="preserve"> </w:t>
      </w:r>
    </w:p>
    <w:p w14:paraId="556ED376" w14:textId="77777777" w:rsidR="00F45102" w:rsidRPr="001E1362" w:rsidRDefault="00F45102" w:rsidP="00527929">
      <w:pPr>
        <w:ind w:firstLine="851"/>
        <w:jc w:val="both"/>
      </w:pPr>
    </w:p>
    <w:p w14:paraId="17B347D6" w14:textId="77777777" w:rsidR="001F61E8" w:rsidRPr="001E1362" w:rsidRDefault="001F61E8" w:rsidP="00527929">
      <w:pPr>
        <w:jc w:val="center"/>
        <w:rPr>
          <w:rStyle w:val="aa"/>
          <w:b/>
          <w:bCs/>
        </w:rPr>
      </w:pPr>
      <w:r w:rsidRPr="001E1362">
        <w:rPr>
          <w:rStyle w:val="aa"/>
          <w:b/>
          <w:bCs/>
        </w:rPr>
        <w:t>1.</w:t>
      </w:r>
      <w:r w:rsidR="00F45102" w:rsidRPr="001E1362">
        <w:rPr>
          <w:rStyle w:val="aa"/>
          <w:b/>
          <w:bCs/>
        </w:rPr>
        <w:t>4</w:t>
      </w:r>
      <w:r w:rsidRPr="001E1362">
        <w:rPr>
          <w:rStyle w:val="aa"/>
          <w:b/>
          <w:bCs/>
        </w:rPr>
        <w:t xml:space="preserve">. </w:t>
      </w:r>
      <w:r w:rsidR="002C0289" w:rsidRPr="001E1362">
        <w:rPr>
          <w:rStyle w:val="aa"/>
          <w:b/>
          <w:bCs/>
        </w:rPr>
        <w:t>Економіка громади</w:t>
      </w:r>
    </w:p>
    <w:p w14:paraId="53D79AC8" w14:textId="1B6B95B8" w:rsidR="00444C23" w:rsidRPr="001E1362" w:rsidRDefault="00127555" w:rsidP="00527929">
      <w:pPr>
        <w:ind w:firstLine="851"/>
        <w:jc w:val="both"/>
      </w:pPr>
      <w:r w:rsidRPr="0072153F">
        <w:rPr>
          <w:b/>
          <w:bCs/>
          <w:noProof/>
          <w:lang w:eastAsia="uk-UA"/>
        </w:rPr>
        <mc:AlternateContent>
          <mc:Choice Requires="wps">
            <w:drawing>
              <wp:anchor distT="0" distB="0" distL="114300" distR="114300" simplePos="0" relativeHeight="251638272" behindDoc="0" locked="0" layoutInCell="1" allowOverlap="1" wp14:anchorId="095B8572" wp14:editId="65BE6262">
                <wp:simplePos x="0" y="0"/>
                <wp:positionH relativeFrom="column">
                  <wp:posOffset>0</wp:posOffset>
                </wp:positionH>
                <wp:positionV relativeFrom="paragraph">
                  <wp:posOffset>0</wp:posOffset>
                </wp:positionV>
                <wp:extent cx="6143625" cy="0"/>
                <wp:effectExtent l="0" t="0" r="0" b="0"/>
                <wp:wrapNone/>
                <wp:docPr id="8" name="Пряма сполучна лінія 8"/>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4F539D" id="Пряма сполучна лінія 8" o:spid="_x0000_s1026" style="position:absolute;z-index:251638272;visibility:visible;mso-wrap-style:square;mso-wrap-distance-left:9pt;mso-wrap-distance-top:0;mso-wrap-distance-right:9pt;mso-wrap-distance-bottom:0;mso-position-horizontal:absolute;mso-position-horizontal-relative:text;mso-position-vertical:absolute;mso-position-vertical-relative:text" from="0,0" to="483.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" strokecolor="#4472c4 [3204]" strokeweight=".5pt">
                <v:stroke joinstyle="miter"/>
              </v:line>
            </w:pict>
          </mc:Fallback>
        </mc:AlternateContent>
      </w:r>
    </w:p>
    <w:p w14:paraId="1159D3C9" w14:textId="77777777" w:rsidR="00D32374" w:rsidRPr="001E1362" w:rsidRDefault="00444C23" w:rsidP="00527929">
      <w:pPr>
        <w:ind w:firstLine="851"/>
        <w:jc w:val="both"/>
      </w:pPr>
      <w:r w:rsidRPr="001E1362">
        <w:t xml:space="preserve">Економіка </w:t>
      </w:r>
      <w:r w:rsidR="00B20EEC" w:rsidRPr="001E1362">
        <w:t>громади</w:t>
      </w:r>
      <w:r w:rsidRPr="001E1362">
        <w:t xml:space="preserve"> представлена широким спектром галузей матеріального виробництва та соціальною інфраструктурою</w:t>
      </w:r>
      <w:r w:rsidR="00B20EEC" w:rsidRPr="001E1362">
        <w:t xml:space="preserve">. </w:t>
      </w:r>
    </w:p>
    <w:p w14:paraId="3E1E736D" w14:textId="52B669B2" w:rsidR="00444C23" w:rsidRPr="001E1362" w:rsidRDefault="00444C23" w:rsidP="00527929">
      <w:pPr>
        <w:ind w:firstLine="851"/>
        <w:jc w:val="both"/>
      </w:pPr>
      <w:r w:rsidRPr="001E1362">
        <w:t xml:space="preserve">Специфічним для </w:t>
      </w:r>
      <w:r w:rsidR="00403809" w:rsidRPr="001E1362">
        <w:t>громади</w:t>
      </w:r>
      <w:r w:rsidRPr="001E1362">
        <w:t xml:space="preserve"> є наявність  розвинутої мережі суб’єктів господарювання малого і середнього бізнесу, відповідної ринкової інфраструктури, фінансових установ, закладів освіти, охорони здоров’я та культури, які забезпечують потреби славутчан.</w:t>
      </w:r>
    </w:p>
    <w:p w14:paraId="1EFD620A" w14:textId="77777777" w:rsidR="00704245" w:rsidRPr="001E1362" w:rsidRDefault="00704245" w:rsidP="00527929">
      <w:pPr>
        <w:jc w:val="center"/>
        <w:rPr>
          <w:b/>
          <w:bCs/>
        </w:rPr>
      </w:pPr>
    </w:p>
    <w:p w14:paraId="57EE3372" w14:textId="7AE3CD02" w:rsidR="000507D3" w:rsidRPr="001E1362" w:rsidRDefault="000507D3" w:rsidP="00527929">
      <w:pPr>
        <w:jc w:val="center"/>
        <w:rPr>
          <w:b/>
          <w:bCs/>
        </w:rPr>
      </w:pPr>
      <w:r w:rsidRPr="001E1362">
        <w:rPr>
          <w:b/>
          <w:bCs/>
        </w:rPr>
        <w:t>Бюджет громади</w:t>
      </w:r>
    </w:p>
    <w:p w14:paraId="683872A8" w14:textId="4C1E1D59" w:rsidR="000507D3" w:rsidRPr="001E1362" w:rsidRDefault="000507D3" w:rsidP="00527929">
      <w:pPr>
        <w:ind w:firstLine="851"/>
        <w:jc w:val="both"/>
      </w:pPr>
    </w:p>
    <w:p w14:paraId="531BE3E8" w14:textId="3F754B50" w:rsidR="00226D35" w:rsidRPr="001E1362" w:rsidRDefault="00226D35" w:rsidP="00527929">
      <w:pPr>
        <w:jc w:val="center"/>
        <w:rPr>
          <w:i/>
          <w:iCs/>
        </w:rPr>
      </w:pPr>
      <w:r w:rsidRPr="001E1362">
        <w:rPr>
          <w:i/>
          <w:iCs/>
        </w:rPr>
        <w:t xml:space="preserve">Таблиця 1.2. Надходження та видатки до бюджету Славутської міської </w:t>
      </w:r>
      <w:r w:rsidR="00787F56" w:rsidRPr="001E1362">
        <w:rPr>
          <w:i/>
          <w:iCs/>
        </w:rPr>
        <w:t>ТГ</w:t>
      </w:r>
    </w:p>
    <w:tbl>
      <w:tblPr>
        <w:tblStyle w:val="a3"/>
        <w:tblW w:w="9605" w:type="dxa"/>
        <w:tblLook w:val="04A0" w:firstRow="1" w:lastRow="0" w:firstColumn="1" w:lastColumn="0" w:noHBand="0" w:noVBand="1"/>
      </w:tblPr>
      <w:tblGrid>
        <w:gridCol w:w="2972"/>
        <w:gridCol w:w="2211"/>
        <w:gridCol w:w="2211"/>
        <w:gridCol w:w="2211"/>
      </w:tblGrid>
      <w:tr w:rsidR="000507D3" w:rsidRPr="001E1362" w14:paraId="1E7A9FAC" w14:textId="77777777" w:rsidTr="00334224">
        <w:tc>
          <w:tcPr>
            <w:tcW w:w="2972" w:type="dxa"/>
            <w:shd w:val="clear" w:color="auto" w:fill="D9E2F3" w:themeFill="accent1" w:themeFillTint="33"/>
          </w:tcPr>
          <w:p w14:paraId="5893737E" w14:textId="400FF882" w:rsidR="000507D3" w:rsidRPr="001E1362" w:rsidRDefault="00334224" w:rsidP="00334224">
            <w:pPr>
              <w:jc w:val="center"/>
            </w:pPr>
            <w:r w:rsidRPr="001E1362">
              <w:t>Розділ бюджету</w:t>
            </w:r>
          </w:p>
        </w:tc>
        <w:tc>
          <w:tcPr>
            <w:tcW w:w="2211" w:type="dxa"/>
            <w:shd w:val="clear" w:color="auto" w:fill="D9E2F3" w:themeFill="accent1" w:themeFillTint="33"/>
          </w:tcPr>
          <w:p w14:paraId="2BC28829" w14:textId="77777777" w:rsidR="000507D3" w:rsidRPr="001E1362" w:rsidRDefault="000507D3" w:rsidP="00527929">
            <w:pPr>
              <w:jc w:val="center"/>
            </w:pPr>
            <w:r w:rsidRPr="001E1362">
              <w:t>2018</w:t>
            </w:r>
          </w:p>
        </w:tc>
        <w:tc>
          <w:tcPr>
            <w:tcW w:w="2211" w:type="dxa"/>
            <w:shd w:val="clear" w:color="auto" w:fill="D9E2F3" w:themeFill="accent1" w:themeFillTint="33"/>
          </w:tcPr>
          <w:p w14:paraId="60EE4923" w14:textId="77777777" w:rsidR="000507D3" w:rsidRPr="001E1362" w:rsidRDefault="000507D3" w:rsidP="00527929">
            <w:pPr>
              <w:jc w:val="center"/>
            </w:pPr>
            <w:r w:rsidRPr="001E1362">
              <w:t>2019</w:t>
            </w:r>
          </w:p>
        </w:tc>
        <w:tc>
          <w:tcPr>
            <w:tcW w:w="2211" w:type="dxa"/>
            <w:shd w:val="clear" w:color="auto" w:fill="D9E2F3" w:themeFill="accent1" w:themeFillTint="33"/>
          </w:tcPr>
          <w:p w14:paraId="30789F0E" w14:textId="77777777" w:rsidR="000507D3" w:rsidRPr="001E1362" w:rsidRDefault="000507D3" w:rsidP="00527929">
            <w:pPr>
              <w:jc w:val="center"/>
            </w:pPr>
            <w:r w:rsidRPr="001E1362">
              <w:t>2020</w:t>
            </w:r>
          </w:p>
        </w:tc>
      </w:tr>
      <w:tr w:rsidR="000507D3" w:rsidRPr="001E1362" w14:paraId="0802CE35" w14:textId="77777777" w:rsidTr="00570ACE">
        <w:trPr>
          <w:trHeight w:val="454"/>
        </w:trPr>
        <w:tc>
          <w:tcPr>
            <w:tcW w:w="2972" w:type="dxa"/>
            <w:vAlign w:val="center"/>
          </w:tcPr>
          <w:p w14:paraId="614C5D2D" w14:textId="77777777" w:rsidR="000507D3" w:rsidRPr="001E1362" w:rsidRDefault="000507D3" w:rsidP="00527929">
            <w:r w:rsidRPr="001E1362">
              <w:t>Надходження</w:t>
            </w:r>
            <w:r w:rsidR="00F23B49" w:rsidRPr="001E1362">
              <w:t>, тис грн.</w:t>
            </w:r>
          </w:p>
        </w:tc>
        <w:tc>
          <w:tcPr>
            <w:tcW w:w="2211" w:type="dxa"/>
            <w:vAlign w:val="center"/>
          </w:tcPr>
          <w:p w14:paraId="499F836E" w14:textId="77777777" w:rsidR="000507D3" w:rsidRPr="001E1362" w:rsidRDefault="00F23B49" w:rsidP="00527929">
            <w:pPr>
              <w:jc w:val="center"/>
            </w:pPr>
            <w:r w:rsidRPr="001E1362">
              <w:t>361199,731</w:t>
            </w:r>
          </w:p>
        </w:tc>
        <w:tc>
          <w:tcPr>
            <w:tcW w:w="2211" w:type="dxa"/>
            <w:vAlign w:val="center"/>
          </w:tcPr>
          <w:p w14:paraId="0781E503" w14:textId="77777777" w:rsidR="000507D3" w:rsidRPr="001E1362" w:rsidRDefault="00F23B49" w:rsidP="00527929">
            <w:pPr>
              <w:jc w:val="center"/>
            </w:pPr>
            <w:r w:rsidRPr="001E1362">
              <w:t>365532,352</w:t>
            </w:r>
          </w:p>
        </w:tc>
        <w:tc>
          <w:tcPr>
            <w:tcW w:w="2211" w:type="dxa"/>
            <w:vAlign w:val="center"/>
          </w:tcPr>
          <w:p w14:paraId="1D3B5399" w14:textId="53863E51" w:rsidR="000507D3" w:rsidRPr="001E1362" w:rsidRDefault="0031457C" w:rsidP="00527929">
            <w:pPr>
              <w:jc w:val="center"/>
              <w:rPr>
                <w:sz w:val="20"/>
                <w:szCs w:val="20"/>
              </w:rPr>
            </w:pPr>
            <w:r w:rsidRPr="001E1362">
              <w:t>277170,541</w:t>
            </w:r>
          </w:p>
        </w:tc>
      </w:tr>
      <w:tr w:rsidR="000507D3" w:rsidRPr="001E1362" w14:paraId="3B14071C" w14:textId="77777777" w:rsidTr="00570ACE">
        <w:trPr>
          <w:trHeight w:val="454"/>
        </w:trPr>
        <w:tc>
          <w:tcPr>
            <w:tcW w:w="2972" w:type="dxa"/>
            <w:vAlign w:val="center"/>
          </w:tcPr>
          <w:p w14:paraId="6EAD6E84" w14:textId="77777777" w:rsidR="000507D3" w:rsidRPr="001E1362" w:rsidRDefault="000507D3" w:rsidP="00527929">
            <w:r w:rsidRPr="001E1362">
              <w:t>Видатки</w:t>
            </w:r>
            <w:r w:rsidR="00F23B49" w:rsidRPr="001E1362">
              <w:t>, тис грн.</w:t>
            </w:r>
          </w:p>
        </w:tc>
        <w:tc>
          <w:tcPr>
            <w:tcW w:w="2211" w:type="dxa"/>
            <w:vAlign w:val="center"/>
          </w:tcPr>
          <w:p w14:paraId="0E759EB0" w14:textId="77777777" w:rsidR="000507D3" w:rsidRPr="001E1362" w:rsidRDefault="00570ACE" w:rsidP="00527929">
            <w:pPr>
              <w:jc w:val="center"/>
            </w:pPr>
            <w:r w:rsidRPr="001E1362">
              <w:t>363520,254</w:t>
            </w:r>
          </w:p>
        </w:tc>
        <w:tc>
          <w:tcPr>
            <w:tcW w:w="2211" w:type="dxa"/>
            <w:vAlign w:val="center"/>
          </w:tcPr>
          <w:p w14:paraId="51558C98" w14:textId="77777777" w:rsidR="000507D3" w:rsidRPr="001E1362" w:rsidRDefault="00F23B49" w:rsidP="00527929">
            <w:pPr>
              <w:jc w:val="center"/>
            </w:pPr>
            <w:r w:rsidRPr="001E1362">
              <w:t>359653,152</w:t>
            </w:r>
          </w:p>
        </w:tc>
        <w:tc>
          <w:tcPr>
            <w:tcW w:w="2211" w:type="dxa"/>
            <w:vAlign w:val="center"/>
          </w:tcPr>
          <w:p w14:paraId="59FF8812" w14:textId="263FBF8A" w:rsidR="000507D3" w:rsidRPr="001E1362" w:rsidRDefault="0031457C" w:rsidP="00527929">
            <w:pPr>
              <w:jc w:val="center"/>
            </w:pPr>
            <w:r w:rsidRPr="001E1362">
              <w:t>272006,468</w:t>
            </w:r>
          </w:p>
        </w:tc>
      </w:tr>
    </w:tbl>
    <w:p w14:paraId="4B338729" w14:textId="77777777" w:rsidR="00334224" w:rsidRPr="001E1362" w:rsidRDefault="00334224" w:rsidP="00527929">
      <w:pPr>
        <w:jc w:val="center"/>
        <w:rPr>
          <w:b/>
          <w:bCs/>
        </w:rPr>
      </w:pPr>
    </w:p>
    <w:p w14:paraId="39EF04CE" w14:textId="1E76B612" w:rsidR="000507D3" w:rsidRPr="001E1362" w:rsidRDefault="000507D3" w:rsidP="00527929">
      <w:pPr>
        <w:jc w:val="center"/>
        <w:rPr>
          <w:b/>
          <w:bCs/>
        </w:rPr>
      </w:pPr>
      <w:r w:rsidRPr="001E1362">
        <w:rPr>
          <w:b/>
          <w:bCs/>
        </w:rPr>
        <w:t>Мале підприємництво</w:t>
      </w:r>
    </w:p>
    <w:p w14:paraId="219813A7" w14:textId="77777777" w:rsidR="000507D3" w:rsidRPr="001E1362" w:rsidRDefault="000507D3" w:rsidP="00527929">
      <w:pPr>
        <w:ind w:firstLine="851"/>
        <w:jc w:val="both"/>
      </w:pPr>
    </w:p>
    <w:p w14:paraId="6236A5B6" w14:textId="71D0B62D" w:rsidR="00D32374" w:rsidRPr="001E1362" w:rsidRDefault="00D32374" w:rsidP="00527929">
      <w:pPr>
        <w:ind w:firstLine="851"/>
        <w:jc w:val="both"/>
      </w:pPr>
      <w:r w:rsidRPr="001E1362">
        <w:t xml:space="preserve">Кількість суб’єктів малого та середнього  підприємництва у місті Славута становить </w:t>
      </w:r>
      <w:r w:rsidR="000C198B" w:rsidRPr="001E1362">
        <w:t>14</w:t>
      </w:r>
      <w:r w:rsidR="0031457C" w:rsidRPr="001E1362">
        <w:t>31</w:t>
      </w:r>
      <w:r w:rsidRPr="001E1362">
        <w:t xml:space="preserve"> одиниць, у тому числі: </w:t>
      </w:r>
    </w:p>
    <w:p w14:paraId="65803239" w14:textId="77777777" w:rsidR="00D32374" w:rsidRPr="001E1362" w:rsidRDefault="00D32374" w:rsidP="00527929">
      <w:pPr>
        <w:pStyle w:val="a7"/>
        <w:numPr>
          <w:ilvl w:val="0"/>
          <w:numId w:val="2"/>
        </w:numPr>
        <w:jc w:val="both"/>
      </w:pPr>
      <w:r w:rsidRPr="001E1362">
        <w:t xml:space="preserve">фізичних осіб – </w:t>
      </w:r>
      <w:r w:rsidR="000C198B" w:rsidRPr="001E1362">
        <w:t>1289</w:t>
      </w:r>
      <w:r w:rsidRPr="001E1362">
        <w:t xml:space="preserve">, </w:t>
      </w:r>
    </w:p>
    <w:p w14:paraId="02139F42" w14:textId="4706CB42" w:rsidR="00D32374" w:rsidRPr="001E1362" w:rsidRDefault="00D32374" w:rsidP="00527929">
      <w:pPr>
        <w:pStyle w:val="a7"/>
        <w:numPr>
          <w:ilvl w:val="0"/>
          <w:numId w:val="2"/>
        </w:numPr>
        <w:jc w:val="both"/>
      </w:pPr>
      <w:r w:rsidRPr="001E1362">
        <w:lastRenderedPageBreak/>
        <w:t>суб’єктів малого підприємництва – 1</w:t>
      </w:r>
      <w:r w:rsidR="0031457C" w:rsidRPr="001E1362">
        <w:t>23</w:t>
      </w:r>
      <w:r w:rsidRPr="001E1362">
        <w:t xml:space="preserve">, </w:t>
      </w:r>
    </w:p>
    <w:p w14:paraId="45D165B1" w14:textId="120CD471" w:rsidR="00D32374" w:rsidRPr="001E1362" w:rsidRDefault="00D32374" w:rsidP="00527929">
      <w:pPr>
        <w:pStyle w:val="a7"/>
        <w:numPr>
          <w:ilvl w:val="0"/>
          <w:numId w:val="2"/>
        </w:numPr>
        <w:jc w:val="both"/>
      </w:pPr>
      <w:r w:rsidRPr="001E1362">
        <w:t xml:space="preserve">суб’єктів середнього підприємництва </w:t>
      </w:r>
      <w:r w:rsidRPr="001E1362">
        <w:softHyphen/>
        <w:t>– 1</w:t>
      </w:r>
      <w:r w:rsidR="0031457C" w:rsidRPr="001E1362">
        <w:t>9</w:t>
      </w:r>
      <w:r w:rsidRPr="001E1362">
        <w:t xml:space="preserve">. </w:t>
      </w:r>
    </w:p>
    <w:p w14:paraId="0D37126B" w14:textId="0959E0D9" w:rsidR="00D32374" w:rsidRPr="001E1362" w:rsidRDefault="00D32374" w:rsidP="00527929">
      <w:pPr>
        <w:ind w:firstLine="851"/>
        <w:jc w:val="both"/>
      </w:pPr>
      <w:r w:rsidRPr="001E1362">
        <w:t>Чисельність працюючих у суб’єктів малого та середнього підприємництва становить 4</w:t>
      </w:r>
      <w:r w:rsidR="0031457C" w:rsidRPr="001E1362">
        <w:t>517</w:t>
      </w:r>
      <w:r w:rsidRPr="001E1362">
        <w:t xml:space="preserve"> осіб.     </w:t>
      </w:r>
    </w:p>
    <w:p w14:paraId="14CA588F" w14:textId="77777777" w:rsidR="00444C23" w:rsidRPr="001E1362" w:rsidRDefault="00444C23" w:rsidP="00527929">
      <w:pPr>
        <w:ind w:firstLine="851"/>
        <w:jc w:val="both"/>
      </w:pPr>
      <w:r w:rsidRPr="001E1362">
        <w:t>Сфера матеріального виробництва міста включає промисловість, торгівлю та громадське харчування, будівництво, транспорт та зв’язок.</w:t>
      </w:r>
    </w:p>
    <w:p w14:paraId="31B41694" w14:textId="77777777" w:rsidR="00EE2472" w:rsidRPr="001E1362" w:rsidRDefault="00EE2472" w:rsidP="00527929">
      <w:pPr>
        <w:ind w:firstLine="851"/>
        <w:jc w:val="both"/>
      </w:pPr>
    </w:p>
    <w:p w14:paraId="64D3012F" w14:textId="0A5653CF" w:rsidR="00444C23" w:rsidRPr="001E1362" w:rsidRDefault="00226D35" w:rsidP="00527929">
      <w:pPr>
        <w:jc w:val="center"/>
        <w:rPr>
          <w:b/>
          <w:bCs/>
        </w:rPr>
      </w:pPr>
      <w:r w:rsidRPr="001E1362">
        <w:rPr>
          <w:b/>
          <w:bCs/>
        </w:rPr>
        <w:t>Промислові підприємства</w:t>
      </w:r>
    </w:p>
    <w:p w14:paraId="2CD9ECCA" w14:textId="3F5DCAE3" w:rsidR="00226D35" w:rsidRPr="001E1362" w:rsidRDefault="00226D35" w:rsidP="00527929">
      <w:pPr>
        <w:jc w:val="center"/>
        <w:rPr>
          <w:b/>
          <w:bCs/>
        </w:rPr>
      </w:pPr>
    </w:p>
    <w:p w14:paraId="0DE1449D" w14:textId="1447876D" w:rsidR="001218E0" w:rsidRPr="001E1362" w:rsidRDefault="00226D35" w:rsidP="00334224">
      <w:pPr>
        <w:jc w:val="center"/>
        <w:rPr>
          <w:i/>
          <w:iCs/>
        </w:rPr>
      </w:pPr>
      <w:r w:rsidRPr="001E1362">
        <w:rPr>
          <w:i/>
          <w:iCs/>
        </w:rPr>
        <w:t>Таблиця 1.</w:t>
      </w:r>
      <w:r w:rsidR="00403809" w:rsidRPr="001E1362">
        <w:rPr>
          <w:i/>
          <w:iCs/>
        </w:rPr>
        <w:t>3</w:t>
      </w:r>
      <w:r w:rsidRPr="001E1362">
        <w:rPr>
          <w:i/>
          <w:iCs/>
        </w:rPr>
        <w:t>. Найбільші підприємства г</w:t>
      </w:r>
      <w:r w:rsidR="00334224" w:rsidRPr="001E1362">
        <w:rPr>
          <w:i/>
          <w:iCs/>
        </w:rPr>
        <w:t>ромади</w:t>
      </w:r>
    </w:p>
    <w:tbl>
      <w:tblPr>
        <w:tblStyle w:val="a3"/>
        <w:tblW w:w="9634" w:type="dxa"/>
        <w:tblLook w:val="04A0" w:firstRow="1" w:lastRow="0" w:firstColumn="1" w:lastColumn="0" w:noHBand="0" w:noVBand="1"/>
      </w:tblPr>
      <w:tblGrid>
        <w:gridCol w:w="496"/>
        <w:gridCol w:w="2760"/>
        <w:gridCol w:w="6378"/>
      </w:tblGrid>
      <w:tr w:rsidR="00EE2472" w:rsidRPr="001E1362" w14:paraId="279E8E06" w14:textId="77777777" w:rsidTr="00334224">
        <w:trPr>
          <w:trHeight w:val="459"/>
        </w:trPr>
        <w:tc>
          <w:tcPr>
            <w:tcW w:w="496" w:type="dxa"/>
            <w:shd w:val="clear" w:color="auto" w:fill="D9E2F3" w:themeFill="accent1" w:themeFillTint="33"/>
            <w:vAlign w:val="center"/>
          </w:tcPr>
          <w:p w14:paraId="1611FB07" w14:textId="77777777" w:rsidR="00EE2472" w:rsidRPr="001E1362" w:rsidRDefault="00EE2472" w:rsidP="00334224">
            <w:pPr>
              <w:jc w:val="center"/>
              <w:rPr>
                <w:bCs/>
              </w:rPr>
            </w:pPr>
            <w:r w:rsidRPr="001E1362">
              <w:rPr>
                <w:bCs/>
              </w:rPr>
              <w:t>№</w:t>
            </w:r>
          </w:p>
        </w:tc>
        <w:tc>
          <w:tcPr>
            <w:tcW w:w="2760" w:type="dxa"/>
            <w:shd w:val="clear" w:color="auto" w:fill="D9E2F3" w:themeFill="accent1" w:themeFillTint="33"/>
            <w:vAlign w:val="center"/>
          </w:tcPr>
          <w:p w14:paraId="4AD7F3AA" w14:textId="77777777" w:rsidR="00EE2472" w:rsidRPr="001E1362" w:rsidRDefault="00EE2472" w:rsidP="00334224">
            <w:pPr>
              <w:jc w:val="center"/>
              <w:rPr>
                <w:bCs/>
              </w:rPr>
            </w:pPr>
            <w:r w:rsidRPr="001E1362">
              <w:rPr>
                <w:bCs/>
              </w:rPr>
              <w:t>Назва підприємства</w:t>
            </w:r>
          </w:p>
        </w:tc>
        <w:tc>
          <w:tcPr>
            <w:tcW w:w="6378" w:type="dxa"/>
            <w:shd w:val="clear" w:color="auto" w:fill="D9E2F3" w:themeFill="accent1" w:themeFillTint="33"/>
            <w:vAlign w:val="center"/>
          </w:tcPr>
          <w:p w14:paraId="59AB9C78" w14:textId="77777777" w:rsidR="00EE2472" w:rsidRPr="001E1362" w:rsidRDefault="00EE2472" w:rsidP="00334224">
            <w:pPr>
              <w:jc w:val="center"/>
              <w:rPr>
                <w:bCs/>
              </w:rPr>
            </w:pPr>
            <w:r w:rsidRPr="001E1362">
              <w:rPr>
                <w:bCs/>
              </w:rPr>
              <w:t>Спеціалізація</w:t>
            </w:r>
          </w:p>
        </w:tc>
      </w:tr>
      <w:tr w:rsidR="00EE2472" w:rsidRPr="001E1362" w14:paraId="65BCF94F" w14:textId="77777777" w:rsidTr="00C83D19">
        <w:tc>
          <w:tcPr>
            <w:tcW w:w="496" w:type="dxa"/>
            <w:vAlign w:val="center"/>
          </w:tcPr>
          <w:p w14:paraId="08BB3B46" w14:textId="77777777" w:rsidR="00EE2472" w:rsidRPr="001E1362" w:rsidRDefault="00B20EEC" w:rsidP="00527929">
            <w:pPr>
              <w:jc w:val="center"/>
            </w:pPr>
            <w:r w:rsidRPr="001E1362">
              <w:t>1</w:t>
            </w:r>
          </w:p>
        </w:tc>
        <w:tc>
          <w:tcPr>
            <w:tcW w:w="2760" w:type="dxa"/>
          </w:tcPr>
          <w:p w14:paraId="11DD9DA9" w14:textId="77777777" w:rsidR="00EE2472" w:rsidRPr="001E1362" w:rsidRDefault="00CA2C93" w:rsidP="00527929">
            <w:r w:rsidRPr="001E1362">
              <w:t>ПАТ «Геберіт керамік продакшин»</w:t>
            </w:r>
          </w:p>
        </w:tc>
        <w:tc>
          <w:tcPr>
            <w:tcW w:w="6378" w:type="dxa"/>
          </w:tcPr>
          <w:p w14:paraId="7DF61CD4" w14:textId="77777777" w:rsidR="00CA2C93" w:rsidRPr="001E1362" w:rsidRDefault="00CA2C93" w:rsidP="00527929">
            <w:r w:rsidRPr="001E1362">
              <w:t>Виробництво керамічних санітарно-технічних виробів</w:t>
            </w:r>
          </w:p>
        </w:tc>
      </w:tr>
      <w:tr w:rsidR="00EE2472" w:rsidRPr="001E1362" w14:paraId="06C9F17A" w14:textId="77777777" w:rsidTr="00C83D19">
        <w:tc>
          <w:tcPr>
            <w:tcW w:w="496" w:type="dxa"/>
            <w:vAlign w:val="center"/>
          </w:tcPr>
          <w:p w14:paraId="1DB53520" w14:textId="77777777" w:rsidR="00EE2472" w:rsidRPr="001E1362" w:rsidRDefault="00B20EEC" w:rsidP="00527929">
            <w:pPr>
              <w:jc w:val="center"/>
            </w:pPr>
            <w:r w:rsidRPr="001E1362">
              <w:t>2</w:t>
            </w:r>
          </w:p>
        </w:tc>
        <w:tc>
          <w:tcPr>
            <w:tcW w:w="2760" w:type="dxa"/>
          </w:tcPr>
          <w:p w14:paraId="4BC3D5E8" w14:textId="77777777" w:rsidR="00EE2472" w:rsidRPr="001E1362" w:rsidRDefault="009F0EE6" w:rsidP="00527929">
            <w:r w:rsidRPr="001E1362">
              <w:t>ТОВ «Аква-Родос»</w:t>
            </w:r>
          </w:p>
        </w:tc>
        <w:tc>
          <w:tcPr>
            <w:tcW w:w="6378" w:type="dxa"/>
          </w:tcPr>
          <w:p w14:paraId="32F1F17C" w14:textId="77777777" w:rsidR="00EE2472" w:rsidRPr="001E1362" w:rsidRDefault="009F0EE6" w:rsidP="00527929">
            <w:r w:rsidRPr="001E1362">
              <w:t xml:space="preserve">Виробництво меблів для ванних кімнат та дому </w:t>
            </w:r>
          </w:p>
        </w:tc>
      </w:tr>
      <w:tr w:rsidR="00F90C43" w:rsidRPr="001E1362" w14:paraId="0C1E57BC" w14:textId="77777777" w:rsidTr="00C83D19">
        <w:tc>
          <w:tcPr>
            <w:tcW w:w="496" w:type="dxa"/>
            <w:vAlign w:val="center"/>
          </w:tcPr>
          <w:p w14:paraId="0C41771E" w14:textId="77777777" w:rsidR="00F90C43" w:rsidRPr="001E1362" w:rsidRDefault="00F90C43" w:rsidP="00527929">
            <w:pPr>
              <w:jc w:val="center"/>
            </w:pPr>
            <w:r w:rsidRPr="001E1362">
              <w:t>3</w:t>
            </w:r>
          </w:p>
        </w:tc>
        <w:tc>
          <w:tcPr>
            <w:tcW w:w="2760" w:type="dxa"/>
          </w:tcPr>
          <w:p w14:paraId="46836A4D" w14:textId="77777777" w:rsidR="00F90C43" w:rsidRPr="001E1362" w:rsidRDefault="00F90C43" w:rsidP="00527929">
            <w:r w:rsidRPr="001E1362">
              <w:t>ТОВ «Родорс»</w:t>
            </w:r>
          </w:p>
        </w:tc>
        <w:tc>
          <w:tcPr>
            <w:tcW w:w="6378" w:type="dxa"/>
          </w:tcPr>
          <w:p w14:paraId="3A91F2DA" w14:textId="77777777" w:rsidR="00F90C43" w:rsidRPr="001E1362" w:rsidRDefault="00F90C43" w:rsidP="00527929">
            <w:r w:rsidRPr="001E1362">
              <w:t xml:space="preserve">Виробництво </w:t>
            </w:r>
            <w:r w:rsidR="000507D3" w:rsidRPr="001E1362">
              <w:t>міжкімнатних дверей</w:t>
            </w:r>
          </w:p>
        </w:tc>
      </w:tr>
      <w:tr w:rsidR="00F90C43" w:rsidRPr="001E1362" w14:paraId="7414074A" w14:textId="77777777" w:rsidTr="00C83D19">
        <w:tc>
          <w:tcPr>
            <w:tcW w:w="496" w:type="dxa"/>
            <w:vAlign w:val="center"/>
          </w:tcPr>
          <w:p w14:paraId="0318862A" w14:textId="77777777" w:rsidR="00F90C43" w:rsidRPr="001E1362" w:rsidRDefault="00F90C43" w:rsidP="00527929">
            <w:pPr>
              <w:jc w:val="center"/>
            </w:pPr>
            <w:r w:rsidRPr="001E1362">
              <w:t>4</w:t>
            </w:r>
          </w:p>
        </w:tc>
        <w:tc>
          <w:tcPr>
            <w:tcW w:w="2760" w:type="dxa"/>
          </w:tcPr>
          <w:p w14:paraId="5EDFBBF1" w14:textId="77777777" w:rsidR="00F90C43" w:rsidRPr="001E1362" w:rsidRDefault="00F90C43" w:rsidP="00527929">
            <w:r w:rsidRPr="001E1362">
              <w:t>ТОВ «Ювента»</w:t>
            </w:r>
          </w:p>
        </w:tc>
        <w:tc>
          <w:tcPr>
            <w:tcW w:w="6378" w:type="dxa"/>
          </w:tcPr>
          <w:p w14:paraId="4839FFB8" w14:textId="77777777" w:rsidR="00F90C43" w:rsidRPr="001E1362" w:rsidRDefault="00F90C43" w:rsidP="00527929">
            <w:r w:rsidRPr="001E1362">
              <w:t>Виробництво меблів для ванних кімнат</w:t>
            </w:r>
          </w:p>
        </w:tc>
      </w:tr>
      <w:tr w:rsidR="00F90C43" w:rsidRPr="001E1362" w14:paraId="014058FB" w14:textId="77777777" w:rsidTr="00C83D19">
        <w:tc>
          <w:tcPr>
            <w:tcW w:w="496" w:type="dxa"/>
            <w:vAlign w:val="center"/>
          </w:tcPr>
          <w:p w14:paraId="3F688CBB" w14:textId="77777777" w:rsidR="00F90C43" w:rsidRPr="001E1362" w:rsidRDefault="00F90C43" w:rsidP="00527929">
            <w:pPr>
              <w:jc w:val="center"/>
            </w:pPr>
            <w:r w:rsidRPr="001E1362">
              <w:t>5</w:t>
            </w:r>
          </w:p>
        </w:tc>
        <w:tc>
          <w:tcPr>
            <w:tcW w:w="2760" w:type="dxa"/>
          </w:tcPr>
          <w:p w14:paraId="28EBBCAC" w14:textId="77777777" w:rsidR="00F90C43" w:rsidRPr="001E1362" w:rsidRDefault="00F90C43" w:rsidP="00527929">
            <w:r w:rsidRPr="001E1362">
              <w:t xml:space="preserve">ТОВ «Сансервіс» </w:t>
            </w:r>
          </w:p>
        </w:tc>
        <w:tc>
          <w:tcPr>
            <w:tcW w:w="6378" w:type="dxa"/>
          </w:tcPr>
          <w:p w14:paraId="76B1EB0C" w14:textId="77777777" w:rsidR="00C83D19" w:rsidRPr="001E1362" w:rsidRDefault="00F90C43" w:rsidP="00527929">
            <w:r w:rsidRPr="001E1362">
              <w:t>Виробництво меблів для ванних кімнат</w:t>
            </w:r>
          </w:p>
          <w:p w14:paraId="22932006" w14:textId="77777777" w:rsidR="00F90C43" w:rsidRPr="001E1362" w:rsidRDefault="00FB7502" w:rsidP="00527929">
            <w:r w:rsidRPr="001E1362">
              <w:t xml:space="preserve">Оптова торгівля санітарно-технічним </w:t>
            </w:r>
            <w:r w:rsidR="00C83D19" w:rsidRPr="001E1362">
              <w:t>обладнанням</w:t>
            </w:r>
          </w:p>
        </w:tc>
      </w:tr>
      <w:tr w:rsidR="00F90C43" w:rsidRPr="001E1362" w14:paraId="5E8A72AE" w14:textId="77777777" w:rsidTr="00C83D19">
        <w:tc>
          <w:tcPr>
            <w:tcW w:w="496" w:type="dxa"/>
            <w:vAlign w:val="center"/>
          </w:tcPr>
          <w:p w14:paraId="1CA23DA6" w14:textId="77777777" w:rsidR="00F90C43" w:rsidRPr="001E1362" w:rsidRDefault="00F90C43" w:rsidP="00527929">
            <w:pPr>
              <w:jc w:val="center"/>
            </w:pPr>
            <w:r w:rsidRPr="001E1362">
              <w:t>6</w:t>
            </w:r>
          </w:p>
        </w:tc>
        <w:tc>
          <w:tcPr>
            <w:tcW w:w="2760" w:type="dxa"/>
          </w:tcPr>
          <w:p w14:paraId="1723C015" w14:textId="77777777" w:rsidR="00F90C43" w:rsidRPr="001E1362" w:rsidRDefault="00F90C43" w:rsidP="00527929">
            <w:r w:rsidRPr="001E1362">
              <w:t>ПрАТ «Славутський хлібозавод»</w:t>
            </w:r>
          </w:p>
        </w:tc>
        <w:tc>
          <w:tcPr>
            <w:tcW w:w="6378" w:type="dxa"/>
          </w:tcPr>
          <w:p w14:paraId="518C9C23" w14:textId="77777777" w:rsidR="00826C39" w:rsidRPr="001E1362" w:rsidRDefault="00826C39" w:rsidP="00527929">
            <w:r w:rsidRPr="001E1362">
              <w:t>Виробництво хліба та хлібобулочних виробів</w:t>
            </w:r>
          </w:p>
          <w:p w14:paraId="1A4EDD3F" w14:textId="77777777" w:rsidR="00F90C43" w:rsidRPr="001E1362" w:rsidRDefault="00826C39" w:rsidP="00527929">
            <w:r w:rsidRPr="001E1362">
              <w:t>Виробництво борошняних кондитерських виробів, тортів і тістечок нетривалого зберігання</w:t>
            </w:r>
          </w:p>
        </w:tc>
      </w:tr>
      <w:tr w:rsidR="00F90C43" w:rsidRPr="001E1362" w14:paraId="6A13CC35" w14:textId="77777777" w:rsidTr="00C83D19">
        <w:tc>
          <w:tcPr>
            <w:tcW w:w="496" w:type="dxa"/>
            <w:vAlign w:val="center"/>
          </w:tcPr>
          <w:p w14:paraId="005E7147" w14:textId="77777777" w:rsidR="00F90C43" w:rsidRPr="001E1362" w:rsidRDefault="00F90C43" w:rsidP="00527929">
            <w:pPr>
              <w:jc w:val="center"/>
            </w:pPr>
            <w:r w:rsidRPr="001E1362">
              <w:t>7</w:t>
            </w:r>
          </w:p>
        </w:tc>
        <w:tc>
          <w:tcPr>
            <w:tcW w:w="2760" w:type="dxa"/>
          </w:tcPr>
          <w:p w14:paraId="422C7221" w14:textId="77777777" w:rsidR="00F90C43" w:rsidRPr="001E1362" w:rsidRDefault="00F90C43" w:rsidP="00527929">
            <w:r w:rsidRPr="001E1362">
              <w:t>ПрАТ «Славутський пивзавод»</w:t>
            </w:r>
          </w:p>
        </w:tc>
        <w:tc>
          <w:tcPr>
            <w:tcW w:w="6378" w:type="dxa"/>
          </w:tcPr>
          <w:p w14:paraId="3E2344D1" w14:textId="77777777" w:rsidR="00F90C43" w:rsidRPr="001E1362" w:rsidRDefault="00FB7502" w:rsidP="00527929">
            <w:r w:rsidRPr="001E1362">
              <w:t>Виробництво пива</w:t>
            </w:r>
          </w:p>
        </w:tc>
      </w:tr>
      <w:tr w:rsidR="00F90C43" w:rsidRPr="001E1362" w14:paraId="321A4668" w14:textId="77777777" w:rsidTr="00C83D19">
        <w:tc>
          <w:tcPr>
            <w:tcW w:w="496" w:type="dxa"/>
            <w:vAlign w:val="center"/>
          </w:tcPr>
          <w:p w14:paraId="148DF5A2" w14:textId="77777777" w:rsidR="00F90C43" w:rsidRPr="001E1362" w:rsidRDefault="00F90C43" w:rsidP="00527929">
            <w:pPr>
              <w:jc w:val="center"/>
            </w:pPr>
            <w:r w:rsidRPr="001E1362">
              <w:t>8</w:t>
            </w:r>
          </w:p>
        </w:tc>
        <w:tc>
          <w:tcPr>
            <w:tcW w:w="2760" w:type="dxa"/>
          </w:tcPr>
          <w:p w14:paraId="2514FC4E" w14:textId="77777777" w:rsidR="00F90C43" w:rsidRPr="001E1362" w:rsidRDefault="00F90C43" w:rsidP="00527929">
            <w:r w:rsidRPr="001E1362">
              <w:t>Т</w:t>
            </w:r>
            <w:r w:rsidR="00FB7502" w:rsidRPr="001E1362">
              <w:t>Д</w:t>
            </w:r>
            <w:r w:rsidRPr="001E1362">
              <w:t>В «Славутський цикорієсушильний завод»</w:t>
            </w:r>
          </w:p>
        </w:tc>
        <w:tc>
          <w:tcPr>
            <w:tcW w:w="6378" w:type="dxa"/>
          </w:tcPr>
          <w:p w14:paraId="311FF582" w14:textId="77777777" w:rsidR="00F90C43" w:rsidRPr="001E1362" w:rsidRDefault="00826C39" w:rsidP="00527929">
            <w:r w:rsidRPr="001E1362">
              <w:t>Вирощування цикорію та виробництво продуктів на основі цикорію</w:t>
            </w:r>
          </w:p>
        </w:tc>
      </w:tr>
      <w:tr w:rsidR="00F90C43" w:rsidRPr="001E1362" w14:paraId="19C59576" w14:textId="77777777" w:rsidTr="00C83D19">
        <w:tc>
          <w:tcPr>
            <w:tcW w:w="496" w:type="dxa"/>
            <w:vAlign w:val="center"/>
          </w:tcPr>
          <w:p w14:paraId="350BD6E1" w14:textId="77777777" w:rsidR="00F90C43" w:rsidRPr="001E1362" w:rsidRDefault="00F90C43" w:rsidP="00527929">
            <w:pPr>
              <w:jc w:val="center"/>
            </w:pPr>
            <w:r w:rsidRPr="001E1362">
              <w:t>9</w:t>
            </w:r>
          </w:p>
        </w:tc>
        <w:tc>
          <w:tcPr>
            <w:tcW w:w="2760" w:type="dxa"/>
          </w:tcPr>
          <w:p w14:paraId="223F3A13" w14:textId="77777777" w:rsidR="00F90C43" w:rsidRPr="001E1362" w:rsidRDefault="00F90C43" w:rsidP="00527929">
            <w:r w:rsidRPr="001E1362">
              <w:t>ТДВ «Славутський РМЗ»</w:t>
            </w:r>
          </w:p>
        </w:tc>
        <w:tc>
          <w:tcPr>
            <w:tcW w:w="6378" w:type="dxa"/>
          </w:tcPr>
          <w:p w14:paraId="6EA3B78D" w14:textId="77777777" w:rsidR="00F90C43" w:rsidRPr="001E1362" w:rsidRDefault="00FB7502" w:rsidP="00527929">
            <w:r w:rsidRPr="001E1362">
              <w:t>Виробництво машин та устаткування для переробки сільгосппродуктів</w:t>
            </w:r>
          </w:p>
        </w:tc>
      </w:tr>
      <w:tr w:rsidR="00F90C43" w:rsidRPr="001E1362" w14:paraId="46E341C6" w14:textId="77777777" w:rsidTr="00C83D19">
        <w:tc>
          <w:tcPr>
            <w:tcW w:w="496" w:type="dxa"/>
            <w:vAlign w:val="center"/>
          </w:tcPr>
          <w:p w14:paraId="4C037F72" w14:textId="77777777" w:rsidR="00F90C43" w:rsidRPr="001E1362" w:rsidRDefault="00F90C43" w:rsidP="00527929">
            <w:pPr>
              <w:jc w:val="center"/>
            </w:pPr>
            <w:r w:rsidRPr="001E1362">
              <w:t>10</w:t>
            </w:r>
          </w:p>
        </w:tc>
        <w:tc>
          <w:tcPr>
            <w:tcW w:w="2760" w:type="dxa"/>
          </w:tcPr>
          <w:p w14:paraId="3D3D1F5E" w14:textId="77777777" w:rsidR="00F90C43" w:rsidRPr="001E1362" w:rsidRDefault="00F90C43" w:rsidP="00527929">
            <w:r w:rsidRPr="001E1362">
              <w:t>ПрАТ «Горинь»</w:t>
            </w:r>
          </w:p>
        </w:tc>
        <w:tc>
          <w:tcPr>
            <w:tcW w:w="6378" w:type="dxa"/>
          </w:tcPr>
          <w:p w14:paraId="6CE922A7" w14:textId="77777777" w:rsidR="00F90C43" w:rsidRPr="001E1362" w:rsidRDefault="00826C39" w:rsidP="00527929">
            <w:r w:rsidRPr="001E1362">
              <w:t>Пошив одягу</w:t>
            </w:r>
          </w:p>
        </w:tc>
      </w:tr>
    </w:tbl>
    <w:p w14:paraId="175F325B" w14:textId="77777777" w:rsidR="00444C23" w:rsidRPr="001E1362" w:rsidRDefault="00444C23" w:rsidP="00527929">
      <w:pPr>
        <w:ind w:firstLine="851"/>
        <w:jc w:val="both"/>
      </w:pPr>
    </w:p>
    <w:p w14:paraId="3A1B9657" w14:textId="77777777" w:rsidR="000C198B" w:rsidRPr="001E1362" w:rsidRDefault="00444C23" w:rsidP="00527929">
      <w:pPr>
        <w:ind w:firstLine="851"/>
        <w:jc w:val="both"/>
      </w:pPr>
      <w:r w:rsidRPr="001E1362">
        <w:t>Крім</w:t>
      </w:r>
      <w:r w:rsidR="00112A67" w:rsidRPr="001E1362">
        <w:t xml:space="preserve"> </w:t>
      </w:r>
      <w:r w:rsidRPr="001E1362">
        <w:t>того</w:t>
      </w:r>
      <w:r w:rsidR="000C198B" w:rsidRPr="001E1362">
        <w:t xml:space="preserve"> на території міста Славута</w:t>
      </w:r>
      <w:r w:rsidRPr="001E1362">
        <w:t xml:space="preserve"> функціонують</w:t>
      </w:r>
      <w:r w:rsidR="000C198B" w:rsidRPr="001E1362">
        <w:t xml:space="preserve"> спеціалізовані підприємства:</w:t>
      </w:r>
      <w:r w:rsidRPr="001E1362">
        <w:t xml:space="preserve"> </w:t>
      </w:r>
    </w:p>
    <w:p w14:paraId="4F6353CF" w14:textId="77777777" w:rsidR="00444C23" w:rsidRPr="001E1362" w:rsidRDefault="00444C23" w:rsidP="00527929">
      <w:pPr>
        <w:pStyle w:val="a7"/>
        <w:numPr>
          <w:ilvl w:val="0"/>
          <w:numId w:val="4"/>
        </w:numPr>
        <w:jc w:val="both"/>
      </w:pPr>
      <w:r w:rsidRPr="001E1362">
        <w:t>Славутська філія ПАТ «Хмельницькгаз»</w:t>
      </w:r>
      <w:r w:rsidR="002C0289" w:rsidRPr="001E1362">
        <w:t>;</w:t>
      </w:r>
    </w:p>
    <w:p w14:paraId="3092FBA0" w14:textId="77777777" w:rsidR="000C198B" w:rsidRPr="001E1362" w:rsidRDefault="00444C23" w:rsidP="00527929">
      <w:pPr>
        <w:pStyle w:val="a7"/>
        <w:numPr>
          <w:ilvl w:val="0"/>
          <w:numId w:val="4"/>
        </w:numPr>
        <w:jc w:val="both"/>
      </w:pPr>
      <w:r w:rsidRPr="001E1362">
        <w:t>Славутський РЕМ ПАТ «Хмельницькобленерго»</w:t>
      </w:r>
      <w:r w:rsidR="002C0289" w:rsidRPr="001E1362">
        <w:t>;</w:t>
      </w:r>
      <w:r w:rsidRPr="001E1362">
        <w:t xml:space="preserve"> </w:t>
      </w:r>
    </w:p>
    <w:p w14:paraId="11CBF149" w14:textId="77777777" w:rsidR="000C198B" w:rsidRPr="001E1362" w:rsidRDefault="00444C23" w:rsidP="00527929">
      <w:pPr>
        <w:pStyle w:val="a7"/>
        <w:numPr>
          <w:ilvl w:val="0"/>
          <w:numId w:val="4"/>
        </w:numPr>
        <w:jc w:val="both"/>
      </w:pPr>
      <w:r w:rsidRPr="001E1362">
        <w:t>ВАТ «Славутське АТП-16845»</w:t>
      </w:r>
      <w:r w:rsidR="002C0289" w:rsidRPr="001E1362">
        <w:t>;</w:t>
      </w:r>
    </w:p>
    <w:p w14:paraId="57F42DEC" w14:textId="77777777" w:rsidR="000C198B" w:rsidRPr="001E1362" w:rsidRDefault="00444C23" w:rsidP="00527929">
      <w:pPr>
        <w:pStyle w:val="a7"/>
        <w:numPr>
          <w:ilvl w:val="0"/>
          <w:numId w:val="4"/>
        </w:numPr>
        <w:jc w:val="both"/>
      </w:pPr>
      <w:r w:rsidRPr="001E1362">
        <w:t>цех електрозв’язку № 12 ВАТ «Укртелеком»</w:t>
      </w:r>
      <w:r w:rsidR="002C0289" w:rsidRPr="001E1362">
        <w:t>;</w:t>
      </w:r>
    </w:p>
    <w:p w14:paraId="4D929D9C" w14:textId="77777777" w:rsidR="000C198B" w:rsidRPr="001E1362" w:rsidRDefault="00444C23" w:rsidP="00527929">
      <w:pPr>
        <w:pStyle w:val="a7"/>
        <w:numPr>
          <w:ilvl w:val="0"/>
          <w:numId w:val="4"/>
        </w:numPr>
        <w:jc w:val="both"/>
      </w:pPr>
      <w:r w:rsidRPr="001E1362">
        <w:t>вузол поштового зв’язку</w:t>
      </w:r>
      <w:r w:rsidR="002C0289" w:rsidRPr="001E1362">
        <w:t>;</w:t>
      </w:r>
    </w:p>
    <w:p w14:paraId="0CB55293" w14:textId="77777777" w:rsidR="00444C23" w:rsidRPr="001E1362" w:rsidRDefault="00444C23" w:rsidP="00527929">
      <w:pPr>
        <w:pStyle w:val="a7"/>
        <w:numPr>
          <w:ilvl w:val="0"/>
          <w:numId w:val="4"/>
        </w:numPr>
        <w:jc w:val="both"/>
      </w:pPr>
      <w:r w:rsidRPr="001E1362">
        <w:t>комбінат «Естафета».</w:t>
      </w:r>
    </w:p>
    <w:p w14:paraId="232D9045" w14:textId="77777777" w:rsidR="00445EAB" w:rsidRPr="001E1362" w:rsidRDefault="00445EAB" w:rsidP="00527929">
      <w:pPr>
        <w:jc w:val="both"/>
      </w:pPr>
    </w:p>
    <w:p w14:paraId="260469C1" w14:textId="69DD74F9" w:rsidR="00445EAB" w:rsidRPr="001E1362" w:rsidRDefault="00AE1A94" w:rsidP="00527929">
      <w:pPr>
        <w:jc w:val="center"/>
        <w:rPr>
          <w:i/>
          <w:iCs/>
        </w:rPr>
      </w:pPr>
      <w:r w:rsidRPr="001E1362">
        <w:rPr>
          <w:i/>
          <w:iCs/>
        </w:rPr>
        <w:t>Таблиця 1.</w:t>
      </w:r>
      <w:r w:rsidR="00403809" w:rsidRPr="001E1362">
        <w:rPr>
          <w:i/>
          <w:iCs/>
        </w:rPr>
        <w:t>4</w:t>
      </w:r>
      <w:r w:rsidRPr="001E1362">
        <w:rPr>
          <w:i/>
          <w:iCs/>
        </w:rPr>
        <w:t xml:space="preserve">. </w:t>
      </w:r>
      <w:r w:rsidR="00445EAB" w:rsidRPr="001E1362">
        <w:rPr>
          <w:i/>
          <w:iCs/>
        </w:rPr>
        <w:t>Обсяг реалізованої промислової продукції, млн. грн.</w:t>
      </w:r>
    </w:p>
    <w:tbl>
      <w:tblPr>
        <w:tblStyle w:val="a3"/>
        <w:tblW w:w="8505" w:type="dxa"/>
        <w:jc w:val="center"/>
        <w:tblLook w:val="04A0" w:firstRow="1" w:lastRow="0" w:firstColumn="1" w:lastColumn="0" w:noHBand="0" w:noVBand="1"/>
      </w:tblPr>
      <w:tblGrid>
        <w:gridCol w:w="2835"/>
        <w:gridCol w:w="2835"/>
        <w:gridCol w:w="2835"/>
      </w:tblGrid>
      <w:tr w:rsidR="00445EAB" w:rsidRPr="001E1362" w14:paraId="0072E9B3" w14:textId="77777777" w:rsidTr="00334224">
        <w:trPr>
          <w:jc w:val="center"/>
        </w:trPr>
        <w:tc>
          <w:tcPr>
            <w:tcW w:w="2835" w:type="dxa"/>
            <w:shd w:val="clear" w:color="auto" w:fill="D9E2F3" w:themeFill="accent1" w:themeFillTint="33"/>
            <w:vAlign w:val="center"/>
          </w:tcPr>
          <w:p w14:paraId="1CA33AD1" w14:textId="77777777" w:rsidR="00445EAB" w:rsidRPr="001E1362" w:rsidRDefault="00445EAB" w:rsidP="00527929">
            <w:pPr>
              <w:jc w:val="center"/>
            </w:pPr>
            <w:r w:rsidRPr="001E1362">
              <w:t>2018 рік</w:t>
            </w:r>
          </w:p>
        </w:tc>
        <w:tc>
          <w:tcPr>
            <w:tcW w:w="2835" w:type="dxa"/>
            <w:shd w:val="clear" w:color="auto" w:fill="D9E2F3" w:themeFill="accent1" w:themeFillTint="33"/>
            <w:vAlign w:val="center"/>
          </w:tcPr>
          <w:p w14:paraId="3D14317A" w14:textId="77777777" w:rsidR="00445EAB" w:rsidRPr="001E1362" w:rsidRDefault="00445EAB" w:rsidP="00527929">
            <w:pPr>
              <w:jc w:val="center"/>
            </w:pPr>
            <w:r w:rsidRPr="001E1362">
              <w:t>2019 рік</w:t>
            </w:r>
          </w:p>
        </w:tc>
        <w:tc>
          <w:tcPr>
            <w:tcW w:w="2835" w:type="dxa"/>
            <w:shd w:val="clear" w:color="auto" w:fill="D9E2F3" w:themeFill="accent1" w:themeFillTint="33"/>
            <w:vAlign w:val="center"/>
          </w:tcPr>
          <w:p w14:paraId="4ABAEF16" w14:textId="77777777" w:rsidR="00445EAB" w:rsidRPr="001E1362" w:rsidRDefault="00445EAB" w:rsidP="00527929">
            <w:pPr>
              <w:jc w:val="center"/>
            </w:pPr>
            <w:r w:rsidRPr="001E1362">
              <w:t>2020 рік</w:t>
            </w:r>
          </w:p>
        </w:tc>
      </w:tr>
      <w:tr w:rsidR="00445EAB" w:rsidRPr="001E1362" w14:paraId="043D0346" w14:textId="77777777" w:rsidTr="00AE1A94">
        <w:trPr>
          <w:jc w:val="center"/>
        </w:trPr>
        <w:tc>
          <w:tcPr>
            <w:tcW w:w="2835" w:type="dxa"/>
            <w:vAlign w:val="center"/>
          </w:tcPr>
          <w:p w14:paraId="537C2F2C" w14:textId="77777777" w:rsidR="00445EAB" w:rsidRPr="001E1362" w:rsidRDefault="00445EAB" w:rsidP="00527929">
            <w:pPr>
              <w:jc w:val="center"/>
            </w:pPr>
            <w:r w:rsidRPr="001E1362">
              <w:t>1800</w:t>
            </w:r>
          </w:p>
        </w:tc>
        <w:tc>
          <w:tcPr>
            <w:tcW w:w="2835" w:type="dxa"/>
            <w:vAlign w:val="center"/>
          </w:tcPr>
          <w:p w14:paraId="5E2A9F33" w14:textId="77777777" w:rsidR="00445EAB" w:rsidRPr="001E1362" w:rsidRDefault="00445EAB" w:rsidP="00527929">
            <w:pPr>
              <w:jc w:val="center"/>
            </w:pPr>
            <w:r w:rsidRPr="001E1362">
              <w:t>1900</w:t>
            </w:r>
          </w:p>
        </w:tc>
        <w:tc>
          <w:tcPr>
            <w:tcW w:w="2835" w:type="dxa"/>
            <w:vAlign w:val="center"/>
          </w:tcPr>
          <w:p w14:paraId="242A4244" w14:textId="51868008" w:rsidR="00445EAB" w:rsidRPr="001E1362" w:rsidRDefault="009862DF" w:rsidP="00527929">
            <w:pPr>
              <w:jc w:val="center"/>
            </w:pPr>
            <w:r w:rsidRPr="001E1362">
              <w:t>1988</w:t>
            </w:r>
          </w:p>
        </w:tc>
      </w:tr>
    </w:tbl>
    <w:p w14:paraId="33B33C5E" w14:textId="1D91A4D2" w:rsidR="00444C23" w:rsidRPr="001E1362" w:rsidRDefault="00444C23" w:rsidP="00527929">
      <w:pPr>
        <w:ind w:firstLine="851"/>
        <w:jc w:val="both"/>
      </w:pPr>
    </w:p>
    <w:p w14:paraId="776CC681" w14:textId="69A89EA3" w:rsidR="00F17104" w:rsidRPr="001E1362" w:rsidRDefault="00F17104" w:rsidP="00527929">
      <w:pPr>
        <w:ind w:firstLine="851"/>
        <w:jc w:val="both"/>
      </w:pPr>
    </w:p>
    <w:p w14:paraId="04DAD5D2" w14:textId="77777777" w:rsidR="00F17104" w:rsidRPr="001E1362" w:rsidRDefault="00F17104" w:rsidP="00527929">
      <w:pPr>
        <w:ind w:firstLine="851"/>
        <w:jc w:val="both"/>
      </w:pPr>
    </w:p>
    <w:p w14:paraId="7E1FB4DE" w14:textId="67DF3B26" w:rsidR="00F93F4D" w:rsidRPr="001E1362" w:rsidRDefault="00F93F4D" w:rsidP="00527929">
      <w:pPr>
        <w:jc w:val="center"/>
        <w:rPr>
          <w:b/>
          <w:bCs/>
        </w:rPr>
      </w:pPr>
      <w:r w:rsidRPr="001E1362">
        <w:rPr>
          <w:b/>
          <w:bCs/>
        </w:rPr>
        <w:lastRenderedPageBreak/>
        <w:t>Споживчий ринок</w:t>
      </w:r>
    </w:p>
    <w:p w14:paraId="216A96DF" w14:textId="77777777" w:rsidR="00F93F4D" w:rsidRPr="001E1362" w:rsidRDefault="00F93F4D" w:rsidP="00527929">
      <w:pPr>
        <w:ind w:firstLine="851"/>
        <w:jc w:val="both"/>
      </w:pPr>
    </w:p>
    <w:p w14:paraId="112AA3FC" w14:textId="5B2C7632" w:rsidR="00F93F4D" w:rsidRPr="001E1362" w:rsidRDefault="000C198B" w:rsidP="00527929">
      <w:pPr>
        <w:ind w:firstLine="851"/>
        <w:jc w:val="both"/>
      </w:pPr>
      <w:r w:rsidRPr="001E1362">
        <w:t>Торговельна мережа міста нараховує більше 400 об’єктів торгівлі та ресторанного господарства всіх форм власності. Також на території м. Славути здійснюють господарську діяльність з надання побутових послуг населенню більше 100 суб’єктів господарювання. В місті працює 5 ринків на 1956 торгових місць.</w:t>
      </w:r>
    </w:p>
    <w:p w14:paraId="2BE1AC27" w14:textId="77777777" w:rsidR="000C198B" w:rsidRPr="001E1362" w:rsidRDefault="000C198B" w:rsidP="00527929">
      <w:pPr>
        <w:ind w:firstLine="851"/>
        <w:jc w:val="both"/>
      </w:pPr>
    </w:p>
    <w:p w14:paraId="0B961117" w14:textId="77777777" w:rsidR="00634B22" w:rsidRPr="001E1362" w:rsidRDefault="00634B22" w:rsidP="00527929">
      <w:pPr>
        <w:jc w:val="center"/>
        <w:rPr>
          <w:b/>
          <w:bCs/>
        </w:rPr>
      </w:pPr>
      <w:r w:rsidRPr="001E1362">
        <w:rPr>
          <w:b/>
          <w:bCs/>
        </w:rPr>
        <w:t>Комунальні підприємства</w:t>
      </w:r>
    </w:p>
    <w:p w14:paraId="171A4652" w14:textId="77777777" w:rsidR="00634B22" w:rsidRPr="001E1362" w:rsidRDefault="00634B22" w:rsidP="00527929">
      <w:pPr>
        <w:ind w:firstLine="851"/>
        <w:jc w:val="both"/>
      </w:pPr>
    </w:p>
    <w:p w14:paraId="66087CA5" w14:textId="77777777" w:rsidR="00634B22" w:rsidRPr="001E1362" w:rsidRDefault="00634B22" w:rsidP="00527929">
      <w:pPr>
        <w:ind w:firstLine="851"/>
        <w:jc w:val="both"/>
      </w:pPr>
      <w:r w:rsidRPr="001E1362">
        <w:t>Комунальне господарство є однією з найважливіших сфер діяльності, від ефективності роботи якої залежить життєдіяльність міста</w:t>
      </w:r>
      <w:r w:rsidR="009719D3" w:rsidRPr="001E1362">
        <w:t>, а саме водопостачання та водовідведення, теплопостачання, експлуатац</w:t>
      </w:r>
      <w:r w:rsidR="00DC2E0D" w:rsidRPr="001E1362">
        <w:t>ія</w:t>
      </w:r>
      <w:r w:rsidR="009719D3" w:rsidRPr="001E1362">
        <w:t xml:space="preserve"> та ремонт житла, доріг, благоустрою, санітарній очистці, озелененню та наданню ритуальних послуг.</w:t>
      </w:r>
    </w:p>
    <w:p w14:paraId="6EA2C35E" w14:textId="39FC07F7" w:rsidR="00DC2E0D" w:rsidRPr="001E1362" w:rsidRDefault="002C0289" w:rsidP="00527929">
      <w:pPr>
        <w:ind w:firstLine="851"/>
        <w:jc w:val="both"/>
      </w:pPr>
      <w:r w:rsidRPr="001E1362">
        <w:t xml:space="preserve">На території Славутської </w:t>
      </w:r>
      <w:r w:rsidR="00C367F5" w:rsidRPr="001E1362">
        <w:t>М</w:t>
      </w:r>
      <w:r w:rsidR="00787F56" w:rsidRPr="001E1362">
        <w:t>ТГ</w:t>
      </w:r>
      <w:r w:rsidR="00DC2E0D" w:rsidRPr="001E1362">
        <w:t xml:space="preserve"> для забезпечення перелічених послуг </w:t>
      </w:r>
      <w:r w:rsidR="00634B22" w:rsidRPr="001E1362">
        <w:t xml:space="preserve">здійснюють діяльність </w:t>
      </w:r>
      <w:r w:rsidR="00DC2E0D" w:rsidRPr="001E1362">
        <w:t>3</w:t>
      </w:r>
      <w:r w:rsidR="00634B22" w:rsidRPr="001E1362">
        <w:t xml:space="preserve"> комунальних підприємств</w:t>
      </w:r>
      <w:r w:rsidR="00DC2E0D" w:rsidRPr="001E1362">
        <w:t>, це</w:t>
      </w:r>
      <w:r w:rsidR="00862529" w:rsidRPr="001E1362">
        <w:t xml:space="preserve"> –</w:t>
      </w:r>
      <w:r w:rsidR="00DC2E0D" w:rsidRPr="001E1362">
        <w:t xml:space="preserve"> </w:t>
      </w:r>
      <w:r w:rsidRPr="001E1362">
        <w:t>КП «Славутське ЖКО»</w:t>
      </w:r>
      <w:r w:rsidR="00DC2E0D" w:rsidRPr="001E1362">
        <w:t xml:space="preserve">, </w:t>
      </w:r>
      <w:r w:rsidRPr="001E1362">
        <w:t>КП «Славута-Сервіс»</w:t>
      </w:r>
      <w:r w:rsidR="00DC2E0D" w:rsidRPr="001E1362">
        <w:t xml:space="preserve"> та Славутське УВКГ.</w:t>
      </w:r>
    </w:p>
    <w:p w14:paraId="70428D2B" w14:textId="77777777" w:rsidR="00053497" w:rsidRPr="001E1362" w:rsidRDefault="00053497" w:rsidP="00527929">
      <w:pPr>
        <w:jc w:val="center"/>
        <w:rPr>
          <w:b/>
          <w:bCs/>
        </w:rPr>
      </w:pPr>
    </w:p>
    <w:p w14:paraId="0D5CC80C" w14:textId="448CFFEA" w:rsidR="00403809" w:rsidRPr="001E1362" w:rsidRDefault="00403809" w:rsidP="00527929">
      <w:pPr>
        <w:jc w:val="center"/>
        <w:rPr>
          <w:b/>
          <w:bCs/>
        </w:rPr>
      </w:pPr>
      <w:r w:rsidRPr="001E1362">
        <w:rPr>
          <w:b/>
          <w:bCs/>
        </w:rPr>
        <w:t>Доходи населення</w:t>
      </w:r>
    </w:p>
    <w:p w14:paraId="3B7322D1" w14:textId="77777777" w:rsidR="00403809" w:rsidRPr="001E1362" w:rsidRDefault="00403809" w:rsidP="00527929">
      <w:pPr>
        <w:jc w:val="center"/>
        <w:rPr>
          <w:b/>
          <w:bCs/>
        </w:rPr>
      </w:pPr>
    </w:p>
    <w:p w14:paraId="4B0B7714" w14:textId="05D6A4E7" w:rsidR="00403809" w:rsidRPr="001E1362" w:rsidRDefault="00403809" w:rsidP="00527929">
      <w:pPr>
        <w:ind w:firstLine="851"/>
        <w:jc w:val="both"/>
      </w:pPr>
      <w:r w:rsidRPr="001E1362">
        <w:t>За даними проведеного моніторингу рівень середньої заробітної плати одного штатного працівника на підприємствах м</w:t>
      </w:r>
      <w:r w:rsidR="00334224" w:rsidRPr="001E1362">
        <w:t>іста</w:t>
      </w:r>
      <w:r w:rsidRPr="001E1362">
        <w:t xml:space="preserve"> Славута за </w:t>
      </w:r>
      <w:r w:rsidR="00053497" w:rsidRPr="001E1362">
        <w:t>листопад</w:t>
      </w:r>
      <w:r w:rsidRPr="001E1362">
        <w:t xml:space="preserve"> 20</w:t>
      </w:r>
      <w:r w:rsidR="00053497" w:rsidRPr="001E1362">
        <w:t>20</w:t>
      </w:r>
      <w:r w:rsidRPr="001E1362">
        <w:t xml:space="preserve"> року становив: всього по місту – </w:t>
      </w:r>
      <w:r w:rsidR="00053497" w:rsidRPr="001E1362">
        <w:t xml:space="preserve">10931,25 </w:t>
      </w:r>
      <w:r w:rsidRPr="001E1362">
        <w:t xml:space="preserve">грн., в промисловості – </w:t>
      </w:r>
      <w:r w:rsidR="00053497" w:rsidRPr="001E1362">
        <w:t xml:space="preserve">11263,02 </w:t>
      </w:r>
      <w:r w:rsidRPr="001E1362">
        <w:t xml:space="preserve">грн., в будівництві – </w:t>
      </w:r>
      <w:r w:rsidR="00053497" w:rsidRPr="001E1362">
        <w:t xml:space="preserve">8306,06 </w:t>
      </w:r>
      <w:r w:rsidRPr="001E1362">
        <w:t xml:space="preserve">грн., на інших  підприємствах, установах та організаціях – </w:t>
      </w:r>
      <w:r w:rsidR="00053497" w:rsidRPr="001E1362">
        <w:t xml:space="preserve">10632,30 </w:t>
      </w:r>
      <w:r w:rsidRPr="001E1362">
        <w:t xml:space="preserve">грн. </w:t>
      </w:r>
    </w:p>
    <w:p w14:paraId="76F53531" w14:textId="7A0E39DF" w:rsidR="00403809" w:rsidRPr="001E1362" w:rsidRDefault="00053497" w:rsidP="00527929">
      <w:pPr>
        <w:ind w:firstLine="851"/>
        <w:jc w:val="both"/>
      </w:pPr>
      <w:r w:rsidRPr="001E1362">
        <w:t>В порівнянні до відповідного періоду минулого року рівень середньої заробітної плати одного штатного працівника збільшився всього по місту на 9,1 %, на інших підприємствах, установах та організаціях- 25,9 %, в промисловості зменшився на 0,5 %, будівництві на 4,7 %.</w:t>
      </w:r>
    </w:p>
    <w:p w14:paraId="0ECF2397" w14:textId="77777777" w:rsidR="00053497" w:rsidRPr="001E1362" w:rsidRDefault="00053497" w:rsidP="00527929">
      <w:pPr>
        <w:ind w:firstLine="851"/>
        <w:jc w:val="both"/>
      </w:pPr>
    </w:p>
    <w:p w14:paraId="380690B0" w14:textId="1BF13EAB" w:rsidR="00403809" w:rsidRPr="001E1362" w:rsidRDefault="00403809" w:rsidP="00527929">
      <w:pPr>
        <w:jc w:val="center"/>
        <w:rPr>
          <w:i/>
          <w:iCs/>
        </w:rPr>
      </w:pPr>
      <w:r w:rsidRPr="001E1362">
        <w:rPr>
          <w:i/>
          <w:iCs/>
        </w:rPr>
        <w:t>Таблиця 1.5. Рівень середньої заробітної плати за 2018-2020 роки, грн.</w:t>
      </w:r>
    </w:p>
    <w:tbl>
      <w:tblPr>
        <w:tblStyle w:val="a3"/>
        <w:tblW w:w="0" w:type="auto"/>
        <w:tblLook w:val="04A0" w:firstRow="1" w:lastRow="0" w:firstColumn="1" w:lastColumn="0" w:noHBand="0" w:noVBand="1"/>
      </w:tblPr>
      <w:tblGrid>
        <w:gridCol w:w="2407"/>
        <w:gridCol w:w="2407"/>
        <w:gridCol w:w="2407"/>
        <w:gridCol w:w="2408"/>
      </w:tblGrid>
      <w:tr w:rsidR="00403809" w:rsidRPr="001E1362" w14:paraId="72E7189A" w14:textId="77777777" w:rsidTr="00334224">
        <w:tc>
          <w:tcPr>
            <w:tcW w:w="2407" w:type="dxa"/>
            <w:shd w:val="clear" w:color="auto" w:fill="D9E2F3" w:themeFill="accent1" w:themeFillTint="33"/>
          </w:tcPr>
          <w:p w14:paraId="0E2F81CC" w14:textId="477F528A" w:rsidR="00403809" w:rsidRPr="001E1362" w:rsidRDefault="00334224" w:rsidP="00334224">
            <w:pPr>
              <w:jc w:val="center"/>
            </w:pPr>
            <w:r w:rsidRPr="001E1362">
              <w:t>Галузь</w:t>
            </w:r>
          </w:p>
        </w:tc>
        <w:tc>
          <w:tcPr>
            <w:tcW w:w="2407" w:type="dxa"/>
            <w:shd w:val="clear" w:color="auto" w:fill="D9E2F3" w:themeFill="accent1" w:themeFillTint="33"/>
          </w:tcPr>
          <w:p w14:paraId="4F933A43" w14:textId="77777777" w:rsidR="00403809" w:rsidRPr="001E1362" w:rsidRDefault="00403809" w:rsidP="00334224">
            <w:pPr>
              <w:jc w:val="center"/>
            </w:pPr>
            <w:r w:rsidRPr="001E1362">
              <w:t>2018</w:t>
            </w:r>
          </w:p>
        </w:tc>
        <w:tc>
          <w:tcPr>
            <w:tcW w:w="2407" w:type="dxa"/>
            <w:shd w:val="clear" w:color="auto" w:fill="D9E2F3" w:themeFill="accent1" w:themeFillTint="33"/>
          </w:tcPr>
          <w:p w14:paraId="5E2EFD4C" w14:textId="77777777" w:rsidR="00403809" w:rsidRPr="001E1362" w:rsidRDefault="00403809" w:rsidP="00334224">
            <w:pPr>
              <w:jc w:val="center"/>
            </w:pPr>
            <w:r w:rsidRPr="001E1362">
              <w:t>2019</w:t>
            </w:r>
          </w:p>
        </w:tc>
        <w:tc>
          <w:tcPr>
            <w:tcW w:w="2408" w:type="dxa"/>
            <w:shd w:val="clear" w:color="auto" w:fill="D9E2F3" w:themeFill="accent1" w:themeFillTint="33"/>
          </w:tcPr>
          <w:p w14:paraId="4BB82819" w14:textId="77777777" w:rsidR="00403809" w:rsidRPr="001E1362" w:rsidRDefault="00403809" w:rsidP="00334224">
            <w:pPr>
              <w:jc w:val="center"/>
            </w:pPr>
            <w:r w:rsidRPr="001E1362">
              <w:t>2020</w:t>
            </w:r>
          </w:p>
        </w:tc>
      </w:tr>
      <w:tr w:rsidR="00403809" w:rsidRPr="001E1362" w14:paraId="64E00D26" w14:textId="77777777" w:rsidTr="003023FB">
        <w:tc>
          <w:tcPr>
            <w:tcW w:w="2407" w:type="dxa"/>
          </w:tcPr>
          <w:p w14:paraId="26A7BDC3" w14:textId="77777777" w:rsidR="00403809" w:rsidRPr="001E1362" w:rsidRDefault="00403809" w:rsidP="00527929">
            <w:pPr>
              <w:jc w:val="both"/>
            </w:pPr>
            <w:r w:rsidRPr="001E1362">
              <w:t>Промисловість</w:t>
            </w:r>
          </w:p>
        </w:tc>
        <w:tc>
          <w:tcPr>
            <w:tcW w:w="2407" w:type="dxa"/>
          </w:tcPr>
          <w:p w14:paraId="0C27B863" w14:textId="6B5E9054" w:rsidR="00403809" w:rsidRPr="001E1362" w:rsidRDefault="00015222" w:rsidP="00527929">
            <w:pPr>
              <w:jc w:val="center"/>
            </w:pPr>
            <w:r w:rsidRPr="001E1362">
              <w:t>10137,3</w:t>
            </w:r>
          </w:p>
        </w:tc>
        <w:tc>
          <w:tcPr>
            <w:tcW w:w="2407" w:type="dxa"/>
          </w:tcPr>
          <w:p w14:paraId="6AD95992" w14:textId="77777777" w:rsidR="00403809" w:rsidRPr="001E1362" w:rsidRDefault="00403809" w:rsidP="00527929">
            <w:pPr>
              <w:jc w:val="center"/>
            </w:pPr>
            <w:r w:rsidRPr="001E1362">
              <w:t>11322,18</w:t>
            </w:r>
          </w:p>
        </w:tc>
        <w:tc>
          <w:tcPr>
            <w:tcW w:w="2408" w:type="dxa"/>
          </w:tcPr>
          <w:p w14:paraId="2F4E2B4E" w14:textId="5FA71023" w:rsidR="00403809" w:rsidRPr="001E1362" w:rsidRDefault="00053497" w:rsidP="00527929">
            <w:pPr>
              <w:jc w:val="center"/>
            </w:pPr>
            <w:r w:rsidRPr="001E1362">
              <w:t>11263,02</w:t>
            </w:r>
          </w:p>
        </w:tc>
      </w:tr>
      <w:tr w:rsidR="00403809" w:rsidRPr="001E1362" w14:paraId="06C17CFB" w14:textId="77777777" w:rsidTr="003023FB">
        <w:tc>
          <w:tcPr>
            <w:tcW w:w="2407" w:type="dxa"/>
          </w:tcPr>
          <w:p w14:paraId="02656564" w14:textId="77777777" w:rsidR="00403809" w:rsidRPr="001E1362" w:rsidRDefault="00403809" w:rsidP="00527929">
            <w:pPr>
              <w:jc w:val="both"/>
            </w:pPr>
            <w:r w:rsidRPr="001E1362">
              <w:t>Будівництво</w:t>
            </w:r>
          </w:p>
        </w:tc>
        <w:tc>
          <w:tcPr>
            <w:tcW w:w="2407" w:type="dxa"/>
          </w:tcPr>
          <w:p w14:paraId="06EF671A" w14:textId="1F1B33AF" w:rsidR="00403809" w:rsidRPr="001E1362" w:rsidRDefault="00015222" w:rsidP="00527929">
            <w:pPr>
              <w:jc w:val="center"/>
            </w:pPr>
            <w:r w:rsidRPr="001E1362">
              <w:t>9098,48</w:t>
            </w:r>
          </w:p>
        </w:tc>
        <w:tc>
          <w:tcPr>
            <w:tcW w:w="2407" w:type="dxa"/>
          </w:tcPr>
          <w:p w14:paraId="295305A6" w14:textId="77777777" w:rsidR="00403809" w:rsidRPr="001E1362" w:rsidRDefault="00403809" w:rsidP="00527929">
            <w:pPr>
              <w:jc w:val="center"/>
            </w:pPr>
            <w:r w:rsidRPr="001E1362">
              <w:t>8716,42</w:t>
            </w:r>
          </w:p>
        </w:tc>
        <w:tc>
          <w:tcPr>
            <w:tcW w:w="2408" w:type="dxa"/>
          </w:tcPr>
          <w:p w14:paraId="710C7A6C" w14:textId="4520EEB6" w:rsidR="00403809" w:rsidRPr="001E1362" w:rsidRDefault="00053497" w:rsidP="00527929">
            <w:pPr>
              <w:jc w:val="center"/>
            </w:pPr>
            <w:r w:rsidRPr="001E1362">
              <w:t>8306,06</w:t>
            </w:r>
          </w:p>
        </w:tc>
      </w:tr>
      <w:tr w:rsidR="00403809" w:rsidRPr="001E1362" w14:paraId="533AE871" w14:textId="77777777" w:rsidTr="003023FB">
        <w:tc>
          <w:tcPr>
            <w:tcW w:w="2407" w:type="dxa"/>
          </w:tcPr>
          <w:p w14:paraId="47E46F17" w14:textId="77777777" w:rsidR="00403809" w:rsidRPr="001E1362" w:rsidRDefault="00403809" w:rsidP="00527929">
            <w:pPr>
              <w:jc w:val="both"/>
            </w:pPr>
            <w:r w:rsidRPr="001E1362">
              <w:t>Інші</w:t>
            </w:r>
          </w:p>
        </w:tc>
        <w:tc>
          <w:tcPr>
            <w:tcW w:w="2407" w:type="dxa"/>
          </w:tcPr>
          <w:p w14:paraId="2186B141" w14:textId="5E6CDD41" w:rsidR="00403809" w:rsidRPr="001E1362" w:rsidRDefault="00015222" w:rsidP="00527929">
            <w:pPr>
              <w:jc w:val="center"/>
            </w:pPr>
            <w:r w:rsidRPr="001E1362">
              <w:t>6949,15</w:t>
            </w:r>
          </w:p>
        </w:tc>
        <w:tc>
          <w:tcPr>
            <w:tcW w:w="2407" w:type="dxa"/>
          </w:tcPr>
          <w:p w14:paraId="474AD3AB" w14:textId="77777777" w:rsidR="00403809" w:rsidRPr="001E1362" w:rsidRDefault="00403809" w:rsidP="00527929">
            <w:pPr>
              <w:jc w:val="center"/>
            </w:pPr>
            <w:r w:rsidRPr="001E1362">
              <w:t>8443,39</w:t>
            </w:r>
          </w:p>
        </w:tc>
        <w:tc>
          <w:tcPr>
            <w:tcW w:w="2408" w:type="dxa"/>
          </w:tcPr>
          <w:p w14:paraId="1CA724C9" w14:textId="29624C37" w:rsidR="00403809" w:rsidRPr="001E1362" w:rsidRDefault="00053497" w:rsidP="00527929">
            <w:pPr>
              <w:jc w:val="center"/>
            </w:pPr>
            <w:r w:rsidRPr="001E1362">
              <w:t>10632,30</w:t>
            </w:r>
          </w:p>
        </w:tc>
      </w:tr>
    </w:tbl>
    <w:p w14:paraId="7521FABC" w14:textId="77777777" w:rsidR="00053497" w:rsidRPr="001E1362" w:rsidRDefault="00053497" w:rsidP="00527929">
      <w:pPr>
        <w:jc w:val="center"/>
        <w:rPr>
          <w:b/>
          <w:bCs/>
        </w:rPr>
      </w:pPr>
    </w:p>
    <w:p w14:paraId="56233D9B" w14:textId="5EC63667" w:rsidR="007C5561" w:rsidRPr="001E1362" w:rsidRDefault="007C5561" w:rsidP="00527929">
      <w:pPr>
        <w:jc w:val="center"/>
        <w:rPr>
          <w:b/>
          <w:bCs/>
        </w:rPr>
      </w:pPr>
      <w:r w:rsidRPr="001E1362">
        <w:rPr>
          <w:b/>
          <w:bCs/>
        </w:rPr>
        <w:t>Інвестиційна політика</w:t>
      </w:r>
    </w:p>
    <w:p w14:paraId="20FF45C4" w14:textId="77777777" w:rsidR="007C5561" w:rsidRPr="001E1362" w:rsidRDefault="007C5561" w:rsidP="00527929">
      <w:pPr>
        <w:ind w:firstLine="851"/>
        <w:jc w:val="both"/>
      </w:pPr>
    </w:p>
    <w:p w14:paraId="0B532656" w14:textId="2BB9BE0A" w:rsidR="00053497" w:rsidRPr="001E1362" w:rsidRDefault="00053497" w:rsidP="00527929">
      <w:pPr>
        <w:ind w:firstLine="851"/>
        <w:jc w:val="both"/>
      </w:pPr>
      <w:r w:rsidRPr="001E1362">
        <w:t xml:space="preserve">Протягом 2020 року підприємствами та організаціями громади за рахунок усіх джерел фінансування </w:t>
      </w:r>
      <w:r w:rsidR="007F7079" w:rsidRPr="001E1362">
        <w:t>залучено</w:t>
      </w:r>
      <w:r w:rsidRPr="001E1362">
        <w:t xml:space="preserve"> більше 260 млн. грн. капітальних інвестицій, що становить 100,1% до відповідного періоду минулого року. </w:t>
      </w:r>
    </w:p>
    <w:p w14:paraId="0FF26B17" w14:textId="77777777" w:rsidR="00053497" w:rsidRPr="001E1362" w:rsidRDefault="00053497" w:rsidP="00527929">
      <w:pPr>
        <w:ind w:firstLine="851"/>
        <w:jc w:val="both"/>
      </w:pPr>
      <w:r w:rsidRPr="001E1362">
        <w:t xml:space="preserve">Очікується освоїти капітальних інвестицій на одну особу 12792,2 грн., у тому числі 7505,5 грн на одну особу власних коштів підприємств та організацій, тобто  без інвестицій державного бюджету. Головним джерелом фінансування </w:t>
      </w:r>
      <w:r w:rsidRPr="001E1362">
        <w:lastRenderedPageBreak/>
        <w:t xml:space="preserve">капітальних інвестицій залишаються власні кошти підприємств та організацій громади.   </w:t>
      </w:r>
    </w:p>
    <w:p w14:paraId="62030D85" w14:textId="77777777" w:rsidR="00053497" w:rsidRPr="001E1362" w:rsidRDefault="00053497" w:rsidP="00527929">
      <w:pPr>
        <w:ind w:firstLine="851"/>
        <w:jc w:val="both"/>
      </w:pPr>
      <w:r w:rsidRPr="001E1362">
        <w:t xml:space="preserve">Проводиться системна робота щодо залучення потенційного інвестора на територію індустріального (промислового) парку «Славута». Проєкт розвитку індустріального (промислового) парку «Славута» є пріоритетним проєктом інвестиційного розвитку нашого  регіону, яким постійно цікавляться вітчизняні та іноземні інвестори. У жовтні 2020 року на територію індустріального парку залучено двох учасників, зокрема в частині розміщення підприємства з виготовлення залізобетонних виробів. </w:t>
      </w:r>
    </w:p>
    <w:p w14:paraId="4097946E" w14:textId="77777777" w:rsidR="00053497" w:rsidRPr="001E1362" w:rsidRDefault="00053497" w:rsidP="00527929">
      <w:pPr>
        <w:ind w:firstLine="851"/>
        <w:jc w:val="both"/>
      </w:pPr>
      <w:r w:rsidRPr="001E1362">
        <w:t>Здійснюється активна співпраця консультативно-інформаційного характеру в сфері функціонування індустріального парку «Славута» з Міністерством розвитку економіки, торгівлі та сільського господарства України.</w:t>
      </w:r>
    </w:p>
    <w:p w14:paraId="12261349" w14:textId="77777777" w:rsidR="00053497" w:rsidRPr="001E1362" w:rsidRDefault="00053497" w:rsidP="00527929">
      <w:pPr>
        <w:ind w:firstLine="851"/>
        <w:jc w:val="both"/>
      </w:pPr>
      <w:r w:rsidRPr="001E1362">
        <w:t>Протягом 2017-2020 років проводились роботи по реконструкції під’їзних шляхів до індустріального (промислового) парку «Славута» в м. Славута Хмельницької області.</w:t>
      </w:r>
    </w:p>
    <w:p w14:paraId="59BE8A65" w14:textId="3E63DBA0" w:rsidR="00053497" w:rsidRPr="001E1362" w:rsidRDefault="00053497" w:rsidP="00527929">
      <w:pPr>
        <w:ind w:firstLine="851"/>
        <w:jc w:val="both"/>
      </w:pPr>
      <w:r w:rsidRPr="001E1362">
        <w:t>Улаштовано цементно дорожнього покриття площею 11654,8 тис.</w:t>
      </w:r>
      <w:r w:rsidR="007F7079" w:rsidRPr="001E1362">
        <w:t> </w:t>
      </w:r>
      <w:r w:rsidRPr="001E1362">
        <w:t>м</w:t>
      </w:r>
      <w:r w:rsidR="007F7079" w:rsidRPr="001E1362">
        <w:rPr>
          <w:vertAlign w:val="superscript"/>
        </w:rPr>
        <w:t>2</w:t>
      </w:r>
      <w:r w:rsidRPr="001E1362">
        <w:t>, облаштовано узбіччя із щебеневого покриття протяжністю 4035,0</w:t>
      </w:r>
      <w:r w:rsidR="007F7079" w:rsidRPr="001E1362">
        <w:t> м</w:t>
      </w:r>
      <w:r w:rsidR="007F7079" w:rsidRPr="001E1362">
        <w:rPr>
          <w:vertAlign w:val="superscript"/>
        </w:rPr>
        <w:t>2</w:t>
      </w:r>
      <w:r w:rsidRPr="001E1362">
        <w:t>, встановлено 25 дорожніх знаків. В цілому будівельні роботи по реконструкції під’їзних шляхів  профінансовано на 12366,71 тис. грн, з них 222,99 тис. грн. освоєно у 2020 році.</w:t>
      </w:r>
    </w:p>
    <w:p w14:paraId="7DD02B57" w14:textId="77777777" w:rsidR="00053497" w:rsidRPr="001E1362" w:rsidRDefault="00053497" w:rsidP="00527929">
      <w:pPr>
        <w:ind w:firstLine="851"/>
        <w:jc w:val="both"/>
      </w:pPr>
      <w:r w:rsidRPr="001E1362">
        <w:t>З метою стимулювання процесу залучення інвестицій в економіку громади постійно оновлюється інформація про наявні ресурси громади та потреби в інвестиціях, що можуть бути запропоновані інвесторам для реалізації інвестиційних проєктів через оновлення інвестиційного паспорта громади, який розміщено на офіційному веб-сайті виконавчого комітету Славутської міської ради в рубриці «Інвестору».</w:t>
      </w:r>
    </w:p>
    <w:p w14:paraId="40FF6D21" w14:textId="4B4CEE02" w:rsidR="00F93F4D" w:rsidRPr="001E1362" w:rsidRDefault="00053497" w:rsidP="00527929">
      <w:pPr>
        <w:ind w:firstLine="851"/>
        <w:jc w:val="both"/>
      </w:pPr>
      <w:r w:rsidRPr="001E1362">
        <w:t>Розроблено інвестиційний портал Славутської</w:t>
      </w:r>
      <w:r w:rsidR="007F7079" w:rsidRPr="001E1362">
        <w:t xml:space="preserve"> </w:t>
      </w:r>
      <w:r w:rsidR="00C367F5" w:rsidRPr="001E1362">
        <w:t>М</w:t>
      </w:r>
      <w:r w:rsidRPr="001E1362">
        <w:t>ТГ, на якому розміщено актуальну для інвестора інформацію про інвестиційний потенціал громади</w:t>
      </w:r>
      <w:r w:rsidR="007F7079" w:rsidRPr="001E1362">
        <w:t>.</w:t>
      </w:r>
    </w:p>
    <w:p w14:paraId="5849C61C" w14:textId="77777777" w:rsidR="00053497" w:rsidRPr="001E1362" w:rsidRDefault="00053497" w:rsidP="00527929">
      <w:pPr>
        <w:jc w:val="center"/>
        <w:rPr>
          <w:b/>
          <w:bCs/>
        </w:rPr>
      </w:pPr>
    </w:p>
    <w:p w14:paraId="220A6355" w14:textId="77777777" w:rsidR="00F45102" w:rsidRPr="00625678" w:rsidRDefault="00361A4D" w:rsidP="00527929">
      <w:pPr>
        <w:pStyle w:val="111"/>
        <w:rPr>
          <w:rStyle w:val="aa"/>
        </w:rPr>
      </w:pPr>
      <w:r w:rsidRPr="001E1362">
        <w:rPr>
          <w:rStyle w:val="aa"/>
        </w:rPr>
        <w:t>1.</w:t>
      </w:r>
      <w:r w:rsidR="000507D3" w:rsidRPr="001E1362">
        <w:rPr>
          <w:rStyle w:val="aa"/>
        </w:rPr>
        <w:t>5</w:t>
      </w:r>
      <w:r w:rsidRPr="001E1362">
        <w:rPr>
          <w:rStyle w:val="aa"/>
        </w:rPr>
        <w:t xml:space="preserve">. </w:t>
      </w:r>
      <w:r w:rsidR="00F45102" w:rsidRPr="001E1362">
        <w:rPr>
          <w:rStyle w:val="aa"/>
        </w:rPr>
        <w:t xml:space="preserve">Нормативно-правова база </w:t>
      </w:r>
    </w:p>
    <w:p w14:paraId="03916D47" w14:textId="16185027" w:rsidR="007C5561" w:rsidRPr="001E1362" w:rsidRDefault="00127555" w:rsidP="00527929">
      <w:pPr>
        <w:pStyle w:val="111"/>
      </w:pPr>
      <w:r w:rsidRPr="0072153F">
        <w:rPr>
          <w:noProof/>
          <w:lang w:eastAsia="uk-UA"/>
        </w:rPr>
        <mc:AlternateContent>
          <mc:Choice Requires="wps">
            <w:drawing>
              <wp:anchor distT="0" distB="0" distL="114300" distR="114300" simplePos="0" relativeHeight="251636224" behindDoc="0" locked="0" layoutInCell="1" allowOverlap="1" wp14:anchorId="3DC79BA5" wp14:editId="53D12A55">
                <wp:simplePos x="0" y="0"/>
                <wp:positionH relativeFrom="column">
                  <wp:posOffset>-33021</wp:posOffset>
                </wp:positionH>
                <wp:positionV relativeFrom="paragraph">
                  <wp:posOffset>65405</wp:posOffset>
                </wp:positionV>
                <wp:extent cx="6143625" cy="0"/>
                <wp:effectExtent l="0" t="0" r="0" b="0"/>
                <wp:wrapNone/>
                <wp:docPr id="6" name="Пряма сполучна лінія 6"/>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B7433E0" id="Пряма сполучна лінія 6" o:spid="_x0000_s1026" style="position:absolute;z-index:251636224;visibility:visible;mso-wrap-style:square;mso-wrap-distance-left:9pt;mso-wrap-distance-top:0;mso-wrap-distance-right:9pt;mso-wrap-distance-bottom:0;mso-position-horizontal:absolute;mso-position-horizontal-relative:text;mso-position-vertical:absolute;mso-position-vertical-relative:text" from="-2.6pt,5.15pt" to="481.1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" strokecolor="#4472c4 [3204]" strokeweight=".5pt">
                <v:stroke joinstyle="miter"/>
              </v:line>
            </w:pict>
          </mc:Fallback>
        </mc:AlternateContent>
      </w:r>
    </w:p>
    <w:p w14:paraId="7D19F583" w14:textId="77777777" w:rsidR="00BD3EC6" w:rsidRPr="001E1362" w:rsidRDefault="00BD3EC6" w:rsidP="00527929">
      <w:pPr>
        <w:ind w:firstLine="851"/>
        <w:jc w:val="both"/>
      </w:pPr>
      <w:r w:rsidRPr="001E1362">
        <w:t xml:space="preserve">Закон України </w:t>
      </w:r>
      <w:r w:rsidR="00F4617C" w:rsidRPr="001E1362">
        <w:t>«П</w:t>
      </w:r>
      <w:r w:rsidRPr="001E1362">
        <w:t>ро ратифікацію Рамкової конвенції Організації Об'єднаних Націй про зміну клімату</w:t>
      </w:r>
      <w:r w:rsidR="00F4617C" w:rsidRPr="001E1362">
        <w:t>»</w:t>
      </w:r>
      <w:r w:rsidRPr="001E1362">
        <w:t xml:space="preserve"> від 29.10.1996 № 435 96-ВР та по Рамкової конвенції Організації Об'єднаних Націй про зміну клімату від 09.05.1992;</w:t>
      </w:r>
    </w:p>
    <w:p w14:paraId="67EC8FAF" w14:textId="77777777" w:rsidR="00BD3EC6" w:rsidRPr="001E1362" w:rsidRDefault="00BD3EC6" w:rsidP="00527929">
      <w:pPr>
        <w:ind w:firstLine="851"/>
        <w:jc w:val="both"/>
      </w:pPr>
      <w:r w:rsidRPr="001E1362">
        <w:t xml:space="preserve">Закон України </w:t>
      </w:r>
      <w:r w:rsidR="00F4617C" w:rsidRPr="001E1362">
        <w:t>«П</w:t>
      </w:r>
      <w:r w:rsidRPr="001E1362">
        <w:t>ро ратифікацію Кіотського протоколу до Рамкової конвенції Організації Об'єднаних Націй про зміну клімату</w:t>
      </w:r>
      <w:r w:rsidR="00F4617C" w:rsidRPr="001E1362">
        <w:t>»</w:t>
      </w:r>
      <w:r w:rsidRPr="001E1362">
        <w:t xml:space="preserve"> від 04.02.2004 </w:t>
      </w:r>
      <w:r w:rsidR="00F4617C" w:rsidRPr="001E1362">
        <w:t xml:space="preserve">             </w:t>
      </w:r>
      <w:r w:rsidRPr="001E1362">
        <w:t>№ 1430-17 та її Кіотського протоколу до Рамкової конвенції Організації Об'єднаних Націй про зміну клімату від 11.12.1997;</w:t>
      </w:r>
    </w:p>
    <w:p w14:paraId="79511865" w14:textId="77777777" w:rsidR="00BD3EC6" w:rsidRPr="001E1362" w:rsidRDefault="00BD3EC6" w:rsidP="00527929">
      <w:pPr>
        <w:ind w:firstLine="851"/>
        <w:jc w:val="both"/>
      </w:pPr>
      <w:r w:rsidRPr="001E1362">
        <w:t xml:space="preserve">Закон України </w:t>
      </w:r>
      <w:r w:rsidR="00F4617C" w:rsidRPr="001E1362">
        <w:t>«</w:t>
      </w:r>
      <w:r w:rsidRPr="001E1362">
        <w:t>Про стратегію сталого розвитку України до 2020 року</w:t>
      </w:r>
      <w:r w:rsidR="00F4617C" w:rsidRPr="001E1362">
        <w:t>»</w:t>
      </w:r>
      <w:r w:rsidRPr="001E1362">
        <w:t xml:space="preserve"> від 12.01.2015 № 5/2015</w:t>
      </w:r>
    </w:p>
    <w:p w14:paraId="25481E03" w14:textId="77777777" w:rsidR="00BD3EC6" w:rsidRPr="001E1362" w:rsidRDefault="00BD3EC6" w:rsidP="00527929">
      <w:pPr>
        <w:ind w:firstLine="851"/>
        <w:jc w:val="both"/>
      </w:pPr>
      <w:r w:rsidRPr="001E1362">
        <w:t xml:space="preserve">Закон України </w:t>
      </w:r>
      <w:r w:rsidR="00F4617C" w:rsidRPr="001E1362">
        <w:t>«П</w:t>
      </w:r>
      <w:r w:rsidRPr="001E1362">
        <w:t>ро місцеве самоврядування в Україні</w:t>
      </w:r>
      <w:r w:rsidR="00F4617C" w:rsidRPr="001E1362">
        <w:t>»</w:t>
      </w:r>
      <w:r w:rsidRPr="001E1362">
        <w:t xml:space="preserve"> від 21.05.1997 </w:t>
      </w:r>
      <w:r w:rsidR="00F4617C" w:rsidRPr="001E1362">
        <w:t xml:space="preserve">             </w:t>
      </w:r>
      <w:r w:rsidRPr="001E1362">
        <w:t>№ 280/97- ВР;</w:t>
      </w:r>
    </w:p>
    <w:p w14:paraId="5AB41C13" w14:textId="55868A7A" w:rsidR="00BD3EC6" w:rsidRPr="001E1362" w:rsidRDefault="00BD3EC6" w:rsidP="00527929">
      <w:pPr>
        <w:ind w:firstLine="851"/>
        <w:jc w:val="both"/>
      </w:pPr>
      <w:r w:rsidRPr="001E1362">
        <w:t xml:space="preserve">Закон України </w:t>
      </w:r>
      <w:r w:rsidR="00F4617C" w:rsidRPr="001E1362">
        <w:t>«П</w:t>
      </w:r>
      <w:r w:rsidRPr="001E1362">
        <w:t>ро альтернативні джерела енергії</w:t>
      </w:r>
      <w:r w:rsidR="00F4617C" w:rsidRPr="001E1362">
        <w:t>»</w:t>
      </w:r>
      <w:r w:rsidRPr="001E1362">
        <w:t xml:space="preserve"> від 20.02.2003 №</w:t>
      </w:r>
      <w:r w:rsidR="00FF67A1">
        <w:t> </w:t>
      </w:r>
      <w:r w:rsidRPr="001E1362">
        <w:t>555-ІХ;</w:t>
      </w:r>
    </w:p>
    <w:p w14:paraId="4AA5ED94" w14:textId="77777777" w:rsidR="00BD3EC6" w:rsidRPr="001E1362" w:rsidRDefault="00BD3EC6" w:rsidP="00527929">
      <w:pPr>
        <w:ind w:firstLine="851"/>
        <w:jc w:val="both"/>
      </w:pPr>
      <w:r w:rsidRPr="001E1362">
        <w:lastRenderedPageBreak/>
        <w:t xml:space="preserve">Закон України </w:t>
      </w:r>
      <w:r w:rsidR="00F4617C" w:rsidRPr="001E1362">
        <w:t>«П</w:t>
      </w:r>
      <w:r w:rsidRPr="001E1362">
        <w:t>ро основні засади (стратегію) національної екологічної політики України на період до 2020 року</w:t>
      </w:r>
      <w:r w:rsidR="00F4617C" w:rsidRPr="001E1362">
        <w:t>»</w:t>
      </w:r>
      <w:r w:rsidRPr="001E1362">
        <w:t xml:space="preserve"> від 21.12.2010 р № 2818Л/І;</w:t>
      </w:r>
    </w:p>
    <w:p w14:paraId="5A981716" w14:textId="2BC3E5E5" w:rsidR="00F4617C" w:rsidRDefault="00F4617C" w:rsidP="00527929">
      <w:pPr>
        <w:ind w:firstLine="851"/>
        <w:jc w:val="both"/>
      </w:pPr>
      <w:r w:rsidRPr="001E1362">
        <w:t>Закон України «Про ратифікацію Паризької угоди» від 14.07.2016                        № 1469-Х/ІІІ;</w:t>
      </w:r>
    </w:p>
    <w:p w14:paraId="15573BE4" w14:textId="797CFCCA" w:rsidR="00FF67A1" w:rsidRPr="001E1362" w:rsidRDefault="00FF67A1" w:rsidP="00FF67A1">
      <w:pPr>
        <w:ind w:firstLine="851"/>
        <w:jc w:val="both"/>
      </w:pPr>
      <w:r w:rsidRPr="001E1362">
        <w:t>Закон України</w:t>
      </w:r>
      <w:r>
        <w:t xml:space="preserve"> «Про </w:t>
      </w:r>
      <w:r w:rsidRPr="00FF67A1">
        <w:t>енергетичну ефективність</w:t>
      </w:r>
      <w:r>
        <w:t xml:space="preserve">» від 21.10.2021 № </w:t>
      </w:r>
      <w:r w:rsidRPr="00FF67A1">
        <w:t>1818-IX</w:t>
      </w:r>
      <w:r>
        <w:t>;</w:t>
      </w:r>
    </w:p>
    <w:p w14:paraId="17BA9C68" w14:textId="77777777" w:rsidR="00BD3EC6" w:rsidRPr="001E1362" w:rsidRDefault="00BD3EC6" w:rsidP="00527929">
      <w:pPr>
        <w:ind w:firstLine="851"/>
        <w:jc w:val="both"/>
      </w:pPr>
      <w:r w:rsidRPr="001E1362">
        <w:t xml:space="preserve">Постанова Кабінету Міністрів України </w:t>
      </w:r>
      <w:r w:rsidR="00F4617C" w:rsidRPr="001E1362">
        <w:t>«П</w:t>
      </w:r>
      <w:r w:rsidRPr="001E1362">
        <w:t>ро затвердження Державної цільової економічної програми енергоефективності і розвитку сфери виробництва енергоносіїв з відновлюваних джерел енергії та альтернативних видів палива на 2010-2016 роки</w:t>
      </w:r>
      <w:r w:rsidR="00F4617C" w:rsidRPr="001E1362">
        <w:t>»</w:t>
      </w:r>
      <w:r w:rsidRPr="001E1362">
        <w:t xml:space="preserve"> від 01.03.2010 № 243</w:t>
      </w:r>
      <w:r w:rsidR="00F4617C" w:rsidRPr="001E1362">
        <w:t>;</w:t>
      </w:r>
    </w:p>
    <w:p w14:paraId="6D0F0D75" w14:textId="77777777" w:rsidR="00BD3EC6" w:rsidRPr="001E1362" w:rsidRDefault="00BD3EC6" w:rsidP="00527929">
      <w:pPr>
        <w:ind w:firstLine="851"/>
        <w:jc w:val="both"/>
      </w:pPr>
      <w:r w:rsidRPr="001E1362">
        <w:t xml:space="preserve">Постанова Кабінету Міністрів України </w:t>
      </w:r>
      <w:r w:rsidR="00F4617C" w:rsidRPr="001E1362">
        <w:t>«П</w:t>
      </w:r>
      <w:r w:rsidRPr="001E1362">
        <w:t>ро Комплексну державну програму енергозбереження України</w:t>
      </w:r>
      <w:r w:rsidR="00F4617C" w:rsidRPr="001E1362">
        <w:t>»</w:t>
      </w:r>
      <w:r w:rsidRPr="001E1362">
        <w:t xml:space="preserve"> від 05.02.1997 № 148;</w:t>
      </w:r>
    </w:p>
    <w:p w14:paraId="75842CE0" w14:textId="77777777" w:rsidR="00BD3EC6" w:rsidRPr="001E1362" w:rsidRDefault="00BD3EC6" w:rsidP="00527929">
      <w:pPr>
        <w:ind w:firstLine="851"/>
        <w:jc w:val="both"/>
      </w:pPr>
      <w:r w:rsidRPr="001E1362">
        <w:t xml:space="preserve">Наказ Кабінету України </w:t>
      </w:r>
      <w:r w:rsidR="00F4617C" w:rsidRPr="001E1362">
        <w:t>«П</w:t>
      </w:r>
      <w:r w:rsidRPr="001E1362">
        <w:t>ро затвердження Енергетичної стратегії України до 2030 року</w:t>
      </w:r>
      <w:r w:rsidR="00F4617C" w:rsidRPr="001E1362">
        <w:t>»</w:t>
      </w:r>
      <w:r w:rsidRPr="001E1362">
        <w:t xml:space="preserve"> від 24.07.2013 р № 1071-р;</w:t>
      </w:r>
    </w:p>
    <w:p w14:paraId="6ABA7273" w14:textId="77777777" w:rsidR="00BD3EC6" w:rsidRPr="001E1362" w:rsidRDefault="00BD3EC6" w:rsidP="00527929">
      <w:pPr>
        <w:ind w:firstLine="851"/>
        <w:jc w:val="both"/>
      </w:pPr>
      <w:r w:rsidRPr="001E1362">
        <w:t xml:space="preserve">Постанова Кабінету Міністрів України </w:t>
      </w:r>
      <w:r w:rsidR="00F4617C" w:rsidRPr="001E1362">
        <w:t>«П</w:t>
      </w:r>
      <w:r w:rsidRPr="001E1362">
        <w:t>ро визначення Пріоритетних напрямів енергозбереження</w:t>
      </w:r>
      <w:r w:rsidR="00F4617C" w:rsidRPr="001E1362">
        <w:t>»</w:t>
      </w:r>
      <w:r w:rsidRPr="001E1362">
        <w:t xml:space="preserve"> від 04.07.2006 № 631;</w:t>
      </w:r>
    </w:p>
    <w:p w14:paraId="0DC5A755" w14:textId="77777777" w:rsidR="00BD3EC6" w:rsidRPr="001E1362" w:rsidRDefault="00BD3EC6" w:rsidP="00527929">
      <w:pPr>
        <w:ind w:firstLine="851"/>
        <w:jc w:val="both"/>
      </w:pPr>
      <w:r w:rsidRPr="001E1362">
        <w:t xml:space="preserve">Постанова Кабінету України </w:t>
      </w:r>
      <w:r w:rsidR="00F4617C" w:rsidRPr="001E1362">
        <w:t>«П</w:t>
      </w:r>
      <w:r w:rsidRPr="001E1362">
        <w:t>ро державну експертизу з енергозбереження</w:t>
      </w:r>
      <w:r w:rsidR="00F4617C" w:rsidRPr="001E1362">
        <w:t>»</w:t>
      </w:r>
      <w:r w:rsidRPr="001E1362">
        <w:t xml:space="preserve"> від 15.07. 1998 р № 1094;</w:t>
      </w:r>
    </w:p>
    <w:p w14:paraId="72B11D86" w14:textId="77777777" w:rsidR="00BD3EC6" w:rsidRPr="001E1362" w:rsidRDefault="00BD3EC6" w:rsidP="00527929">
      <w:pPr>
        <w:ind w:firstLine="851"/>
        <w:jc w:val="both"/>
      </w:pPr>
      <w:r w:rsidRPr="001E1362">
        <w:t>Енергетична стратегія України на період до 2030 року, 2013 р. (відповідно до Плану першочергових заходів Кабінету Міністрів України, вона повинна бути замінена новою Енергетичною стратегією України на період до 2035 року);</w:t>
      </w:r>
    </w:p>
    <w:p w14:paraId="0FC69FFC" w14:textId="77777777" w:rsidR="00F4617C" w:rsidRPr="001E1362" w:rsidRDefault="00BD3EC6" w:rsidP="00527929">
      <w:pPr>
        <w:ind w:firstLine="851"/>
        <w:jc w:val="both"/>
      </w:pPr>
      <w:r w:rsidRPr="001E1362">
        <w:t xml:space="preserve">Національний план дій з енергоефективності на період до 2020 року, 2015 р.; </w:t>
      </w:r>
    </w:p>
    <w:p w14:paraId="51F4353A" w14:textId="77777777" w:rsidR="00E62153" w:rsidRPr="001E1362" w:rsidRDefault="00BD3EC6" w:rsidP="00527929">
      <w:pPr>
        <w:ind w:firstLine="851"/>
        <w:jc w:val="both"/>
      </w:pPr>
      <w:r w:rsidRPr="001E1362">
        <w:t>Національний план дій з відновлюваної енергетики на період до 2020 року, 2014 р.</w:t>
      </w:r>
    </w:p>
    <w:p w14:paraId="20AAD221" w14:textId="77777777" w:rsidR="00F4617C" w:rsidRPr="001E1362" w:rsidRDefault="007B3C70" w:rsidP="00527929">
      <w:pPr>
        <w:ind w:firstLine="851"/>
        <w:jc w:val="both"/>
      </w:pPr>
      <w:r w:rsidRPr="001E1362">
        <w:t>Рішення Славутської міської ради від 28 січня 2011 року № 7-3/2011 «Про участь в Плані Дій Європейського Союзу по енергоефективності»;</w:t>
      </w:r>
    </w:p>
    <w:p w14:paraId="052500BF" w14:textId="7D6F1504" w:rsidR="007B3C70" w:rsidRPr="001E1362" w:rsidRDefault="007B3C70" w:rsidP="00527929">
      <w:pPr>
        <w:ind w:firstLine="851"/>
        <w:jc w:val="both"/>
      </w:pPr>
      <w:r w:rsidRPr="001E1362">
        <w:t xml:space="preserve">Формуляр приєднання Славутської міської ради до </w:t>
      </w:r>
      <w:r w:rsidR="008641F3" w:rsidRPr="001E1362">
        <w:t>«</w:t>
      </w:r>
      <w:r w:rsidRPr="001E1362">
        <w:t xml:space="preserve">Угоди </w:t>
      </w:r>
      <w:r w:rsidR="008641F3" w:rsidRPr="001E1362">
        <w:t>мерів»</w:t>
      </w:r>
      <w:r w:rsidRPr="001E1362">
        <w:t xml:space="preserve"> від</w:t>
      </w:r>
      <w:r w:rsidR="00015222" w:rsidRPr="001E1362">
        <w:t xml:space="preserve"> </w:t>
      </w:r>
      <w:r w:rsidR="007F7079" w:rsidRPr="001E1362">
        <w:t>22</w:t>
      </w:r>
      <w:r w:rsidRPr="001E1362">
        <w:t>.</w:t>
      </w:r>
      <w:r w:rsidR="007F7079" w:rsidRPr="001E1362">
        <w:t>12</w:t>
      </w:r>
      <w:r w:rsidRPr="001E1362">
        <w:t>.20</w:t>
      </w:r>
      <w:r w:rsidR="007F7079" w:rsidRPr="001E1362">
        <w:t>20</w:t>
      </w:r>
      <w:r w:rsidRPr="001E1362">
        <w:t xml:space="preserve"> року.</w:t>
      </w:r>
    </w:p>
    <w:p w14:paraId="1A28989D" w14:textId="22737AAE" w:rsidR="00015222" w:rsidRPr="001E1362" w:rsidRDefault="00015222" w:rsidP="00527929">
      <w:pPr>
        <w:ind w:firstLine="851"/>
        <w:jc w:val="both"/>
        <w:rPr>
          <w:color w:val="FF0000"/>
        </w:rPr>
      </w:pPr>
    </w:p>
    <w:p w14:paraId="43362F2A" w14:textId="10BC42D1" w:rsidR="00015222" w:rsidRPr="001E1362" w:rsidRDefault="00015222" w:rsidP="00527929">
      <w:pPr>
        <w:ind w:firstLine="851"/>
        <w:jc w:val="both"/>
        <w:rPr>
          <w:color w:val="FF0000"/>
        </w:rPr>
      </w:pPr>
    </w:p>
    <w:p w14:paraId="215BF643" w14:textId="600333DE" w:rsidR="00015222" w:rsidRPr="001E1362" w:rsidRDefault="00015222" w:rsidP="00527929">
      <w:pPr>
        <w:ind w:firstLine="851"/>
        <w:jc w:val="both"/>
        <w:rPr>
          <w:color w:val="FF0000"/>
        </w:rPr>
      </w:pPr>
    </w:p>
    <w:p w14:paraId="75E9A915" w14:textId="200877E0" w:rsidR="00015222" w:rsidRPr="001E1362" w:rsidRDefault="00015222" w:rsidP="00527929">
      <w:pPr>
        <w:ind w:firstLine="851"/>
        <w:jc w:val="both"/>
        <w:rPr>
          <w:color w:val="FF0000"/>
        </w:rPr>
      </w:pPr>
    </w:p>
    <w:p w14:paraId="7FEB9FEB" w14:textId="0D62E885" w:rsidR="00015222" w:rsidRPr="001E1362" w:rsidRDefault="00015222" w:rsidP="00527929">
      <w:pPr>
        <w:ind w:firstLine="851"/>
        <w:jc w:val="both"/>
        <w:rPr>
          <w:color w:val="FF0000"/>
        </w:rPr>
      </w:pPr>
    </w:p>
    <w:p w14:paraId="267EEA65" w14:textId="6DF2E161" w:rsidR="00015222" w:rsidRPr="001E1362" w:rsidRDefault="00015222" w:rsidP="00527929">
      <w:pPr>
        <w:ind w:firstLine="851"/>
        <w:jc w:val="both"/>
        <w:rPr>
          <w:color w:val="FF0000"/>
        </w:rPr>
      </w:pPr>
    </w:p>
    <w:p w14:paraId="19BD4B63" w14:textId="0E01E644" w:rsidR="00015222" w:rsidRPr="001E1362" w:rsidRDefault="00015222" w:rsidP="00527929">
      <w:pPr>
        <w:ind w:firstLine="851"/>
        <w:jc w:val="both"/>
        <w:rPr>
          <w:color w:val="FF0000"/>
        </w:rPr>
      </w:pPr>
    </w:p>
    <w:p w14:paraId="79EB753F" w14:textId="5E1F53CA" w:rsidR="00015222" w:rsidRPr="001E1362" w:rsidRDefault="00015222" w:rsidP="00527929">
      <w:pPr>
        <w:ind w:firstLine="851"/>
        <w:jc w:val="both"/>
        <w:rPr>
          <w:color w:val="FF0000"/>
        </w:rPr>
      </w:pPr>
    </w:p>
    <w:p w14:paraId="72DE5189" w14:textId="55EAD6DA" w:rsidR="00334224" w:rsidRPr="001E1362" w:rsidRDefault="00334224" w:rsidP="00527929">
      <w:pPr>
        <w:ind w:firstLine="851"/>
        <w:jc w:val="both"/>
        <w:rPr>
          <w:color w:val="FF0000"/>
        </w:rPr>
      </w:pPr>
    </w:p>
    <w:p w14:paraId="2D413A32" w14:textId="3A625134" w:rsidR="00334224" w:rsidRPr="001E1362" w:rsidRDefault="00334224" w:rsidP="00527929">
      <w:pPr>
        <w:ind w:firstLine="851"/>
        <w:jc w:val="both"/>
        <w:rPr>
          <w:color w:val="FF0000"/>
        </w:rPr>
      </w:pPr>
    </w:p>
    <w:p w14:paraId="68D204D7" w14:textId="5C109AD9" w:rsidR="00334224" w:rsidRPr="001E1362" w:rsidRDefault="00334224" w:rsidP="00527929">
      <w:pPr>
        <w:ind w:firstLine="851"/>
        <w:jc w:val="both"/>
        <w:rPr>
          <w:color w:val="FF0000"/>
        </w:rPr>
      </w:pPr>
    </w:p>
    <w:p w14:paraId="04116282" w14:textId="29FCC961" w:rsidR="00334224" w:rsidRPr="001E1362" w:rsidRDefault="00334224" w:rsidP="00527929">
      <w:pPr>
        <w:ind w:firstLine="851"/>
        <w:jc w:val="both"/>
        <w:rPr>
          <w:color w:val="FF0000"/>
        </w:rPr>
      </w:pPr>
    </w:p>
    <w:p w14:paraId="61C651E6" w14:textId="1040BF39" w:rsidR="00334224" w:rsidRPr="001E1362" w:rsidRDefault="00334224" w:rsidP="00527929">
      <w:pPr>
        <w:ind w:firstLine="851"/>
        <w:jc w:val="both"/>
        <w:rPr>
          <w:color w:val="FF0000"/>
        </w:rPr>
      </w:pPr>
    </w:p>
    <w:p w14:paraId="1EF498F1" w14:textId="289C27F9" w:rsidR="00334224" w:rsidRPr="001E1362" w:rsidRDefault="00334224" w:rsidP="00527929">
      <w:pPr>
        <w:ind w:firstLine="851"/>
        <w:jc w:val="both"/>
        <w:rPr>
          <w:color w:val="FF0000"/>
        </w:rPr>
      </w:pPr>
    </w:p>
    <w:p w14:paraId="09B64DCF" w14:textId="31D3A337" w:rsidR="00334224" w:rsidRPr="001E1362" w:rsidRDefault="00334224" w:rsidP="00527929">
      <w:pPr>
        <w:ind w:firstLine="851"/>
        <w:jc w:val="both"/>
        <w:rPr>
          <w:color w:val="FF0000"/>
        </w:rPr>
      </w:pPr>
    </w:p>
    <w:p w14:paraId="1F29447B" w14:textId="0D34F1D0" w:rsidR="00334224" w:rsidRPr="001E1362" w:rsidRDefault="00334224" w:rsidP="00527929">
      <w:pPr>
        <w:ind w:firstLine="851"/>
        <w:jc w:val="both"/>
        <w:rPr>
          <w:color w:val="FF0000"/>
        </w:rPr>
      </w:pPr>
    </w:p>
    <w:p w14:paraId="1F67CAC1" w14:textId="77646A34" w:rsidR="00BC19B6" w:rsidRPr="001E1362" w:rsidRDefault="00125EBA" w:rsidP="00BC19B6">
      <w:pPr>
        <w:pStyle w:val="a8"/>
        <w:rPr>
          <w:rStyle w:val="aa"/>
          <w:b/>
          <w:bCs/>
          <w:i/>
          <w:iCs/>
        </w:rPr>
      </w:pPr>
      <w:r w:rsidRPr="00625678">
        <w:rPr>
          <w:b/>
          <w:bCs/>
        </w:rPr>
        <w:lastRenderedPageBreak/>
        <w:t>РОЗДІЛ 2</w:t>
      </w:r>
      <w:r w:rsidR="00CB656E" w:rsidRPr="001E1362">
        <w:rPr>
          <w:b/>
          <w:bCs/>
        </w:rPr>
        <w:t>.</w:t>
      </w:r>
      <w:r w:rsidRPr="001E1362">
        <w:rPr>
          <w:b/>
          <w:bCs/>
        </w:rPr>
        <w:t xml:space="preserve"> СПОЖИВАННЯ ЕНЕРГЕТИЧНИХ РЕСУРСІВ</w:t>
      </w:r>
    </w:p>
    <w:p w14:paraId="75320E74" w14:textId="4B238D8F" w:rsidR="00DC2E0D" w:rsidRPr="00625678" w:rsidRDefault="004B1599" w:rsidP="00527929">
      <w:pPr>
        <w:pStyle w:val="111"/>
        <w:rPr>
          <w:rStyle w:val="aa"/>
        </w:rPr>
      </w:pPr>
      <w:r w:rsidRPr="001E1362">
        <w:rPr>
          <w:rStyle w:val="aa"/>
        </w:rPr>
        <w:t>2.1. Газопостачання</w:t>
      </w:r>
    </w:p>
    <w:p w14:paraId="1C617E31" w14:textId="38F10327" w:rsidR="004B1599" w:rsidRPr="001E1362" w:rsidRDefault="00127555" w:rsidP="00527929">
      <w:pPr>
        <w:jc w:val="center"/>
        <w:rPr>
          <w:b/>
          <w:bCs/>
        </w:rPr>
      </w:pPr>
      <w:r w:rsidRPr="0072153F">
        <w:rPr>
          <w:b/>
          <w:bCs/>
          <w:noProof/>
          <w:lang w:eastAsia="uk-UA"/>
        </w:rPr>
        <mc:AlternateContent>
          <mc:Choice Requires="wps">
            <w:drawing>
              <wp:anchor distT="0" distB="0" distL="114300" distR="114300" simplePos="0" relativeHeight="251637248" behindDoc="0" locked="0" layoutInCell="1" allowOverlap="1" wp14:anchorId="1112CEEE" wp14:editId="1A51EBD4">
                <wp:simplePos x="0" y="0"/>
                <wp:positionH relativeFrom="margin">
                  <wp:align>left</wp:align>
                </wp:positionH>
                <wp:positionV relativeFrom="paragraph">
                  <wp:posOffset>8890</wp:posOffset>
                </wp:positionV>
                <wp:extent cx="6143625" cy="0"/>
                <wp:effectExtent l="0" t="0" r="0" b="0"/>
                <wp:wrapNone/>
                <wp:docPr id="7" name="Пряма сполучна лінія 7"/>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C817C0E" id="Пряма сполучна лінія 7" o:spid="_x0000_s1026" style="position:absolute;z-index:251637248;visibility:visible;mso-wrap-style:square;mso-wrap-distance-left:9pt;mso-wrap-distance-top:0;mso-wrap-distance-right:9pt;mso-wrap-distance-bottom:0;mso-position-horizontal:left;mso-position-horizontal-relative:margin;mso-position-vertical:absolute;mso-position-vertical-relative:text" from="0,.7pt" to="483.7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" strokecolor="#4472c4 [3204]" strokeweight=".5pt">
                <v:stroke joinstyle="miter"/>
                <w10:wrap anchorx="margin"/>
              </v:line>
            </w:pict>
          </mc:Fallback>
        </mc:AlternateContent>
      </w:r>
    </w:p>
    <w:p w14:paraId="6332CFA0" w14:textId="5D9F0FE2" w:rsidR="00290FA6" w:rsidRPr="001E1362" w:rsidRDefault="004B1599" w:rsidP="00527929">
      <w:pPr>
        <w:ind w:firstLine="851"/>
        <w:jc w:val="both"/>
      </w:pPr>
      <w:r w:rsidRPr="001E1362">
        <w:t xml:space="preserve">Газопостачання </w:t>
      </w:r>
      <w:r w:rsidR="00C83DBF" w:rsidRPr="001E1362">
        <w:t xml:space="preserve">Славутської </w:t>
      </w:r>
      <w:r w:rsidR="00C367F5" w:rsidRPr="001E1362">
        <w:t>М</w:t>
      </w:r>
      <w:r w:rsidR="00787F56" w:rsidRPr="001E1362">
        <w:t>ТГ</w:t>
      </w:r>
      <w:r w:rsidR="00C83DBF" w:rsidRPr="001E1362">
        <w:t xml:space="preserve"> забезпечується по розподільчим газопроводам</w:t>
      </w:r>
      <w:r w:rsidR="000C28B0" w:rsidRPr="001E1362">
        <w:t xml:space="preserve"> </w:t>
      </w:r>
      <w:r w:rsidR="00C83DBF" w:rsidRPr="001E1362">
        <w:t xml:space="preserve">середнього та низького тиску Славутською філією </w:t>
      </w:r>
      <w:r w:rsidR="00290FA6" w:rsidRPr="001E1362">
        <w:t>РГК</w:t>
      </w:r>
      <w:r w:rsidR="004266BE" w:rsidRPr="001E1362">
        <w:t> </w:t>
      </w:r>
      <w:r w:rsidR="00C83DBF" w:rsidRPr="001E1362">
        <w:t>«Хмельницькгаз»</w:t>
      </w:r>
      <w:r w:rsidR="00290FA6" w:rsidRPr="001E1362">
        <w:t xml:space="preserve"> та «Хмельницькгаз збут»</w:t>
      </w:r>
      <w:r w:rsidR="00C83DBF" w:rsidRPr="001E1362">
        <w:t>.</w:t>
      </w:r>
    </w:p>
    <w:p w14:paraId="2F542550" w14:textId="77777777" w:rsidR="00290FA6" w:rsidRPr="001E1362" w:rsidRDefault="00290FA6" w:rsidP="00527929">
      <w:pPr>
        <w:ind w:firstLine="851"/>
        <w:jc w:val="both"/>
      </w:pPr>
    </w:p>
    <w:p w14:paraId="4A282F06" w14:textId="0E628D88" w:rsidR="00290FA6" w:rsidRPr="001E1362" w:rsidRDefault="004D6EAA" w:rsidP="00527929">
      <w:pPr>
        <w:jc w:val="center"/>
        <w:rPr>
          <w:i/>
          <w:iCs/>
        </w:rPr>
      </w:pPr>
      <w:bookmarkStart w:id="2" w:name="_Hlk51332623"/>
      <w:r w:rsidRPr="001E1362">
        <w:rPr>
          <w:i/>
          <w:iCs/>
        </w:rPr>
        <w:t xml:space="preserve">Таблиця 2.1. </w:t>
      </w:r>
      <w:r w:rsidR="00290FA6" w:rsidRPr="001E1362">
        <w:rPr>
          <w:i/>
          <w:iCs/>
        </w:rPr>
        <w:t>Газотранспортні системи</w:t>
      </w:r>
      <w:r w:rsidRPr="001E1362">
        <w:rPr>
          <w:i/>
          <w:iCs/>
        </w:rPr>
        <w:t xml:space="preserve"> Славутської </w:t>
      </w:r>
      <w:r w:rsidR="00C367F5" w:rsidRPr="001E1362">
        <w:rPr>
          <w:i/>
          <w:iCs/>
        </w:rPr>
        <w:t>М</w:t>
      </w:r>
      <w:r w:rsidR="00787F56" w:rsidRPr="001E1362">
        <w:rPr>
          <w:i/>
          <w:iCs/>
        </w:rPr>
        <w:t>ТГ</w:t>
      </w:r>
    </w:p>
    <w:tbl>
      <w:tblPr>
        <w:tblStyle w:val="a3"/>
        <w:tblW w:w="9634" w:type="dxa"/>
        <w:tblLook w:val="04A0" w:firstRow="1" w:lastRow="0" w:firstColumn="1" w:lastColumn="0" w:noHBand="0" w:noVBand="1"/>
      </w:tblPr>
      <w:tblGrid>
        <w:gridCol w:w="4957"/>
        <w:gridCol w:w="2551"/>
        <w:gridCol w:w="2126"/>
      </w:tblGrid>
      <w:tr w:rsidR="00290FA6" w:rsidRPr="001E1362" w14:paraId="3E4CBD17" w14:textId="77777777" w:rsidTr="00F24A1E">
        <w:trPr>
          <w:trHeight w:val="748"/>
        </w:trPr>
        <w:tc>
          <w:tcPr>
            <w:tcW w:w="4957" w:type="dxa"/>
            <w:shd w:val="clear" w:color="auto" w:fill="D9E2F3" w:themeFill="accent1" w:themeFillTint="33"/>
            <w:vAlign w:val="center"/>
          </w:tcPr>
          <w:p w14:paraId="7192388B" w14:textId="77777777" w:rsidR="00290FA6" w:rsidRPr="001E1362" w:rsidRDefault="00290FA6" w:rsidP="00527929">
            <w:pPr>
              <w:jc w:val="center"/>
            </w:pPr>
            <w:bookmarkStart w:id="3" w:name="_Hlk51332326"/>
            <w:bookmarkEnd w:id="2"/>
            <w:r w:rsidRPr="001E1362">
              <w:t>Назва об’єкта</w:t>
            </w:r>
          </w:p>
        </w:tc>
        <w:tc>
          <w:tcPr>
            <w:tcW w:w="2551" w:type="dxa"/>
            <w:shd w:val="clear" w:color="auto" w:fill="D9E2F3" w:themeFill="accent1" w:themeFillTint="33"/>
            <w:vAlign w:val="center"/>
          </w:tcPr>
          <w:p w14:paraId="119017CD" w14:textId="77777777" w:rsidR="00290FA6" w:rsidRPr="001E1362" w:rsidRDefault="00290FA6" w:rsidP="00527929">
            <w:pPr>
              <w:jc w:val="center"/>
            </w:pPr>
            <w:r w:rsidRPr="001E1362">
              <w:t>Одиниці виміру</w:t>
            </w:r>
          </w:p>
        </w:tc>
        <w:tc>
          <w:tcPr>
            <w:tcW w:w="2126" w:type="dxa"/>
            <w:shd w:val="clear" w:color="auto" w:fill="D9E2F3" w:themeFill="accent1" w:themeFillTint="33"/>
            <w:vAlign w:val="center"/>
          </w:tcPr>
          <w:p w14:paraId="5FEDBBDB" w14:textId="77777777" w:rsidR="00290FA6" w:rsidRPr="001E1362" w:rsidRDefault="00290FA6" w:rsidP="00527929">
            <w:pPr>
              <w:jc w:val="center"/>
            </w:pPr>
            <w:r w:rsidRPr="001E1362">
              <w:t>Кількість</w:t>
            </w:r>
          </w:p>
        </w:tc>
      </w:tr>
      <w:tr w:rsidR="00290FA6" w:rsidRPr="001E1362" w14:paraId="5BA2E9E4" w14:textId="77777777" w:rsidTr="00625678">
        <w:trPr>
          <w:trHeight w:val="680"/>
        </w:trPr>
        <w:tc>
          <w:tcPr>
            <w:tcW w:w="4957" w:type="dxa"/>
            <w:vAlign w:val="center"/>
          </w:tcPr>
          <w:p w14:paraId="20FEF0DA" w14:textId="77777777" w:rsidR="00290FA6" w:rsidRPr="001E1362" w:rsidRDefault="00290FA6">
            <w:pPr>
              <w:jc w:val="center"/>
            </w:pPr>
            <w:r w:rsidRPr="001E1362">
              <w:t>ГРП</w:t>
            </w:r>
          </w:p>
        </w:tc>
        <w:tc>
          <w:tcPr>
            <w:tcW w:w="2551" w:type="dxa"/>
            <w:vAlign w:val="center"/>
          </w:tcPr>
          <w:p w14:paraId="6F6A9856" w14:textId="77777777" w:rsidR="00290FA6" w:rsidRPr="001E1362" w:rsidRDefault="00290FA6">
            <w:pPr>
              <w:jc w:val="center"/>
            </w:pPr>
            <w:r w:rsidRPr="001E1362">
              <w:t>шт.</w:t>
            </w:r>
          </w:p>
        </w:tc>
        <w:tc>
          <w:tcPr>
            <w:tcW w:w="2126" w:type="dxa"/>
            <w:vAlign w:val="center"/>
          </w:tcPr>
          <w:p w14:paraId="6762FD79" w14:textId="4543C2AF" w:rsidR="00290FA6" w:rsidRPr="001E1362" w:rsidRDefault="00ED3E77">
            <w:pPr>
              <w:jc w:val="center"/>
            </w:pPr>
            <w:r w:rsidRPr="001E1362">
              <w:t>18</w:t>
            </w:r>
          </w:p>
        </w:tc>
      </w:tr>
      <w:tr w:rsidR="00290FA6" w:rsidRPr="001E1362" w14:paraId="5C986256" w14:textId="77777777" w:rsidTr="00625678">
        <w:trPr>
          <w:trHeight w:val="680"/>
        </w:trPr>
        <w:tc>
          <w:tcPr>
            <w:tcW w:w="4957" w:type="dxa"/>
            <w:vAlign w:val="center"/>
          </w:tcPr>
          <w:p w14:paraId="13F3AEFD" w14:textId="77777777" w:rsidR="00290FA6" w:rsidRPr="001E1362" w:rsidRDefault="00290FA6">
            <w:pPr>
              <w:jc w:val="center"/>
            </w:pPr>
            <w:r w:rsidRPr="001E1362">
              <w:t>ШРП</w:t>
            </w:r>
          </w:p>
        </w:tc>
        <w:tc>
          <w:tcPr>
            <w:tcW w:w="2551" w:type="dxa"/>
            <w:vAlign w:val="center"/>
          </w:tcPr>
          <w:p w14:paraId="068CED9D" w14:textId="77777777" w:rsidR="00290FA6" w:rsidRPr="001E1362" w:rsidRDefault="00290FA6">
            <w:pPr>
              <w:jc w:val="center"/>
            </w:pPr>
            <w:r w:rsidRPr="001E1362">
              <w:t>шт.</w:t>
            </w:r>
          </w:p>
        </w:tc>
        <w:tc>
          <w:tcPr>
            <w:tcW w:w="2126" w:type="dxa"/>
            <w:vAlign w:val="center"/>
          </w:tcPr>
          <w:p w14:paraId="6784615F" w14:textId="692C8898" w:rsidR="00290FA6" w:rsidRPr="001E1362" w:rsidRDefault="00ED3E77">
            <w:pPr>
              <w:jc w:val="center"/>
            </w:pPr>
            <w:r w:rsidRPr="001E1362">
              <w:t>25</w:t>
            </w:r>
          </w:p>
        </w:tc>
      </w:tr>
      <w:tr w:rsidR="00290FA6" w:rsidRPr="001E1362" w14:paraId="3821D2F9" w14:textId="77777777" w:rsidTr="00625678">
        <w:trPr>
          <w:trHeight w:val="680"/>
        </w:trPr>
        <w:tc>
          <w:tcPr>
            <w:tcW w:w="4957" w:type="dxa"/>
            <w:vAlign w:val="center"/>
          </w:tcPr>
          <w:p w14:paraId="5D015B80" w14:textId="77777777" w:rsidR="00290FA6" w:rsidRPr="001E1362" w:rsidRDefault="00290FA6" w:rsidP="00625678">
            <w:r w:rsidRPr="001E1362">
              <w:t>Газопровід високого тиску</w:t>
            </w:r>
          </w:p>
        </w:tc>
        <w:tc>
          <w:tcPr>
            <w:tcW w:w="2551" w:type="dxa"/>
            <w:vAlign w:val="center"/>
          </w:tcPr>
          <w:p w14:paraId="18202AAC" w14:textId="77777777" w:rsidR="00290FA6" w:rsidRPr="001E1362" w:rsidRDefault="00290FA6">
            <w:pPr>
              <w:jc w:val="center"/>
            </w:pPr>
            <w:r w:rsidRPr="001E1362">
              <w:t>км.</w:t>
            </w:r>
          </w:p>
        </w:tc>
        <w:tc>
          <w:tcPr>
            <w:tcW w:w="2126" w:type="dxa"/>
            <w:vAlign w:val="center"/>
          </w:tcPr>
          <w:p w14:paraId="2511D4EA" w14:textId="6C812647" w:rsidR="00290FA6" w:rsidRPr="001E1362" w:rsidRDefault="00ED3E77">
            <w:pPr>
              <w:jc w:val="center"/>
            </w:pPr>
            <w:r w:rsidRPr="001E1362">
              <w:t>0</w:t>
            </w:r>
          </w:p>
        </w:tc>
      </w:tr>
      <w:tr w:rsidR="00290FA6" w:rsidRPr="001E1362" w14:paraId="1908A798" w14:textId="77777777" w:rsidTr="00625678">
        <w:trPr>
          <w:trHeight w:val="680"/>
        </w:trPr>
        <w:tc>
          <w:tcPr>
            <w:tcW w:w="4957" w:type="dxa"/>
            <w:vAlign w:val="center"/>
          </w:tcPr>
          <w:p w14:paraId="04A77C9E" w14:textId="77777777" w:rsidR="00290FA6" w:rsidRPr="001E1362" w:rsidRDefault="00290FA6" w:rsidP="00625678">
            <w:r w:rsidRPr="001E1362">
              <w:t>Газопроводи середнього тиску</w:t>
            </w:r>
          </w:p>
        </w:tc>
        <w:tc>
          <w:tcPr>
            <w:tcW w:w="2551" w:type="dxa"/>
            <w:vAlign w:val="center"/>
          </w:tcPr>
          <w:p w14:paraId="28646AEE" w14:textId="77777777" w:rsidR="00290FA6" w:rsidRPr="001E1362" w:rsidRDefault="00290FA6">
            <w:pPr>
              <w:jc w:val="center"/>
            </w:pPr>
            <w:r w:rsidRPr="001E1362">
              <w:t>км</w:t>
            </w:r>
          </w:p>
        </w:tc>
        <w:tc>
          <w:tcPr>
            <w:tcW w:w="2126" w:type="dxa"/>
            <w:vAlign w:val="center"/>
          </w:tcPr>
          <w:p w14:paraId="2F66E269" w14:textId="4633B6D2" w:rsidR="00290FA6" w:rsidRPr="001E1362" w:rsidRDefault="00ED3E77">
            <w:pPr>
              <w:jc w:val="center"/>
            </w:pPr>
            <w:r w:rsidRPr="001E1362">
              <w:t>68,515</w:t>
            </w:r>
          </w:p>
        </w:tc>
      </w:tr>
      <w:tr w:rsidR="00290FA6" w:rsidRPr="001E1362" w14:paraId="465F05FA" w14:textId="77777777" w:rsidTr="00625678">
        <w:trPr>
          <w:trHeight w:val="680"/>
        </w:trPr>
        <w:tc>
          <w:tcPr>
            <w:tcW w:w="4957" w:type="dxa"/>
            <w:vAlign w:val="center"/>
          </w:tcPr>
          <w:p w14:paraId="7C1236B3" w14:textId="77777777" w:rsidR="00290FA6" w:rsidRPr="001E1362" w:rsidRDefault="00290FA6" w:rsidP="00625678">
            <w:r w:rsidRPr="001E1362">
              <w:t>Газопроводи низького тиску</w:t>
            </w:r>
          </w:p>
        </w:tc>
        <w:tc>
          <w:tcPr>
            <w:tcW w:w="2551" w:type="dxa"/>
            <w:vAlign w:val="center"/>
          </w:tcPr>
          <w:p w14:paraId="61C971FA" w14:textId="77777777" w:rsidR="00290FA6" w:rsidRPr="001E1362" w:rsidRDefault="00290FA6">
            <w:pPr>
              <w:jc w:val="center"/>
            </w:pPr>
            <w:r w:rsidRPr="001E1362">
              <w:t>км</w:t>
            </w:r>
          </w:p>
        </w:tc>
        <w:tc>
          <w:tcPr>
            <w:tcW w:w="2126" w:type="dxa"/>
            <w:vAlign w:val="center"/>
          </w:tcPr>
          <w:p w14:paraId="082674E4" w14:textId="6C4A7168" w:rsidR="00290FA6" w:rsidRPr="001E1362" w:rsidRDefault="00ED3E77">
            <w:pPr>
              <w:jc w:val="center"/>
            </w:pPr>
            <w:r w:rsidRPr="001E1362">
              <w:t>63,86</w:t>
            </w:r>
          </w:p>
        </w:tc>
      </w:tr>
      <w:bookmarkEnd w:id="3"/>
    </w:tbl>
    <w:p w14:paraId="1FBA9110" w14:textId="77777777" w:rsidR="00C83DBF" w:rsidRPr="001E1362" w:rsidRDefault="00C83DBF" w:rsidP="00527929">
      <w:pPr>
        <w:ind w:firstLine="851"/>
        <w:jc w:val="both"/>
      </w:pPr>
    </w:p>
    <w:p w14:paraId="59115544" w14:textId="0900F67C" w:rsidR="000C28B0" w:rsidRPr="001E1362" w:rsidRDefault="004D6EAA" w:rsidP="00527929">
      <w:pPr>
        <w:jc w:val="center"/>
        <w:rPr>
          <w:i/>
          <w:iCs/>
        </w:rPr>
      </w:pPr>
      <w:r w:rsidRPr="001E1362">
        <w:rPr>
          <w:i/>
          <w:iCs/>
        </w:rPr>
        <w:t xml:space="preserve">Таблиця 2.2. </w:t>
      </w:r>
      <w:bookmarkStart w:id="4" w:name="_Hlk51332721"/>
      <w:r w:rsidR="00D44F02" w:rsidRPr="001E1362">
        <w:rPr>
          <w:i/>
          <w:iCs/>
        </w:rPr>
        <w:t>С</w:t>
      </w:r>
      <w:r w:rsidR="00290FA6" w:rsidRPr="001E1362">
        <w:rPr>
          <w:i/>
          <w:iCs/>
        </w:rPr>
        <w:t xml:space="preserve">поживання природного газу по групах споживачів </w:t>
      </w:r>
      <w:r w:rsidR="000C28B0" w:rsidRPr="001E1362">
        <w:rPr>
          <w:i/>
          <w:iCs/>
        </w:rPr>
        <w:t>(</w:t>
      </w:r>
      <w:r w:rsidR="00290FA6" w:rsidRPr="001E1362">
        <w:rPr>
          <w:i/>
          <w:iCs/>
        </w:rPr>
        <w:t>тис.м</w:t>
      </w:r>
      <w:r w:rsidR="00290FA6" w:rsidRPr="001E1362">
        <w:rPr>
          <w:i/>
          <w:iCs/>
          <w:vertAlign w:val="superscript"/>
        </w:rPr>
        <w:t>3</w:t>
      </w:r>
      <w:r w:rsidR="000C28B0" w:rsidRPr="001E1362">
        <w:rPr>
          <w:i/>
          <w:iCs/>
        </w:rPr>
        <w:t>)</w:t>
      </w:r>
    </w:p>
    <w:p w14:paraId="03992DA3" w14:textId="6E41456D" w:rsidR="004B1599" w:rsidRPr="001E1362" w:rsidRDefault="00290FA6" w:rsidP="00527929">
      <w:pPr>
        <w:jc w:val="center"/>
        <w:rPr>
          <w:i/>
          <w:iCs/>
        </w:rPr>
      </w:pPr>
      <w:r w:rsidRPr="001E1362">
        <w:rPr>
          <w:i/>
          <w:iCs/>
        </w:rPr>
        <w:t>за 201</w:t>
      </w:r>
      <w:r w:rsidR="00095C39" w:rsidRPr="001E1362">
        <w:rPr>
          <w:i/>
          <w:iCs/>
        </w:rPr>
        <w:t>8</w:t>
      </w:r>
      <w:r w:rsidR="004266BE" w:rsidRPr="001E1362">
        <w:rPr>
          <w:i/>
          <w:iCs/>
        </w:rPr>
        <w:t xml:space="preserve"> </w:t>
      </w:r>
      <w:r w:rsidRPr="001E1362">
        <w:rPr>
          <w:i/>
          <w:iCs/>
        </w:rPr>
        <w:t>-</w:t>
      </w:r>
      <w:r w:rsidR="004266BE" w:rsidRPr="001E1362">
        <w:rPr>
          <w:i/>
          <w:iCs/>
        </w:rPr>
        <w:t xml:space="preserve"> </w:t>
      </w:r>
      <w:r w:rsidRPr="001E1362">
        <w:rPr>
          <w:i/>
          <w:iCs/>
        </w:rPr>
        <w:t>2020 роки</w:t>
      </w:r>
    </w:p>
    <w:tbl>
      <w:tblPr>
        <w:tblStyle w:val="a3"/>
        <w:tblW w:w="9634" w:type="dxa"/>
        <w:tblLook w:val="04A0" w:firstRow="1" w:lastRow="0" w:firstColumn="1" w:lastColumn="0" w:noHBand="0" w:noVBand="1"/>
      </w:tblPr>
      <w:tblGrid>
        <w:gridCol w:w="2830"/>
        <w:gridCol w:w="2268"/>
        <w:gridCol w:w="2268"/>
        <w:gridCol w:w="2268"/>
      </w:tblGrid>
      <w:tr w:rsidR="00095C39" w:rsidRPr="001E1362" w14:paraId="44084FE6" w14:textId="77777777" w:rsidTr="00F24A1E">
        <w:trPr>
          <w:trHeight w:val="806"/>
        </w:trPr>
        <w:tc>
          <w:tcPr>
            <w:tcW w:w="2830" w:type="dxa"/>
            <w:shd w:val="clear" w:color="auto" w:fill="D9E2F3" w:themeFill="accent1" w:themeFillTint="33"/>
            <w:vAlign w:val="center"/>
          </w:tcPr>
          <w:p w14:paraId="74718909" w14:textId="77777777" w:rsidR="00095C39" w:rsidRPr="001E1362" w:rsidRDefault="00095C39" w:rsidP="00527929">
            <w:pPr>
              <w:jc w:val="center"/>
            </w:pPr>
            <w:bookmarkStart w:id="5" w:name="_Hlk51332344"/>
            <w:bookmarkEnd w:id="4"/>
            <w:r w:rsidRPr="001E1362">
              <w:t>Група споживачів</w:t>
            </w:r>
          </w:p>
        </w:tc>
        <w:tc>
          <w:tcPr>
            <w:tcW w:w="2268" w:type="dxa"/>
            <w:shd w:val="clear" w:color="auto" w:fill="D9E2F3" w:themeFill="accent1" w:themeFillTint="33"/>
            <w:vAlign w:val="center"/>
          </w:tcPr>
          <w:p w14:paraId="09EF5022" w14:textId="77777777" w:rsidR="00095C39" w:rsidRPr="001E1362" w:rsidRDefault="00095C39" w:rsidP="00527929">
            <w:pPr>
              <w:jc w:val="center"/>
            </w:pPr>
            <w:r w:rsidRPr="001E1362">
              <w:t>2018</w:t>
            </w:r>
          </w:p>
        </w:tc>
        <w:tc>
          <w:tcPr>
            <w:tcW w:w="2268" w:type="dxa"/>
            <w:shd w:val="clear" w:color="auto" w:fill="D9E2F3" w:themeFill="accent1" w:themeFillTint="33"/>
            <w:vAlign w:val="center"/>
          </w:tcPr>
          <w:p w14:paraId="3CE1E32C" w14:textId="77777777" w:rsidR="00095C39" w:rsidRPr="001E1362" w:rsidRDefault="00095C39" w:rsidP="00527929">
            <w:pPr>
              <w:jc w:val="center"/>
            </w:pPr>
            <w:r w:rsidRPr="001E1362">
              <w:t>2019</w:t>
            </w:r>
          </w:p>
        </w:tc>
        <w:tc>
          <w:tcPr>
            <w:tcW w:w="2268" w:type="dxa"/>
            <w:shd w:val="clear" w:color="auto" w:fill="D9E2F3" w:themeFill="accent1" w:themeFillTint="33"/>
            <w:vAlign w:val="center"/>
          </w:tcPr>
          <w:p w14:paraId="40D4F002" w14:textId="77777777" w:rsidR="00095C39" w:rsidRPr="001E1362" w:rsidRDefault="00095C39" w:rsidP="00527929">
            <w:pPr>
              <w:jc w:val="center"/>
            </w:pPr>
            <w:r w:rsidRPr="001E1362">
              <w:t>2020</w:t>
            </w:r>
          </w:p>
        </w:tc>
      </w:tr>
      <w:tr w:rsidR="00095C39" w:rsidRPr="001E1362" w14:paraId="6DAF386B" w14:textId="77777777" w:rsidTr="00625678">
        <w:trPr>
          <w:trHeight w:val="680"/>
        </w:trPr>
        <w:tc>
          <w:tcPr>
            <w:tcW w:w="2830" w:type="dxa"/>
            <w:vAlign w:val="center"/>
          </w:tcPr>
          <w:p w14:paraId="0DEDF5DC" w14:textId="77777777" w:rsidR="00095C39" w:rsidRPr="001E1362" w:rsidRDefault="00095C39" w:rsidP="00625678">
            <w:r w:rsidRPr="001E1362">
              <w:t>Населення</w:t>
            </w:r>
          </w:p>
        </w:tc>
        <w:tc>
          <w:tcPr>
            <w:tcW w:w="2268" w:type="dxa"/>
            <w:vAlign w:val="center"/>
          </w:tcPr>
          <w:p w14:paraId="6AAC724F" w14:textId="431959D3" w:rsidR="00095C39" w:rsidRPr="001E1362" w:rsidRDefault="004266BE">
            <w:pPr>
              <w:jc w:val="center"/>
            </w:pPr>
            <w:r w:rsidRPr="001E1362">
              <w:t>10174,952</w:t>
            </w:r>
          </w:p>
        </w:tc>
        <w:tc>
          <w:tcPr>
            <w:tcW w:w="2268" w:type="dxa"/>
            <w:vAlign w:val="center"/>
          </w:tcPr>
          <w:p w14:paraId="74AA3270" w14:textId="635AAC8B" w:rsidR="00095C39" w:rsidRPr="001E1362" w:rsidRDefault="004266BE">
            <w:pPr>
              <w:jc w:val="center"/>
            </w:pPr>
            <w:r w:rsidRPr="001E1362">
              <w:t>7879,091</w:t>
            </w:r>
          </w:p>
        </w:tc>
        <w:tc>
          <w:tcPr>
            <w:tcW w:w="2268" w:type="dxa"/>
            <w:vAlign w:val="center"/>
          </w:tcPr>
          <w:p w14:paraId="405DE88D" w14:textId="2FCF9AED" w:rsidR="00095C39" w:rsidRPr="001E1362" w:rsidRDefault="004266BE">
            <w:pPr>
              <w:jc w:val="center"/>
            </w:pPr>
            <w:r w:rsidRPr="001E1362">
              <w:t>7804,052</w:t>
            </w:r>
          </w:p>
        </w:tc>
      </w:tr>
      <w:tr w:rsidR="00095C39" w:rsidRPr="001E1362" w14:paraId="6AF469E0" w14:textId="77777777" w:rsidTr="00625678">
        <w:trPr>
          <w:trHeight w:val="680"/>
        </w:trPr>
        <w:tc>
          <w:tcPr>
            <w:tcW w:w="2830" w:type="dxa"/>
            <w:vAlign w:val="center"/>
          </w:tcPr>
          <w:p w14:paraId="761460D8" w14:textId="77777777" w:rsidR="00095C39" w:rsidRPr="001E1362" w:rsidRDefault="00095C39" w:rsidP="00625678">
            <w:r w:rsidRPr="001E1362">
              <w:t>Промисловість</w:t>
            </w:r>
          </w:p>
        </w:tc>
        <w:tc>
          <w:tcPr>
            <w:tcW w:w="2268" w:type="dxa"/>
            <w:vAlign w:val="center"/>
          </w:tcPr>
          <w:p w14:paraId="6D30E83B" w14:textId="1D0C9ED5" w:rsidR="00095C39" w:rsidRPr="001E1362" w:rsidRDefault="004266BE">
            <w:pPr>
              <w:jc w:val="center"/>
            </w:pPr>
            <w:r w:rsidRPr="001E1362">
              <w:t>15254,9</w:t>
            </w:r>
          </w:p>
        </w:tc>
        <w:tc>
          <w:tcPr>
            <w:tcW w:w="2268" w:type="dxa"/>
            <w:vAlign w:val="center"/>
          </w:tcPr>
          <w:p w14:paraId="084A17FF" w14:textId="59FFAFA9" w:rsidR="00095C39" w:rsidRPr="001E1362" w:rsidRDefault="004266BE">
            <w:pPr>
              <w:jc w:val="center"/>
            </w:pPr>
            <w:r w:rsidRPr="001E1362">
              <w:t>14187,07</w:t>
            </w:r>
          </w:p>
        </w:tc>
        <w:tc>
          <w:tcPr>
            <w:tcW w:w="2268" w:type="dxa"/>
            <w:vAlign w:val="center"/>
          </w:tcPr>
          <w:p w14:paraId="1D874F28" w14:textId="4FBE9531" w:rsidR="00095C39" w:rsidRPr="001E1362" w:rsidRDefault="004266BE">
            <w:pPr>
              <w:jc w:val="center"/>
            </w:pPr>
            <w:r w:rsidRPr="001E1362">
              <w:t>15354,2</w:t>
            </w:r>
          </w:p>
        </w:tc>
      </w:tr>
      <w:tr w:rsidR="00095C39" w:rsidRPr="001E1362" w14:paraId="35893F7B" w14:textId="77777777" w:rsidTr="00625678">
        <w:trPr>
          <w:trHeight w:val="680"/>
        </w:trPr>
        <w:tc>
          <w:tcPr>
            <w:tcW w:w="2830" w:type="dxa"/>
            <w:vAlign w:val="center"/>
          </w:tcPr>
          <w:p w14:paraId="3D8EA6FE" w14:textId="77777777" w:rsidR="00095C39" w:rsidRPr="001E1362" w:rsidRDefault="00095C39" w:rsidP="00625678">
            <w:r w:rsidRPr="001E1362">
              <w:t>Бюджетна сфера</w:t>
            </w:r>
          </w:p>
        </w:tc>
        <w:tc>
          <w:tcPr>
            <w:tcW w:w="2268" w:type="dxa"/>
            <w:vAlign w:val="center"/>
          </w:tcPr>
          <w:p w14:paraId="34DBAC35" w14:textId="26B4CCAD" w:rsidR="00095C39" w:rsidRPr="001E1362" w:rsidRDefault="004266BE">
            <w:pPr>
              <w:jc w:val="center"/>
            </w:pPr>
            <w:r w:rsidRPr="001E1362">
              <w:t>844,3</w:t>
            </w:r>
          </w:p>
        </w:tc>
        <w:tc>
          <w:tcPr>
            <w:tcW w:w="2268" w:type="dxa"/>
            <w:vAlign w:val="center"/>
          </w:tcPr>
          <w:p w14:paraId="6A6A3CFA" w14:textId="0BDE7D59" w:rsidR="00095C39" w:rsidRPr="001E1362" w:rsidRDefault="004266BE">
            <w:pPr>
              <w:jc w:val="center"/>
            </w:pPr>
            <w:r w:rsidRPr="001E1362">
              <w:t>706,7</w:t>
            </w:r>
          </w:p>
        </w:tc>
        <w:tc>
          <w:tcPr>
            <w:tcW w:w="2268" w:type="dxa"/>
            <w:vAlign w:val="center"/>
          </w:tcPr>
          <w:p w14:paraId="08B226DA" w14:textId="0E964243" w:rsidR="00095C39" w:rsidRPr="001E1362" w:rsidRDefault="004266BE">
            <w:pPr>
              <w:jc w:val="center"/>
            </w:pPr>
            <w:r w:rsidRPr="001E1362">
              <w:t>721,7</w:t>
            </w:r>
          </w:p>
        </w:tc>
      </w:tr>
      <w:tr w:rsidR="00095C39" w:rsidRPr="001E1362" w14:paraId="10A4C76C" w14:textId="77777777" w:rsidTr="00625678">
        <w:trPr>
          <w:trHeight w:val="680"/>
        </w:trPr>
        <w:tc>
          <w:tcPr>
            <w:tcW w:w="2830" w:type="dxa"/>
            <w:vAlign w:val="center"/>
          </w:tcPr>
          <w:p w14:paraId="6D5513B1" w14:textId="3A8BA6AD" w:rsidR="00095C39" w:rsidRPr="001E1362" w:rsidRDefault="00095C39" w:rsidP="00625678">
            <w:r w:rsidRPr="001E1362">
              <w:t>Інші</w:t>
            </w:r>
            <w:r w:rsidR="0078571D">
              <w:t> </w:t>
            </w:r>
            <w:r w:rsidRPr="001E1362">
              <w:t>споживачі</w:t>
            </w:r>
            <w:r w:rsidR="0078571D">
              <w:t xml:space="preserve"> (третинний сектор)</w:t>
            </w:r>
          </w:p>
        </w:tc>
        <w:tc>
          <w:tcPr>
            <w:tcW w:w="2268" w:type="dxa"/>
            <w:vAlign w:val="center"/>
          </w:tcPr>
          <w:p w14:paraId="117E24D1" w14:textId="2BCBBBC5" w:rsidR="00095C39" w:rsidRPr="001E1362" w:rsidRDefault="004266BE">
            <w:pPr>
              <w:jc w:val="center"/>
            </w:pPr>
            <w:r w:rsidRPr="001E1362">
              <w:t>6418,7</w:t>
            </w:r>
          </w:p>
        </w:tc>
        <w:tc>
          <w:tcPr>
            <w:tcW w:w="2268" w:type="dxa"/>
            <w:vAlign w:val="center"/>
          </w:tcPr>
          <w:p w14:paraId="2F5719A1" w14:textId="3D73C874" w:rsidR="00095C39" w:rsidRPr="001E1362" w:rsidRDefault="004266BE">
            <w:pPr>
              <w:jc w:val="center"/>
            </w:pPr>
            <w:r w:rsidRPr="001E1362">
              <w:t>4606,4</w:t>
            </w:r>
          </w:p>
        </w:tc>
        <w:tc>
          <w:tcPr>
            <w:tcW w:w="2268" w:type="dxa"/>
            <w:vAlign w:val="center"/>
          </w:tcPr>
          <w:p w14:paraId="3B7EF5B4" w14:textId="20716A52" w:rsidR="00095C39" w:rsidRPr="001E1362" w:rsidRDefault="004266BE">
            <w:pPr>
              <w:jc w:val="center"/>
            </w:pPr>
            <w:r w:rsidRPr="001E1362">
              <w:t>4587,6</w:t>
            </w:r>
          </w:p>
        </w:tc>
      </w:tr>
      <w:tr w:rsidR="00F67009" w:rsidRPr="001E1362" w14:paraId="738E037C" w14:textId="77777777" w:rsidTr="00625678">
        <w:trPr>
          <w:trHeight w:val="680"/>
        </w:trPr>
        <w:tc>
          <w:tcPr>
            <w:tcW w:w="2830" w:type="dxa"/>
            <w:vAlign w:val="center"/>
          </w:tcPr>
          <w:p w14:paraId="1C832339" w14:textId="77777777" w:rsidR="00F67009" w:rsidRPr="001E1362" w:rsidRDefault="00F67009" w:rsidP="00625678">
            <w:r w:rsidRPr="001E1362">
              <w:t>ВСЬОГО</w:t>
            </w:r>
          </w:p>
        </w:tc>
        <w:tc>
          <w:tcPr>
            <w:tcW w:w="2268" w:type="dxa"/>
            <w:vAlign w:val="center"/>
          </w:tcPr>
          <w:p w14:paraId="47B973D8" w14:textId="2FE4E692" w:rsidR="00F67009" w:rsidRPr="001E1362" w:rsidRDefault="00F67009">
            <w:pPr>
              <w:jc w:val="center"/>
            </w:pPr>
            <w:r w:rsidRPr="001E1362">
              <w:t>32692,852</w:t>
            </w:r>
          </w:p>
        </w:tc>
        <w:tc>
          <w:tcPr>
            <w:tcW w:w="2268" w:type="dxa"/>
            <w:vAlign w:val="center"/>
          </w:tcPr>
          <w:p w14:paraId="309DF292" w14:textId="7B6E4B92" w:rsidR="00F67009" w:rsidRPr="001E1362" w:rsidRDefault="00F67009">
            <w:pPr>
              <w:jc w:val="center"/>
            </w:pPr>
            <w:r w:rsidRPr="001E1362">
              <w:t>27379,261</w:t>
            </w:r>
          </w:p>
        </w:tc>
        <w:tc>
          <w:tcPr>
            <w:tcW w:w="2268" w:type="dxa"/>
            <w:vAlign w:val="center"/>
          </w:tcPr>
          <w:p w14:paraId="366FA15B" w14:textId="51562CC1" w:rsidR="00F67009" w:rsidRPr="001E1362" w:rsidRDefault="00F67009">
            <w:pPr>
              <w:jc w:val="center"/>
            </w:pPr>
            <w:r w:rsidRPr="001E1362">
              <w:t>28467,552</w:t>
            </w:r>
          </w:p>
        </w:tc>
      </w:tr>
      <w:bookmarkEnd w:id="5"/>
    </w:tbl>
    <w:p w14:paraId="2A28ADAD" w14:textId="69EBCE35" w:rsidR="00290FA6" w:rsidRPr="001E1362" w:rsidRDefault="00290FA6" w:rsidP="00527929">
      <w:pPr>
        <w:ind w:firstLine="851"/>
        <w:jc w:val="both"/>
      </w:pPr>
    </w:p>
    <w:p w14:paraId="4CC6AC51" w14:textId="77777777" w:rsidR="0078571D" w:rsidRDefault="0078571D" w:rsidP="00527929">
      <w:pPr>
        <w:jc w:val="center"/>
        <w:rPr>
          <w:i/>
          <w:iCs/>
        </w:rPr>
      </w:pPr>
    </w:p>
    <w:p w14:paraId="36F54470" w14:textId="77777777" w:rsidR="0078571D" w:rsidRDefault="0078571D" w:rsidP="00527929">
      <w:pPr>
        <w:jc w:val="center"/>
        <w:rPr>
          <w:i/>
          <w:iCs/>
        </w:rPr>
      </w:pPr>
    </w:p>
    <w:p w14:paraId="7F51050C" w14:textId="77777777" w:rsidR="0078571D" w:rsidRDefault="0078571D" w:rsidP="00527929">
      <w:pPr>
        <w:jc w:val="center"/>
        <w:rPr>
          <w:i/>
          <w:iCs/>
        </w:rPr>
      </w:pPr>
    </w:p>
    <w:p w14:paraId="3CAF7D0A" w14:textId="77777777" w:rsidR="0078571D" w:rsidRDefault="0078571D" w:rsidP="00527929">
      <w:pPr>
        <w:jc w:val="center"/>
        <w:rPr>
          <w:i/>
          <w:iCs/>
        </w:rPr>
      </w:pPr>
    </w:p>
    <w:p w14:paraId="6C09481B" w14:textId="77777777" w:rsidR="0078571D" w:rsidRDefault="0078571D" w:rsidP="00527929">
      <w:pPr>
        <w:jc w:val="center"/>
        <w:rPr>
          <w:i/>
          <w:iCs/>
        </w:rPr>
      </w:pPr>
    </w:p>
    <w:p w14:paraId="1D4884B1" w14:textId="65EC699E" w:rsidR="00645DCD" w:rsidRPr="001E1362" w:rsidRDefault="00645DCD" w:rsidP="00527929">
      <w:pPr>
        <w:jc w:val="center"/>
        <w:rPr>
          <w:i/>
          <w:iCs/>
        </w:rPr>
      </w:pPr>
      <w:r w:rsidRPr="001E1362">
        <w:rPr>
          <w:i/>
          <w:iCs/>
        </w:rPr>
        <w:lastRenderedPageBreak/>
        <w:t>Діаграма 2.1. Споживання природного газу по групах споживачів (тис.м</w:t>
      </w:r>
      <w:r w:rsidRPr="001E1362">
        <w:rPr>
          <w:i/>
          <w:iCs/>
          <w:vertAlign w:val="superscript"/>
        </w:rPr>
        <w:t>3</w:t>
      </w:r>
      <w:r w:rsidRPr="001E1362">
        <w:rPr>
          <w:i/>
          <w:iCs/>
        </w:rPr>
        <w:t>)</w:t>
      </w:r>
    </w:p>
    <w:p w14:paraId="0217393F" w14:textId="7BFF1AA0" w:rsidR="00645DCD" w:rsidRPr="001E1362" w:rsidRDefault="0078571D" w:rsidP="00527929">
      <w:pPr>
        <w:jc w:val="center"/>
        <w:rPr>
          <w:i/>
          <w:iCs/>
        </w:rPr>
      </w:pPr>
      <w:r w:rsidRPr="0072153F">
        <w:rPr>
          <w:noProof/>
          <w:lang w:eastAsia="uk-UA"/>
        </w:rPr>
        <w:drawing>
          <wp:anchor distT="0" distB="0" distL="114300" distR="114300" simplePos="0" relativeHeight="251656704" behindDoc="0" locked="0" layoutInCell="1" allowOverlap="1" wp14:anchorId="5798EF8E" wp14:editId="53D0DB89">
            <wp:simplePos x="0" y="0"/>
            <wp:positionH relativeFrom="column">
              <wp:posOffset>-118745</wp:posOffset>
            </wp:positionH>
            <wp:positionV relativeFrom="paragraph">
              <wp:posOffset>240665</wp:posOffset>
            </wp:positionV>
            <wp:extent cx="6153150" cy="2517775"/>
            <wp:effectExtent l="0" t="0" r="0" b="15875"/>
            <wp:wrapNone/>
            <wp:docPr id="29" name="Діаграма 29">
              <a:extLst xmlns:a="http://schemas.openxmlformats.org/drawingml/2006/main">
                <a:ext uri="{FF2B5EF4-FFF2-40B4-BE49-F238E27FC236}">
                  <a16:creationId xmlns:a16="http://schemas.microsoft.com/office/drawing/2014/main" id="{61F14D0E-B6C6-4716-BBE9-C9BEEF7FC0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margin">
              <wp14:pctWidth>0</wp14:pctWidth>
            </wp14:sizeRelH>
            <wp14:sizeRelV relativeFrom="margin">
              <wp14:pctHeight>0</wp14:pctHeight>
            </wp14:sizeRelV>
          </wp:anchor>
        </w:drawing>
      </w:r>
      <w:r w:rsidR="00645DCD" w:rsidRPr="001E1362">
        <w:rPr>
          <w:i/>
          <w:iCs/>
        </w:rPr>
        <w:t>за 2018 - 2020 роки</w:t>
      </w:r>
    </w:p>
    <w:p w14:paraId="46B7A662" w14:textId="027AD898" w:rsidR="00645DCD" w:rsidRPr="001E1362" w:rsidRDefault="00645DCD" w:rsidP="00527929">
      <w:pPr>
        <w:jc w:val="center"/>
        <w:rPr>
          <w:i/>
          <w:iCs/>
        </w:rPr>
      </w:pPr>
    </w:p>
    <w:p w14:paraId="7F7EC3DE" w14:textId="08F361E4" w:rsidR="00645DCD" w:rsidRPr="001E1362" w:rsidRDefault="00645DCD" w:rsidP="00527929">
      <w:pPr>
        <w:jc w:val="center"/>
        <w:rPr>
          <w:i/>
          <w:iCs/>
        </w:rPr>
      </w:pPr>
    </w:p>
    <w:p w14:paraId="052AFC30" w14:textId="0E8A491E" w:rsidR="00645DCD" w:rsidRPr="001E1362" w:rsidRDefault="00645DCD" w:rsidP="00527929">
      <w:pPr>
        <w:jc w:val="center"/>
        <w:rPr>
          <w:i/>
          <w:iCs/>
        </w:rPr>
      </w:pPr>
    </w:p>
    <w:p w14:paraId="32C8C14B" w14:textId="11C47874" w:rsidR="00645DCD" w:rsidRPr="001E1362" w:rsidRDefault="00645DCD" w:rsidP="00527929">
      <w:pPr>
        <w:jc w:val="center"/>
        <w:rPr>
          <w:i/>
          <w:iCs/>
        </w:rPr>
      </w:pPr>
    </w:p>
    <w:p w14:paraId="1C11D943" w14:textId="2885FC53" w:rsidR="00645DCD" w:rsidRPr="001E1362" w:rsidRDefault="00645DCD" w:rsidP="00527929">
      <w:pPr>
        <w:jc w:val="center"/>
        <w:rPr>
          <w:i/>
          <w:iCs/>
        </w:rPr>
      </w:pPr>
    </w:p>
    <w:p w14:paraId="70BDCD35" w14:textId="0AA2C417" w:rsidR="00645DCD" w:rsidRPr="001E1362" w:rsidRDefault="00645DCD" w:rsidP="00527929">
      <w:pPr>
        <w:jc w:val="center"/>
        <w:rPr>
          <w:i/>
          <w:iCs/>
        </w:rPr>
      </w:pPr>
    </w:p>
    <w:p w14:paraId="23F6323D" w14:textId="490B116C" w:rsidR="00645DCD" w:rsidRPr="001E1362" w:rsidRDefault="00645DCD" w:rsidP="00527929">
      <w:pPr>
        <w:jc w:val="center"/>
        <w:rPr>
          <w:i/>
          <w:iCs/>
        </w:rPr>
      </w:pPr>
    </w:p>
    <w:p w14:paraId="48A825D0" w14:textId="14F38A24" w:rsidR="00645DCD" w:rsidRPr="001E1362" w:rsidRDefault="00645DCD" w:rsidP="00527929">
      <w:pPr>
        <w:jc w:val="center"/>
        <w:rPr>
          <w:i/>
          <w:iCs/>
        </w:rPr>
      </w:pPr>
    </w:p>
    <w:p w14:paraId="5E0741E5" w14:textId="5777DE95" w:rsidR="00645DCD" w:rsidRPr="001E1362" w:rsidRDefault="00645DCD" w:rsidP="00527929">
      <w:pPr>
        <w:jc w:val="center"/>
        <w:rPr>
          <w:i/>
          <w:iCs/>
        </w:rPr>
      </w:pPr>
    </w:p>
    <w:p w14:paraId="2CA2E5A7" w14:textId="00510440" w:rsidR="00645DCD" w:rsidRPr="001E1362" w:rsidRDefault="00645DCD" w:rsidP="00527929">
      <w:pPr>
        <w:jc w:val="center"/>
        <w:rPr>
          <w:i/>
          <w:iCs/>
        </w:rPr>
      </w:pPr>
    </w:p>
    <w:p w14:paraId="3F1CB0CA" w14:textId="77777777" w:rsidR="00645DCD" w:rsidRPr="001E1362" w:rsidRDefault="00645DCD" w:rsidP="00527929">
      <w:pPr>
        <w:jc w:val="center"/>
        <w:rPr>
          <w:i/>
          <w:iCs/>
        </w:rPr>
      </w:pPr>
    </w:p>
    <w:p w14:paraId="1652AEF5" w14:textId="19161ACD" w:rsidR="00645DCD" w:rsidRPr="001E1362" w:rsidRDefault="00645DCD" w:rsidP="00527929">
      <w:pPr>
        <w:ind w:firstLine="851"/>
        <w:jc w:val="both"/>
      </w:pPr>
    </w:p>
    <w:p w14:paraId="2EF3F1E1" w14:textId="77777777" w:rsidR="00F16ED7" w:rsidRPr="001E1362" w:rsidRDefault="00F16ED7" w:rsidP="00527929">
      <w:pPr>
        <w:ind w:firstLine="851"/>
        <w:jc w:val="both"/>
      </w:pPr>
    </w:p>
    <w:p w14:paraId="3191F2FE" w14:textId="082C84EB" w:rsidR="00645DCD" w:rsidRPr="001E1362" w:rsidRDefault="00645DCD" w:rsidP="00527929">
      <w:pPr>
        <w:ind w:firstLine="851"/>
        <w:jc w:val="both"/>
      </w:pPr>
      <w:r w:rsidRPr="001E1362">
        <w:t>Споживання природного газу у розрізі споживачів впродовж 2018-2020 років має циклічний характер та загальну тенденцію до зниження.</w:t>
      </w:r>
    </w:p>
    <w:p w14:paraId="1ACECD6E" w14:textId="2F34CD65" w:rsidR="00645DCD" w:rsidRPr="001E1362" w:rsidRDefault="00645DCD" w:rsidP="00527929">
      <w:pPr>
        <w:ind w:firstLine="851"/>
        <w:jc w:val="both"/>
      </w:pPr>
      <w:r w:rsidRPr="001E1362">
        <w:t>Зниження обсягу споживання природного газу серед населення впродовж 2018-2020 років та росту кількості абонентів серед населення (таб. 2.3.) за аналогічний період</w:t>
      </w:r>
      <w:r w:rsidR="0013316C" w:rsidRPr="001E1362">
        <w:t xml:space="preserve"> –</w:t>
      </w:r>
      <w:r w:rsidRPr="001E1362">
        <w:t xml:space="preserve"> свідч</w:t>
      </w:r>
      <w:r w:rsidR="0013316C" w:rsidRPr="001E1362">
        <w:t>ить</w:t>
      </w:r>
      <w:r w:rsidRPr="001E1362">
        <w:t xml:space="preserve"> про більш ефективне використання </w:t>
      </w:r>
      <w:r w:rsidR="0013316C" w:rsidRPr="001E1362">
        <w:t>ресурсу та його економії.</w:t>
      </w:r>
    </w:p>
    <w:p w14:paraId="4436F216" w14:textId="55DE2A18" w:rsidR="00645DCD" w:rsidRPr="001E1362" w:rsidRDefault="00645DCD" w:rsidP="00527929">
      <w:pPr>
        <w:jc w:val="both"/>
        <w:rPr>
          <w:i/>
          <w:iCs/>
        </w:rPr>
      </w:pPr>
    </w:p>
    <w:p w14:paraId="4412CD56" w14:textId="4723D1DD" w:rsidR="004266BE" w:rsidRPr="001E1362" w:rsidRDefault="004266BE" w:rsidP="00527929">
      <w:pPr>
        <w:jc w:val="center"/>
        <w:rPr>
          <w:i/>
          <w:iCs/>
        </w:rPr>
      </w:pPr>
      <w:r w:rsidRPr="001E1362">
        <w:rPr>
          <w:i/>
          <w:iCs/>
        </w:rPr>
        <w:t xml:space="preserve">Таблиця </w:t>
      </w:r>
      <w:r w:rsidR="00CF0E97" w:rsidRPr="001E1362">
        <w:rPr>
          <w:i/>
          <w:iCs/>
        </w:rPr>
        <w:t>2.</w:t>
      </w:r>
      <w:r w:rsidRPr="001E1362">
        <w:rPr>
          <w:i/>
          <w:iCs/>
        </w:rPr>
        <w:t>3. Кількість абонентів</w:t>
      </w:r>
      <w:r w:rsidR="000C28B0" w:rsidRPr="001E1362">
        <w:rPr>
          <w:i/>
          <w:iCs/>
        </w:rPr>
        <w:t xml:space="preserve"> (шт.) споживачів газу за 2018 – 2020 роки</w:t>
      </w:r>
    </w:p>
    <w:tbl>
      <w:tblPr>
        <w:tblStyle w:val="a3"/>
        <w:tblW w:w="9634" w:type="dxa"/>
        <w:tblLook w:val="04A0" w:firstRow="1" w:lastRow="0" w:firstColumn="1" w:lastColumn="0" w:noHBand="0" w:noVBand="1"/>
      </w:tblPr>
      <w:tblGrid>
        <w:gridCol w:w="2830"/>
        <w:gridCol w:w="2268"/>
        <w:gridCol w:w="2268"/>
        <w:gridCol w:w="2268"/>
      </w:tblGrid>
      <w:tr w:rsidR="007A6784" w:rsidRPr="001E1362" w14:paraId="1E61306A" w14:textId="77777777" w:rsidTr="0077383E">
        <w:trPr>
          <w:trHeight w:val="806"/>
        </w:trPr>
        <w:tc>
          <w:tcPr>
            <w:tcW w:w="2830" w:type="dxa"/>
            <w:shd w:val="clear" w:color="auto" w:fill="D9E2F3" w:themeFill="accent1" w:themeFillTint="33"/>
            <w:vAlign w:val="center"/>
          </w:tcPr>
          <w:p w14:paraId="696F2974" w14:textId="77777777" w:rsidR="007A6784" w:rsidRPr="001E1362" w:rsidRDefault="007A6784" w:rsidP="00527929">
            <w:pPr>
              <w:jc w:val="center"/>
            </w:pPr>
            <w:r w:rsidRPr="001E1362">
              <w:t>Група споживачів</w:t>
            </w:r>
          </w:p>
        </w:tc>
        <w:tc>
          <w:tcPr>
            <w:tcW w:w="2268" w:type="dxa"/>
            <w:shd w:val="clear" w:color="auto" w:fill="D9E2F3" w:themeFill="accent1" w:themeFillTint="33"/>
            <w:vAlign w:val="center"/>
          </w:tcPr>
          <w:p w14:paraId="689623E6" w14:textId="77777777" w:rsidR="007A6784" w:rsidRPr="001E1362" w:rsidRDefault="007A6784" w:rsidP="00527929">
            <w:pPr>
              <w:jc w:val="center"/>
            </w:pPr>
            <w:r w:rsidRPr="001E1362">
              <w:t>2018</w:t>
            </w:r>
          </w:p>
        </w:tc>
        <w:tc>
          <w:tcPr>
            <w:tcW w:w="2268" w:type="dxa"/>
            <w:shd w:val="clear" w:color="auto" w:fill="D9E2F3" w:themeFill="accent1" w:themeFillTint="33"/>
            <w:vAlign w:val="center"/>
          </w:tcPr>
          <w:p w14:paraId="62EC29CF" w14:textId="77777777" w:rsidR="007A6784" w:rsidRPr="001E1362" w:rsidRDefault="007A6784" w:rsidP="00527929">
            <w:pPr>
              <w:jc w:val="center"/>
            </w:pPr>
            <w:r w:rsidRPr="001E1362">
              <w:t>2019</w:t>
            </w:r>
          </w:p>
        </w:tc>
        <w:tc>
          <w:tcPr>
            <w:tcW w:w="2268" w:type="dxa"/>
            <w:shd w:val="clear" w:color="auto" w:fill="D9E2F3" w:themeFill="accent1" w:themeFillTint="33"/>
            <w:vAlign w:val="center"/>
          </w:tcPr>
          <w:p w14:paraId="190CE2B0" w14:textId="77777777" w:rsidR="007A6784" w:rsidRPr="001E1362" w:rsidRDefault="007A6784" w:rsidP="00527929">
            <w:pPr>
              <w:jc w:val="center"/>
            </w:pPr>
            <w:r w:rsidRPr="001E1362">
              <w:t>2020</w:t>
            </w:r>
          </w:p>
        </w:tc>
      </w:tr>
      <w:tr w:rsidR="007A6784" w:rsidRPr="001E1362" w14:paraId="72B34C64" w14:textId="77777777" w:rsidTr="00625678">
        <w:trPr>
          <w:trHeight w:val="680"/>
        </w:trPr>
        <w:tc>
          <w:tcPr>
            <w:tcW w:w="2830" w:type="dxa"/>
            <w:vAlign w:val="center"/>
          </w:tcPr>
          <w:p w14:paraId="118B0803" w14:textId="77777777" w:rsidR="007A6784" w:rsidRPr="001E1362" w:rsidRDefault="007A6784" w:rsidP="00625678">
            <w:r w:rsidRPr="001E1362">
              <w:t>Населення</w:t>
            </w:r>
          </w:p>
        </w:tc>
        <w:tc>
          <w:tcPr>
            <w:tcW w:w="2268" w:type="dxa"/>
            <w:vAlign w:val="center"/>
          </w:tcPr>
          <w:p w14:paraId="1DBF02BB" w14:textId="4D9F591B" w:rsidR="007A6784" w:rsidRPr="001E1362" w:rsidRDefault="007A6784">
            <w:pPr>
              <w:jc w:val="center"/>
            </w:pPr>
            <w:r w:rsidRPr="001E1362">
              <w:t>12765</w:t>
            </w:r>
          </w:p>
        </w:tc>
        <w:tc>
          <w:tcPr>
            <w:tcW w:w="2268" w:type="dxa"/>
            <w:vAlign w:val="center"/>
          </w:tcPr>
          <w:p w14:paraId="43D876C8" w14:textId="0F8C3891" w:rsidR="007A6784" w:rsidRPr="001E1362" w:rsidRDefault="007A6784">
            <w:pPr>
              <w:jc w:val="center"/>
            </w:pPr>
            <w:r w:rsidRPr="001E1362">
              <w:t>12801</w:t>
            </w:r>
          </w:p>
        </w:tc>
        <w:tc>
          <w:tcPr>
            <w:tcW w:w="2268" w:type="dxa"/>
            <w:vAlign w:val="center"/>
          </w:tcPr>
          <w:p w14:paraId="6251AEFF" w14:textId="7C238178" w:rsidR="007A6784" w:rsidRPr="001E1362" w:rsidRDefault="007A6784">
            <w:pPr>
              <w:jc w:val="center"/>
            </w:pPr>
            <w:r w:rsidRPr="001E1362">
              <w:t>12886</w:t>
            </w:r>
          </w:p>
        </w:tc>
      </w:tr>
      <w:tr w:rsidR="007A6784" w:rsidRPr="001E1362" w14:paraId="70DCC1D5" w14:textId="77777777" w:rsidTr="00625678">
        <w:trPr>
          <w:trHeight w:val="680"/>
        </w:trPr>
        <w:tc>
          <w:tcPr>
            <w:tcW w:w="2830" w:type="dxa"/>
            <w:vAlign w:val="center"/>
          </w:tcPr>
          <w:p w14:paraId="63869DC6" w14:textId="77777777" w:rsidR="007A6784" w:rsidRPr="001E1362" w:rsidRDefault="007A6784" w:rsidP="00625678">
            <w:r w:rsidRPr="001E1362">
              <w:t>Промисловість</w:t>
            </w:r>
          </w:p>
        </w:tc>
        <w:tc>
          <w:tcPr>
            <w:tcW w:w="2268" w:type="dxa"/>
            <w:vAlign w:val="center"/>
          </w:tcPr>
          <w:p w14:paraId="3E5FA21A" w14:textId="6F862A92" w:rsidR="007A6784" w:rsidRPr="001E1362" w:rsidRDefault="007A6784">
            <w:pPr>
              <w:jc w:val="center"/>
            </w:pPr>
            <w:r w:rsidRPr="001E1362">
              <w:t>54</w:t>
            </w:r>
          </w:p>
        </w:tc>
        <w:tc>
          <w:tcPr>
            <w:tcW w:w="2268" w:type="dxa"/>
            <w:vAlign w:val="center"/>
          </w:tcPr>
          <w:p w14:paraId="75DA8BDF" w14:textId="14C5FE70" w:rsidR="007A6784" w:rsidRPr="001E1362" w:rsidRDefault="007A6784">
            <w:pPr>
              <w:jc w:val="center"/>
            </w:pPr>
            <w:r w:rsidRPr="001E1362">
              <w:t>44</w:t>
            </w:r>
          </w:p>
        </w:tc>
        <w:tc>
          <w:tcPr>
            <w:tcW w:w="2268" w:type="dxa"/>
            <w:vAlign w:val="center"/>
          </w:tcPr>
          <w:p w14:paraId="5C34CE57" w14:textId="7C10D8C0" w:rsidR="007A6784" w:rsidRPr="001E1362" w:rsidRDefault="007A6784">
            <w:pPr>
              <w:jc w:val="center"/>
            </w:pPr>
            <w:r w:rsidRPr="001E1362">
              <w:t>44</w:t>
            </w:r>
          </w:p>
        </w:tc>
      </w:tr>
      <w:tr w:rsidR="007A6784" w:rsidRPr="001E1362" w14:paraId="22B54179" w14:textId="77777777" w:rsidTr="00625678">
        <w:trPr>
          <w:trHeight w:val="680"/>
        </w:trPr>
        <w:tc>
          <w:tcPr>
            <w:tcW w:w="2830" w:type="dxa"/>
            <w:vAlign w:val="center"/>
          </w:tcPr>
          <w:p w14:paraId="60050D9A" w14:textId="77777777" w:rsidR="007A6784" w:rsidRPr="001E1362" w:rsidRDefault="007A6784" w:rsidP="00625678">
            <w:r w:rsidRPr="001E1362">
              <w:t>Бюджетна сфера</w:t>
            </w:r>
          </w:p>
        </w:tc>
        <w:tc>
          <w:tcPr>
            <w:tcW w:w="2268" w:type="dxa"/>
            <w:vAlign w:val="center"/>
          </w:tcPr>
          <w:p w14:paraId="3CE7A549" w14:textId="1472F673" w:rsidR="007A6784" w:rsidRPr="001E1362" w:rsidRDefault="007A6784">
            <w:pPr>
              <w:jc w:val="center"/>
            </w:pPr>
            <w:r w:rsidRPr="001E1362">
              <w:t>19</w:t>
            </w:r>
          </w:p>
        </w:tc>
        <w:tc>
          <w:tcPr>
            <w:tcW w:w="2268" w:type="dxa"/>
            <w:vAlign w:val="center"/>
          </w:tcPr>
          <w:p w14:paraId="1DBCC148" w14:textId="55DA9805" w:rsidR="007A6784" w:rsidRPr="001E1362" w:rsidRDefault="007A6784">
            <w:pPr>
              <w:jc w:val="center"/>
            </w:pPr>
            <w:r w:rsidRPr="001E1362">
              <w:t>16</w:t>
            </w:r>
          </w:p>
        </w:tc>
        <w:tc>
          <w:tcPr>
            <w:tcW w:w="2268" w:type="dxa"/>
            <w:vAlign w:val="center"/>
          </w:tcPr>
          <w:p w14:paraId="6D4F9FE0" w14:textId="2AF7A64A" w:rsidR="007A6784" w:rsidRPr="001E1362" w:rsidRDefault="007A6784">
            <w:pPr>
              <w:jc w:val="center"/>
            </w:pPr>
            <w:r w:rsidRPr="001E1362">
              <w:t>17</w:t>
            </w:r>
          </w:p>
        </w:tc>
      </w:tr>
      <w:tr w:rsidR="007A6784" w:rsidRPr="001E1362" w14:paraId="1C134CE1" w14:textId="77777777" w:rsidTr="00625678">
        <w:trPr>
          <w:trHeight w:val="680"/>
        </w:trPr>
        <w:tc>
          <w:tcPr>
            <w:tcW w:w="2830" w:type="dxa"/>
            <w:vAlign w:val="center"/>
          </w:tcPr>
          <w:p w14:paraId="524A6C6C" w14:textId="77777777" w:rsidR="007A6784" w:rsidRDefault="007A6784" w:rsidP="00625678">
            <w:r w:rsidRPr="001E1362">
              <w:t>Інші споживачі</w:t>
            </w:r>
          </w:p>
          <w:p w14:paraId="1E9D846B" w14:textId="40047A0D" w:rsidR="0078571D" w:rsidRPr="001E1362" w:rsidRDefault="0078571D" w:rsidP="00625678">
            <w:r>
              <w:t>(третинний сектор)</w:t>
            </w:r>
          </w:p>
        </w:tc>
        <w:tc>
          <w:tcPr>
            <w:tcW w:w="2268" w:type="dxa"/>
            <w:vAlign w:val="center"/>
          </w:tcPr>
          <w:p w14:paraId="1BEDBEF6" w14:textId="19655C2B" w:rsidR="007A6784" w:rsidRPr="001E1362" w:rsidRDefault="007A6784">
            <w:pPr>
              <w:jc w:val="center"/>
            </w:pPr>
            <w:r w:rsidRPr="001E1362">
              <w:t>3</w:t>
            </w:r>
          </w:p>
        </w:tc>
        <w:tc>
          <w:tcPr>
            <w:tcW w:w="2268" w:type="dxa"/>
            <w:vAlign w:val="center"/>
          </w:tcPr>
          <w:p w14:paraId="0AC39ECA" w14:textId="3E06DDB8" w:rsidR="007A6784" w:rsidRPr="001E1362" w:rsidRDefault="007A6784">
            <w:pPr>
              <w:jc w:val="center"/>
            </w:pPr>
            <w:r w:rsidRPr="001E1362">
              <w:t>3</w:t>
            </w:r>
          </w:p>
        </w:tc>
        <w:tc>
          <w:tcPr>
            <w:tcW w:w="2268" w:type="dxa"/>
            <w:vAlign w:val="center"/>
          </w:tcPr>
          <w:p w14:paraId="0DAF606F" w14:textId="79B32C10" w:rsidR="007A6784" w:rsidRPr="001E1362" w:rsidRDefault="007A6784">
            <w:pPr>
              <w:jc w:val="center"/>
            </w:pPr>
            <w:r w:rsidRPr="001E1362">
              <w:t>3</w:t>
            </w:r>
          </w:p>
        </w:tc>
      </w:tr>
      <w:tr w:rsidR="00F67009" w:rsidRPr="001E1362" w14:paraId="3005CEFA" w14:textId="77777777" w:rsidTr="00625678">
        <w:trPr>
          <w:trHeight w:val="680"/>
        </w:trPr>
        <w:tc>
          <w:tcPr>
            <w:tcW w:w="2830" w:type="dxa"/>
            <w:vAlign w:val="center"/>
          </w:tcPr>
          <w:p w14:paraId="2B792350" w14:textId="77777777" w:rsidR="00F67009" w:rsidRPr="001E1362" w:rsidRDefault="00F67009" w:rsidP="00625678">
            <w:r w:rsidRPr="001E1362">
              <w:t>ВСЬОГО</w:t>
            </w:r>
          </w:p>
        </w:tc>
        <w:tc>
          <w:tcPr>
            <w:tcW w:w="2268" w:type="dxa"/>
            <w:vAlign w:val="center"/>
          </w:tcPr>
          <w:p w14:paraId="614C8A27" w14:textId="2DD3C885" w:rsidR="00F67009" w:rsidRPr="001E1362" w:rsidRDefault="00F67009">
            <w:pPr>
              <w:jc w:val="center"/>
            </w:pPr>
            <w:r w:rsidRPr="001E1362">
              <w:t>12841</w:t>
            </w:r>
          </w:p>
        </w:tc>
        <w:tc>
          <w:tcPr>
            <w:tcW w:w="2268" w:type="dxa"/>
            <w:vAlign w:val="center"/>
          </w:tcPr>
          <w:p w14:paraId="505CEF0E" w14:textId="30C0716E" w:rsidR="00F67009" w:rsidRPr="001E1362" w:rsidRDefault="00F67009">
            <w:pPr>
              <w:jc w:val="center"/>
            </w:pPr>
            <w:r w:rsidRPr="001E1362">
              <w:t>12864</w:t>
            </w:r>
          </w:p>
        </w:tc>
        <w:tc>
          <w:tcPr>
            <w:tcW w:w="2268" w:type="dxa"/>
            <w:vAlign w:val="center"/>
          </w:tcPr>
          <w:p w14:paraId="184BD3B7" w14:textId="61CC5E01" w:rsidR="00F67009" w:rsidRPr="001E1362" w:rsidRDefault="00F67009">
            <w:pPr>
              <w:jc w:val="center"/>
            </w:pPr>
            <w:r w:rsidRPr="001E1362">
              <w:t>12950</w:t>
            </w:r>
          </w:p>
        </w:tc>
      </w:tr>
    </w:tbl>
    <w:p w14:paraId="3D0FD131" w14:textId="77777777" w:rsidR="0078571D" w:rsidRDefault="0078571D" w:rsidP="00527929">
      <w:pPr>
        <w:jc w:val="center"/>
        <w:rPr>
          <w:i/>
          <w:iCs/>
        </w:rPr>
      </w:pPr>
    </w:p>
    <w:p w14:paraId="51DF3D7F" w14:textId="2C686C4F" w:rsidR="007A6784" w:rsidRPr="001E1362" w:rsidRDefault="007A6784" w:rsidP="00527929">
      <w:pPr>
        <w:jc w:val="center"/>
        <w:rPr>
          <w:i/>
          <w:iCs/>
        </w:rPr>
      </w:pPr>
      <w:r w:rsidRPr="001E1362">
        <w:rPr>
          <w:i/>
          <w:iCs/>
        </w:rPr>
        <w:t xml:space="preserve">Таблиця </w:t>
      </w:r>
      <w:r w:rsidR="00CF0E97" w:rsidRPr="001E1362">
        <w:rPr>
          <w:i/>
          <w:iCs/>
        </w:rPr>
        <w:t>2.</w:t>
      </w:r>
      <w:r w:rsidRPr="001E1362">
        <w:rPr>
          <w:i/>
          <w:iCs/>
        </w:rPr>
        <w:t>4. Газифікація на</w:t>
      </w:r>
      <w:r w:rsidR="0013316C" w:rsidRPr="001E1362">
        <w:rPr>
          <w:i/>
          <w:iCs/>
        </w:rPr>
        <w:t>селення</w:t>
      </w:r>
      <w:r w:rsidR="000C28B0" w:rsidRPr="001E1362">
        <w:rPr>
          <w:i/>
          <w:iCs/>
        </w:rPr>
        <w:t xml:space="preserve"> (</w:t>
      </w:r>
      <w:r w:rsidR="0013316C" w:rsidRPr="001E1362">
        <w:rPr>
          <w:i/>
          <w:iCs/>
        </w:rPr>
        <w:t>абонентів</w:t>
      </w:r>
      <w:r w:rsidR="000C28B0" w:rsidRPr="001E1362">
        <w:rPr>
          <w:i/>
          <w:iCs/>
        </w:rPr>
        <w:t>)</w:t>
      </w:r>
      <w:r w:rsidR="0013316C" w:rsidRPr="001E1362">
        <w:rPr>
          <w:i/>
          <w:iCs/>
        </w:rPr>
        <w:t xml:space="preserve"> у розрізі типу забудови, (шт.)</w:t>
      </w:r>
    </w:p>
    <w:tbl>
      <w:tblPr>
        <w:tblStyle w:val="5"/>
        <w:tblW w:w="0" w:type="auto"/>
        <w:tblLook w:val="04A0" w:firstRow="1" w:lastRow="0" w:firstColumn="1" w:lastColumn="0" w:noHBand="0" w:noVBand="1"/>
      </w:tblPr>
      <w:tblGrid>
        <w:gridCol w:w="2408"/>
        <w:gridCol w:w="2407"/>
        <w:gridCol w:w="2407"/>
        <w:gridCol w:w="2407"/>
      </w:tblGrid>
      <w:tr w:rsidR="007A6784" w:rsidRPr="001E1362" w14:paraId="7E58823F" w14:textId="77777777" w:rsidTr="007A6784">
        <w:trPr>
          <w:trHeight w:val="794"/>
        </w:trPr>
        <w:tc>
          <w:tcPr>
            <w:tcW w:w="2408" w:type="dxa"/>
            <w:shd w:val="clear" w:color="auto" w:fill="D9E2F3" w:themeFill="accent1" w:themeFillTint="33"/>
          </w:tcPr>
          <w:p w14:paraId="4BCAB283" w14:textId="77777777" w:rsidR="007A6784" w:rsidRPr="0078571D" w:rsidRDefault="007A6784" w:rsidP="00527929">
            <w:pPr>
              <w:jc w:val="both"/>
              <w:rPr>
                <w:rFonts w:eastAsiaTheme="minorHAnsi"/>
                <w:sz w:val="28"/>
                <w:szCs w:val="28"/>
                <w:lang w:eastAsia="en-US"/>
              </w:rPr>
            </w:pPr>
          </w:p>
        </w:tc>
        <w:tc>
          <w:tcPr>
            <w:tcW w:w="2407" w:type="dxa"/>
            <w:shd w:val="clear" w:color="auto" w:fill="D9E2F3" w:themeFill="accent1" w:themeFillTint="33"/>
            <w:vAlign w:val="center"/>
          </w:tcPr>
          <w:p w14:paraId="3A2F17F1" w14:textId="77777777" w:rsidR="007A6784" w:rsidRPr="0078571D" w:rsidRDefault="007A6784" w:rsidP="00527929">
            <w:pPr>
              <w:jc w:val="center"/>
              <w:rPr>
                <w:rFonts w:eastAsiaTheme="minorHAnsi"/>
                <w:sz w:val="28"/>
                <w:szCs w:val="28"/>
                <w:lang w:eastAsia="en-US"/>
              </w:rPr>
            </w:pPr>
            <w:r w:rsidRPr="0072153F">
              <w:rPr>
                <w:szCs w:val="28"/>
                <w:lang w:eastAsia="ru-RU"/>
              </w:rPr>
              <w:t>2018</w:t>
            </w:r>
          </w:p>
        </w:tc>
        <w:tc>
          <w:tcPr>
            <w:tcW w:w="2407" w:type="dxa"/>
            <w:shd w:val="clear" w:color="auto" w:fill="D9E2F3" w:themeFill="accent1" w:themeFillTint="33"/>
            <w:vAlign w:val="center"/>
          </w:tcPr>
          <w:p w14:paraId="3BB655E9" w14:textId="77777777" w:rsidR="007A6784" w:rsidRPr="0078571D" w:rsidRDefault="007A6784" w:rsidP="00527929">
            <w:pPr>
              <w:jc w:val="center"/>
              <w:rPr>
                <w:rFonts w:eastAsiaTheme="minorHAnsi"/>
                <w:sz w:val="28"/>
                <w:szCs w:val="28"/>
                <w:lang w:eastAsia="en-US"/>
              </w:rPr>
            </w:pPr>
            <w:r w:rsidRPr="0072153F">
              <w:rPr>
                <w:szCs w:val="28"/>
                <w:lang w:eastAsia="ru-RU"/>
              </w:rPr>
              <w:t>2019</w:t>
            </w:r>
          </w:p>
        </w:tc>
        <w:tc>
          <w:tcPr>
            <w:tcW w:w="2407" w:type="dxa"/>
            <w:shd w:val="clear" w:color="auto" w:fill="D9E2F3" w:themeFill="accent1" w:themeFillTint="33"/>
            <w:vAlign w:val="center"/>
          </w:tcPr>
          <w:p w14:paraId="5D0AB1EC" w14:textId="77777777" w:rsidR="007A6784" w:rsidRPr="0078571D" w:rsidRDefault="007A6784" w:rsidP="00527929">
            <w:pPr>
              <w:jc w:val="center"/>
              <w:rPr>
                <w:rFonts w:eastAsiaTheme="minorHAnsi"/>
                <w:sz w:val="28"/>
                <w:szCs w:val="28"/>
                <w:lang w:eastAsia="en-US"/>
              </w:rPr>
            </w:pPr>
            <w:r w:rsidRPr="0072153F">
              <w:rPr>
                <w:szCs w:val="28"/>
                <w:lang w:eastAsia="ru-RU"/>
              </w:rPr>
              <w:t>2020</w:t>
            </w:r>
          </w:p>
        </w:tc>
      </w:tr>
      <w:tr w:rsidR="007A6784" w:rsidRPr="001E1362" w14:paraId="047EDB34" w14:textId="77777777" w:rsidTr="00625678">
        <w:trPr>
          <w:trHeight w:val="680"/>
        </w:trPr>
        <w:tc>
          <w:tcPr>
            <w:tcW w:w="2408" w:type="dxa"/>
          </w:tcPr>
          <w:p w14:paraId="2489B116" w14:textId="77777777" w:rsidR="007A6784" w:rsidRPr="0078571D" w:rsidRDefault="007A6784" w:rsidP="00527929">
            <w:pPr>
              <w:jc w:val="both"/>
              <w:rPr>
                <w:rFonts w:eastAsiaTheme="minorHAnsi"/>
                <w:sz w:val="28"/>
                <w:szCs w:val="28"/>
                <w:lang w:eastAsia="en-US"/>
              </w:rPr>
            </w:pPr>
            <w:r w:rsidRPr="0072153F">
              <w:rPr>
                <w:szCs w:val="28"/>
                <w:lang w:eastAsia="ru-RU"/>
              </w:rPr>
              <w:t>Багатоквартирні будинки</w:t>
            </w:r>
          </w:p>
        </w:tc>
        <w:tc>
          <w:tcPr>
            <w:tcW w:w="2407" w:type="dxa"/>
            <w:vAlign w:val="center"/>
          </w:tcPr>
          <w:p w14:paraId="515B58C1" w14:textId="7C8B16C6" w:rsidR="007A6784" w:rsidRPr="0078571D" w:rsidRDefault="007A6784" w:rsidP="00527929">
            <w:pPr>
              <w:jc w:val="center"/>
              <w:rPr>
                <w:rFonts w:eastAsiaTheme="minorHAnsi"/>
                <w:sz w:val="28"/>
                <w:szCs w:val="28"/>
                <w:lang w:eastAsia="en-US"/>
              </w:rPr>
            </w:pPr>
            <w:r w:rsidRPr="0078571D">
              <w:t>8948</w:t>
            </w:r>
          </w:p>
        </w:tc>
        <w:tc>
          <w:tcPr>
            <w:tcW w:w="2407" w:type="dxa"/>
            <w:vAlign w:val="center"/>
          </w:tcPr>
          <w:p w14:paraId="3868D40F" w14:textId="427AAE54" w:rsidR="007A6784" w:rsidRPr="0078571D" w:rsidRDefault="007A6784" w:rsidP="00527929">
            <w:pPr>
              <w:jc w:val="center"/>
              <w:rPr>
                <w:rFonts w:eastAsiaTheme="minorHAnsi"/>
                <w:sz w:val="28"/>
                <w:szCs w:val="28"/>
                <w:lang w:eastAsia="en-US"/>
              </w:rPr>
            </w:pPr>
            <w:r w:rsidRPr="0078571D">
              <w:t>8958</w:t>
            </w:r>
          </w:p>
        </w:tc>
        <w:tc>
          <w:tcPr>
            <w:tcW w:w="2407" w:type="dxa"/>
            <w:vAlign w:val="center"/>
          </w:tcPr>
          <w:p w14:paraId="289C052A" w14:textId="4BACF29A" w:rsidR="007A6784" w:rsidRPr="0078571D" w:rsidRDefault="007A6784" w:rsidP="00527929">
            <w:pPr>
              <w:jc w:val="center"/>
              <w:rPr>
                <w:rFonts w:eastAsiaTheme="minorHAnsi"/>
                <w:sz w:val="28"/>
                <w:szCs w:val="28"/>
                <w:lang w:eastAsia="en-US"/>
              </w:rPr>
            </w:pPr>
            <w:r w:rsidRPr="0078571D">
              <w:t>9021</w:t>
            </w:r>
          </w:p>
        </w:tc>
      </w:tr>
      <w:tr w:rsidR="007A6784" w:rsidRPr="001E1362" w14:paraId="5A3652BC" w14:textId="77777777" w:rsidTr="00625678">
        <w:trPr>
          <w:trHeight w:val="680"/>
        </w:trPr>
        <w:tc>
          <w:tcPr>
            <w:tcW w:w="2408" w:type="dxa"/>
          </w:tcPr>
          <w:p w14:paraId="11ABFD2F" w14:textId="77777777" w:rsidR="007A6784" w:rsidRPr="0078571D" w:rsidRDefault="007A6784" w:rsidP="00527929">
            <w:pPr>
              <w:jc w:val="both"/>
              <w:rPr>
                <w:rFonts w:eastAsiaTheme="minorHAnsi"/>
                <w:sz w:val="28"/>
                <w:szCs w:val="28"/>
                <w:lang w:eastAsia="en-US"/>
              </w:rPr>
            </w:pPr>
            <w:r w:rsidRPr="0078571D">
              <w:t>Будинки садибного типу</w:t>
            </w:r>
          </w:p>
        </w:tc>
        <w:tc>
          <w:tcPr>
            <w:tcW w:w="2407" w:type="dxa"/>
            <w:vAlign w:val="center"/>
          </w:tcPr>
          <w:p w14:paraId="0E1CBCC2" w14:textId="2205DB03" w:rsidR="007A6784" w:rsidRPr="0078571D" w:rsidRDefault="007A6784" w:rsidP="00527929">
            <w:pPr>
              <w:jc w:val="center"/>
              <w:rPr>
                <w:rFonts w:eastAsiaTheme="minorHAnsi"/>
                <w:sz w:val="28"/>
                <w:szCs w:val="28"/>
                <w:lang w:eastAsia="en-US"/>
              </w:rPr>
            </w:pPr>
            <w:r w:rsidRPr="0078571D">
              <w:t>3817</w:t>
            </w:r>
          </w:p>
        </w:tc>
        <w:tc>
          <w:tcPr>
            <w:tcW w:w="2407" w:type="dxa"/>
            <w:vAlign w:val="center"/>
          </w:tcPr>
          <w:p w14:paraId="7F82194B" w14:textId="548FB10E" w:rsidR="007A6784" w:rsidRPr="0078571D" w:rsidRDefault="007A6784" w:rsidP="00527929">
            <w:pPr>
              <w:jc w:val="center"/>
              <w:rPr>
                <w:rFonts w:eastAsiaTheme="minorHAnsi"/>
                <w:sz w:val="28"/>
                <w:szCs w:val="28"/>
                <w:lang w:eastAsia="en-US"/>
              </w:rPr>
            </w:pPr>
            <w:r w:rsidRPr="0078571D">
              <w:t>3843</w:t>
            </w:r>
          </w:p>
        </w:tc>
        <w:tc>
          <w:tcPr>
            <w:tcW w:w="2407" w:type="dxa"/>
            <w:vAlign w:val="center"/>
          </w:tcPr>
          <w:p w14:paraId="3D1142A4" w14:textId="0AEACBA3" w:rsidR="007A6784" w:rsidRPr="0078571D" w:rsidRDefault="007A6784" w:rsidP="00527929">
            <w:pPr>
              <w:jc w:val="center"/>
              <w:rPr>
                <w:rFonts w:eastAsiaTheme="minorHAnsi"/>
                <w:sz w:val="28"/>
                <w:szCs w:val="28"/>
                <w:lang w:eastAsia="en-US"/>
              </w:rPr>
            </w:pPr>
            <w:r w:rsidRPr="0078571D">
              <w:t>3865</w:t>
            </w:r>
          </w:p>
        </w:tc>
      </w:tr>
    </w:tbl>
    <w:p w14:paraId="7110E93C" w14:textId="77777777" w:rsidR="007A6784" w:rsidRPr="001E1362" w:rsidRDefault="007A6784" w:rsidP="00527929">
      <w:pPr>
        <w:ind w:firstLine="851"/>
        <w:jc w:val="both"/>
      </w:pPr>
    </w:p>
    <w:p w14:paraId="038160A3" w14:textId="77777777" w:rsidR="004B1599" w:rsidRPr="001E1362" w:rsidRDefault="004B1599" w:rsidP="00527929">
      <w:pPr>
        <w:jc w:val="center"/>
        <w:rPr>
          <w:rStyle w:val="aa"/>
          <w:b/>
          <w:bCs/>
        </w:rPr>
      </w:pPr>
      <w:r w:rsidRPr="001E1362">
        <w:rPr>
          <w:rStyle w:val="aa"/>
          <w:b/>
          <w:bCs/>
        </w:rPr>
        <w:lastRenderedPageBreak/>
        <w:t>2.2. Електропостачання</w:t>
      </w:r>
    </w:p>
    <w:p w14:paraId="15650B1C" w14:textId="0BCD5EC8" w:rsidR="004B1599" w:rsidRPr="001E1362" w:rsidRDefault="002E3F24" w:rsidP="00527929">
      <w:pPr>
        <w:ind w:firstLine="851"/>
        <w:jc w:val="both"/>
      </w:pPr>
      <w:r w:rsidRPr="0072153F">
        <w:rPr>
          <w:b/>
          <w:bCs/>
          <w:noProof/>
          <w:lang w:eastAsia="uk-UA"/>
        </w:rPr>
        <mc:AlternateContent>
          <mc:Choice Requires="wps">
            <w:drawing>
              <wp:anchor distT="0" distB="0" distL="114300" distR="114300" simplePos="0" relativeHeight="251642368" behindDoc="0" locked="0" layoutInCell="1" allowOverlap="1" wp14:anchorId="60B9C924" wp14:editId="0E830777">
                <wp:simplePos x="0" y="0"/>
                <wp:positionH relativeFrom="column">
                  <wp:posOffset>0</wp:posOffset>
                </wp:positionH>
                <wp:positionV relativeFrom="paragraph">
                  <wp:posOffset>0</wp:posOffset>
                </wp:positionV>
                <wp:extent cx="6143625" cy="0"/>
                <wp:effectExtent l="0" t="0" r="0" b="0"/>
                <wp:wrapNone/>
                <wp:docPr id="12" name="Пряма сполучна лінія 1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B09A0" id="Пряма сполучна лінія 12" o:spid="_x0000_s1026" style="position:absolute;z-index:251642368;visibility:visible;mso-wrap-style:square;mso-wrap-distance-left:9pt;mso-wrap-distance-top:0;mso-wrap-distance-right:9pt;mso-wrap-distance-bottom:0;mso-position-horizontal:absolute;mso-position-horizontal-relative:text;mso-position-vertical:absolute;mso-position-vertical-relative:text" from="0,0" to="483.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" strokecolor="#4472c4 [3204]" strokeweight=".5pt">
                <v:stroke joinstyle="miter"/>
              </v:line>
            </w:pict>
          </mc:Fallback>
        </mc:AlternateContent>
      </w:r>
    </w:p>
    <w:p w14:paraId="6067E5FF" w14:textId="2198D246" w:rsidR="00095FA1" w:rsidRPr="001E1362" w:rsidRDefault="00095FA1" w:rsidP="00527929">
      <w:pPr>
        <w:ind w:firstLine="851"/>
        <w:jc w:val="both"/>
      </w:pPr>
      <w:r w:rsidRPr="001E1362">
        <w:t xml:space="preserve">Електропостачання Славутської </w:t>
      </w:r>
      <w:r w:rsidR="00C367F5" w:rsidRPr="001E1362">
        <w:t>М</w:t>
      </w:r>
      <w:r w:rsidR="00787F56" w:rsidRPr="001E1362">
        <w:t>ТГ</w:t>
      </w:r>
      <w:r w:rsidRPr="001E1362">
        <w:t xml:space="preserve"> забезпечено ТОВ «Хмельницькенергозбут» та </w:t>
      </w:r>
      <w:r w:rsidR="00345F6A" w:rsidRPr="001E1362">
        <w:t>Славутський РЕМ ПАТ «Хмельницькобленерго».</w:t>
      </w:r>
    </w:p>
    <w:p w14:paraId="0CEF43A7" w14:textId="2569D31C" w:rsidR="00095FA1" w:rsidRPr="001E1362" w:rsidRDefault="00D44F02" w:rsidP="00527929">
      <w:pPr>
        <w:ind w:firstLine="851"/>
        <w:jc w:val="both"/>
      </w:pPr>
      <w:r w:rsidRPr="001E1362">
        <w:t>Громада</w:t>
      </w:r>
      <w:r w:rsidR="00095FA1" w:rsidRPr="001E1362">
        <w:t xml:space="preserve"> отримує електроенергію від двох підстанцій</w:t>
      </w:r>
      <w:r w:rsidRPr="001E1362">
        <w:t xml:space="preserve"> – п</w:t>
      </w:r>
      <w:r w:rsidR="00095FA1" w:rsidRPr="001E1362">
        <w:t>ідстанція 110/35/10 «Славута» та підстанція 35/10 «Тяга».</w:t>
      </w:r>
    </w:p>
    <w:p w14:paraId="5203133E" w14:textId="488A75A4" w:rsidR="00095FA1" w:rsidRPr="001E1362" w:rsidRDefault="00095FA1" w:rsidP="00527929">
      <w:pPr>
        <w:ind w:firstLine="851"/>
        <w:jc w:val="both"/>
      </w:pPr>
      <w:r w:rsidRPr="001E1362">
        <w:t xml:space="preserve">Загальна протяжність зовнішніх електромереж по </w:t>
      </w:r>
      <w:r w:rsidR="00D44F02" w:rsidRPr="001E1362">
        <w:t>громаді</w:t>
      </w:r>
      <w:r w:rsidRPr="001E1362">
        <w:t xml:space="preserve"> становить </w:t>
      </w:r>
      <w:r w:rsidR="00004B30" w:rsidRPr="001E1362">
        <w:t>256,3</w:t>
      </w:r>
      <w:r w:rsidRPr="001E1362">
        <w:t xml:space="preserve"> км, з них:</w:t>
      </w:r>
    </w:p>
    <w:p w14:paraId="727A6635" w14:textId="1F811C38" w:rsidR="00004B30" w:rsidRPr="001E1362" w:rsidRDefault="00004B30" w:rsidP="00527929">
      <w:pPr>
        <w:ind w:firstLine="851"/>
        <w:jc w:val="both"/>
      </w:pPr>
      <w:r w:rsidRPr="001E1362">
        <w:t>– Повітряних ліній електропередачі – 193,4 км</w:t>
      </w:r>
      <w:r w:rsidRPr="001E1362">
        <w:tab/>
      </w:r>
    </w:p>
    <w:p w14:paraId="3972BF3D" w14:textId="384FD441" w:rsidR="00095FA1" w:rsidRPr="001E1362" w:rsidRDefault="00004B30" w:rsidP="00527929">
      <w:pPr>
        <w:ind w:firstLine="851"/>
        <w:jc w:val="both"/>
        <w:rPr>
          <w:color w:val="FF0000"/>
        </w:rPr>
      </w:pPr>
      <w:r w:rsidRPr="001E1362">
        <w:t>– Кабельних ліній електропередачі – 62,9 км</w:t>
      </w:r>
      <w:r w:rsidRPr="001E1362">
        <w:tab/>
      </w:r>
      <w:r w:rsidRPr="001E1362">
        <w:tab/>
      </w:r>
      <w:r w:rsidRPr="001E1362">
        <w:tab/>
      </w:r>
      <w:r w:rsidR="00095FA1" w:rsidRPr="001E1362">
        <w:rPr>
          <w:color w:val="FF0000"/>
        </w:rPr>
        <w:t xml:space="preserve"> </w:t>
      </w:r>
    </w:p>
    <w:p w14:paraId="116BBF86" w14:textId="77777777" w:rsidR="002D710F" w:rsidRPr="001E1362" w:rsidRDefault="002D710F" w:rsidP="00527929">
      <w:pPr>
        <w:jc w:val="center"/>
        <w:rPr>
          <w:i/>
          <w:iCs/>
        </w:rPr>
      </w:pPr>
    </w:p>
    <w:p w14:paraId="3E4819F8" w14:textId="77777777" w:rsidR="000C28B0" w:rsidRPr="001E1362" w:rsidRDefault="004D6EAA" w:rsidP="00527929">
      <w:pPr>
        <w:jc w:val="center"/>
        <w:rPr>
          <w:i/>
          <w:iCs/>
        </w:rPr>
      </w:pPr>
      <w:r w:rsidRPr="001E1362">
        <w:rPr>
          <w:i/>
          <w:iCs/>
        </w:rPr>
        <w:t xml:space="preserve">Таблиця 2.3. </w:t>
      </w:r>
      <w:r w:rsidR="00D44F02" w:rsidRPr="001E1362">
        <w:rPr>
          <w:i/>
          <w:iCs/>
        </w:rPr>
        <w:t xml:space="preserve">Споживання електроенергії по групах споживачів  </w:t>
      </w:r>
      <w:r w:rsidR="000C28B0" w:rsidRPr="001E1362">
        <w:rPr>
          <w:i/>
          <w:iCs/>
        </w:rPr>
        <w:t>(</w:t>
      </w:r>
      <w:r w:rsidR="00D44F02" w:rsidRPr="001E1362">
        <w:rPr>
          <w:i/>
          <w:iCs/>
        </w:rPr>
        <w:t>МВт/год</w:t>
      </w:r>
      <w:r w:rsidR="000C28B0" w:rsidRPr="001E1362">
        <w:rPr>
          <w:i/>
          <w:iCs/>
        </w:rPr>
        <w:t>)</w:t>
      </w:r>
      <w:r w:rsidR="00D44F02" w:rsidRPr="001E1362">
        <w:rPr>
          <w:i/>
          <w:iCs/>
        </w:rPr>
        <w:t xml:space="preserve"> </w:t>
      </w:r>
    </w:p>
    <w:p w14:paraId="3BB1EA4A" w14:textId="69BACC9A" w:rsidR="00D44F02" w:rsidRPr="001E1362" w:rsidRDefault="00D44F02" w:rsidP="00527929">
      <w:pPr>
        <w:jc w:val="center"/>
        <w:rPr>
          <w:i/>
          <w:iCs/>
        </w:rPr>
      </w:pPr>
      <w:r w:rsidRPr="001E1362">
        <w:rPr>
          <w:i/>
          <w:iCs/>
        </w:rPr>
        <w:t>за 201</w:t>
      </w:r>
      <w:r w:rsidR="003023FB" w:rsidRPr="001E1362">
        <w:rPr>
          <w:i/>
          <w:iCs/>
        </w:rPr>
        <w:t>8</w:t>
      </w:r>
      <w:r w:rsidRPr="001E1362">
        <w:rPr>
          <w:i/>
          <w:iCs/>
        </w:rPr>
        <w:t xml:space="preserve"> - 2020 роки</w:t>
      </w:r>
    </w:p>
    <w:tbl>
      <w:tblPr>
        <w:tblStyle w:val="a3"/>
        <w:tblW w:w="9355" w:type="dxa"/>
        <w:jc w:val="center"/>
        <w:tblLook w:val="04A0" w:firstRow="1" w:lastRow="0" w:firstColumn="1" w:lastColumn="0" w:noHBand="0" w:noVBand="1"/>
      </w:tblPr>
      <w:tblGrid>
        <w:gridCol w:w="2551"/>
        <w:gridCol w:w="2268"/>
        <w:gridCol w:w="2268"/>
        <w:gridCol w:w="2268"/>
      </w:tblGrid>
      <w:tr w:rsidR="003023FB" w:rsidRPr="001E1362" w14:paraId="54B96F4C" w14:textId="77777777" w:rsidTr="00F24A1E">
        <w:trPr>
          <w:trHeight w:val="795"/>
          <w:jc w:val="center"/>
        </w:trPr>
        <w:tc>
          <w:tcPr>
            <w:tcW w:w="2551" w:type="dxa"/>
            <w:shd w:val="clear" w:color="auto" w:fill="D9E2F3" w:themeFill="accent1" w:themeFillTint="33"/>
            <w:vAlign w:val="center"/>
          </w:tcPr>
          <w:p w14:paraId="509F2557" w14:textId="77777777" w:rsidR="003023FB" w:rsidRPr="001E1362" w:rsidRDefault="003023FB" w:rsidP="00527929">
            <w:pPr>
              <w:jc w:val="center"/>
            </w:pPr>
            <w:r w:rsidRPr="001E1362">
              <w:t>Група споживачів</w:t>
            </w:r>
          </w:p>
        </w:tc>
        <w:tc>
          <w:tcPr>
            <w:tcW w:w="2268" w:type="dxa"/>
            <w:shd w:val="clear" w:color="auto" w:fill="D9E2F3" w:themeFill="accent1" w:themeFillTint="33"/>
            <w:vAlign w:val="center"/>
          </w:tcPr>
          <w:p w14:paraId="3AB63674" w14:textId="77777777" w:rsidR="003023FB" w:rsidRPr="001E1362" w:rsidRDefault="003023FB" w:rsidP="00527929">
            <w:pPr>
              <w:jc w:val="center"/>
            </w:pPr>
            <w:r w:rsidRPr="001E1362">
              <w:t>2018</w:t>
            </w:r>
          </w:p>
        </w:tc>
        <w:tc>
          <w:tcPr>
            <w:tcW w:w="2268" w:type="dxa"/>
            <w:shd w:val="clear" w:color="auto" w:fill="D9E2F3" w:themeFill="accent1" w:themeFillTint="33"/>
            <w:vAlign w:val="center"/>
          </w:tcPr>
          <w:p w14:paraId="7B53E404" w14:textId="77777777" w:rsidR="003023FB" w:rsidRPr="001E1362" w:rsidRDefault="003023FB" w:rsidP="00527929">
            <w:pPr>
              <w:jc w:val="center"/>
            </w:pPr>
            <w:r w:rsidRPr="001E1362">
              <w:t>2019</w:t>
            </w:r>
          </w:p>
        </w:tc>
        <w:tc>
          <w:tcPr>
            <w:tcW w:w="2268" w:type="dxa"/>
            <w:shd w:val="clear" w:color="auto" w:fill="D9E2F3" w:themeFill="accent1" w:themeFillTint="33"/>
            <w:vAlign w:val="center"/>
          </w:tcPr>
          <w:p w14:paraId="5C5F7286" w14:textId="77777777" w:rsidR="003023FB" w:rsidRPr="001E1362" w:rsidRDefault="003023FB" w:rsidP="00527929">
            <w:pPr>
              <w:jc w:val="center"/>
            </w:pPr>
            <w:r w:rsidRPr="001E1362">
              <w:t>2020</w:t>
            </w:r>
          </w:p>
        </w:tc>
      </w:tr>
      <w:tr w:rsidR="00004B30" w:rsidRPr="001E1362" w14:paraId="3192D3F1" w14:textId="77777777" w:rsidTr="00625678">
        <w:trPr>
          <w:trHeight w:val="680"/>
          <w:jc w:val="center"/>
        </w:trPr>
        <w:tc>
          <w:tcPr>
            <w:tcW w:w="2551" w:type="dxa"/>
            <w:vAlign w:val="center"/>
          </w:tcPr>
          <w:p w14:paraId="68EF90AC" w14:textId="77777777" w:rsidR="00004B30" w:rsidRPr="001E1362" w:rsidRDefault="00004B30" w:rsidP="00625678">
            <w:r w:rsidRPr="001E1362">
              <w:t>Населення</w:t>
            </w:r>
          </w:p>
        </w:tc>
        <w:tc>
          <w:tcPr>
            <w:tcW w:w="2268" w:type="dxa"/>
            <w:vAlign w:val="center"/>
          </w:tcPr>
          <w:p w14:paraId="0862D675" w14:textId="219A899A" w:rsidR="00004B30" w:rsidRPr="001E1362" w:rsidRDefault="00004B30">
            <w:pPr>
              <w:jc w:val="center"/>
            </w:pPr>
            <w:r w:rsidRPr="001E1362">
              <w:t>55148</w:t>
            </w:r>
          </w:p>
        </w:tc>
        <w:tc>
          <w:tcPr>
            <w:tcW w:w="2268" w:type="dxa"/>
            <w:vAlign w:val="center"/>
          </w:tcPr>
          <w:p w14:paraId="52CA07B1" w14:textId="46660157" w:rsidR="00004B30" w:rsidRPr="001E1362" w:rsidRDefault="00004B30">
            <w:pPr>
              <w:jc w:val="center"/>
            </w:pPr>
            <w:r w:rsidRPr="001E1362">
              <w:t>58189</w:t>
            </w:r>
          </w:p>
        </w:tc>
        <w:tc>
          <w:tcPr>
            <w:tcW w:w="2268" w:type="dxa"/>
            <w:vAlign w:val="center"/>
          </w:tcPr>
          <w:p w14:paraId="2B95EC31" w14:textId="1E246424" w:rsidR="00004B30" w:rsidRPr="001E1362" w:rsidRDefault="00004B30">
            <w:pPr>
              <w:jc w:val="center"/>
            </w:pPr>
            <w:r w:rsidRPr="001E1362">
              <w:t>66954</w:t>
            </w:r>
          </w:p>
        </w:tc>
      </w:tr>
      <w:tr w:rsidR="00004B30" w:rsidRPr="001E1362" w14:paraId="499EE770" w14:textId="77777777" w:rsidTr="00625678">
        <w:trPr>
          <w:trHeight w:val="680"/>
          <w:jc w:val="center"/>
        </w:trPr>
        <w:tc>
          <w:tcPr>
            <w:tcW w:w="2551" w:type="dxa"/>
            <w:vAlign w:val="center"/>
          </w:tcPr>
          <w:p w14:paraId="68D98A9B" w14:textId="77777777" w:rsidR="00004B30" w:rsidRPr="001E1362" w:rsidRDefault="00004B30" w:rsidP="00625678">
            <w:r w:rsidRPr="001E1362">
              <w:t>Промисловість</w:t>
            </w:r>
          </w:p>
        </w:tc>
        <w:tc>
          <w:tcPr>
            <w:tcW w:w="2268" w:type="dxa"/>
            <w:vAlign w:val="center"/>
          </w:tcPr>
          <w:p w14:paraId="3BE4BE19" w14:textId="590C11D3" w:rsidR="00004B30" w:rsidRPr="001E1362" w:rsidRDefault="00004B30">
            <w:pPr>
              <w:jc w:val="center"/>
            </w:pPr>
            <w:r w:rsidRPr="001E1362">
              <w:t>13483</w:t>
            </w:r>
          </w:p>
        </w:tc>
        <w:tc>
          <w:tcPr>
            <w:tcW w:w="2268" w:type="dxa"/>
            <w:vAlign w:val="center"/>
          </w:tcPr>
          <w:p w14:paraId="515DA0CB" w14:textId="3F14BA19" w:rsidR="00004B30" w:rsidRPr="001E1362" w:rsidRDefault="00004B30">
            <w:pPr>
              <w:jc w:val="center"/>
            </w:pPr>
            <w:r w:rsidRPr="001E1362">
              <w:t>29495</w:t>
            </w:r>
          </w:p>
        </w:tc>
        <w:tc>
          <w:tcPr>
            <w:tcW w:w="2268" w:type="dxa"/>
            <w:vAlign w:val="center"/>
          </w:tcPr>
          <w:p w14:paraId="0FEE722D" w14:textId="193420E2" w:rsidR="00004B30" w:rsidRPr="001E1362" w:rsidRDefault="00004B30">
            <w:pPr>
              <w:jc w:val="center"/>
            </w:pPr>
            <w:r w:rsidRPr="001E1362">
              <w:t>29425</w:t>
            </w:r>
          </w:p>
        </w:tc>
      </w:tr>
      <w:tr w:rsidR="00004B30" w:rsidRPr="001E1362" w14:paraId="6D58D993" w14:textId="77777777" w:rsidTr="00625678">
        <w:trPr>
          <w:trHeight w:val="680"/>
          <w:jc w:val="center"/>
        </w:trPr>
        <w:tc>
          <w:tcPr>
            <w:tcW w:w="2551" w:type="dxa"/>
            <w:vAlign w:val="center"/>
          </w:tcPr>
          <w:p w14:paraId="70218B47" w14:textId="77777777" w:rsidR="00004B30" w:rsidRPr="001E1362" w:rsidRDefault="00004B30" w:rsidP="00625678">
            <w:r w:rsidRPr="001E1362">
              <w:t>Бюджетна сфера</w:t>
            </w:r>
          </w:p>
        </w:tc>
        <w:tc>
          <w:tcPr>
            <w:tcW w:w="2268" w:type="dxa"/>
            <w:vAlign w:val="center"/>
          </w:tcPr>
          <w:p w14:paraId="54BA1127" w14:textId="7FDE42BB" w:rsidR="00004B30" w:rsidRPr="001E1362" w:rsidRDefault="00004B30">
            <w:pPr>
              <w:jc w:val="center"/>
            </w:pPr>
            <w:r w:rsidRPr="001E1362">
              <w:t>1344</w:t>
            </w:r>
          </w:p>
        </w:tc>
        <w:tc>
          <w:tcPr>
            <w:tcW w:w="2268" w:type="dxa"/>
            <w:vAlign w:val="center"/>
          </w:tcPr>
          <w:p w14:paraId="0130EDFF" w14:textId="0CB30ED3" w:rsidR="00004B30" w:rsidRPr="001E1362" w:rsidRDefault="00004B30">
            <w:pPr>
              <w:jc w:val="center"/>
            </w:pPr>
            <w:r w:rsidRPr="001E1362">
              <w:t>1360</w:t>
            </w:r>
          </w:p>
        </w:tc>
        <w:tc>
          <w:tcPr>
            <w:tcW w:w="2268" w:type="dxa"/>
            <w:vAlign w:val="center"/>
          </w:tcPr>
          <w:p w14:paraId="4D270788" w14:textId="4C4C771D" w:rsidR="00004B30" w:rsidRPr="001E1362" w:rsidRDefault="00004B30">
            <w:pPr>
              <w:jc w:val="center"/>
            </w:pPr>
            <w:r w:rsidRPr="001E1362">
              <w:t>1351</w:t>
            </w:r>
          </w:p>
        </w:tc>
      </w:tr>
      <w:tr w:rsidR="00004B30" w:rsidRPr="001E1362" w14:paraId="6B7F5946" w14:textId="77777777" w:rsidTr="00625678">
        <w:trPr>
          <w:trHeight w:val="680"/>
          <w:jc w:val="center"/>
        </w:trPr>
        <w:tc>
          <w:tcPr>
            <w:tcW w:w="2551" w:type="dxa"/>
            <w:vAlign w:val="center"/>
          </w:tcPr>
          <w:p w14:paraId="4AB2BE4C" w14:textId="77777777" w:rsidR="00004B30" w:rsidRDefault="00004B30" w:rsidP="00625678">
            <w:r w:rsidRPr="001E1362">
              <w:t>Інші споживачі</w:t>
            </w:r>
          </w:p>
          <w:p w14:paraId="049FDAA9" w14:textId="6A61C7C2" w:rsidR="0078571D" w:rsidRPr="001E1362" w:rsidRDefault="0078571D" w:rsidP="00625678">
            <w:r>
              <w:t>(третинний сектор)</w:t>
            </w:r>
          </w:p>
        </w:tc>
        <w:tc>
          <w:tcPr>
            <w:tcW w:w="2268" w:type="dxa"/>
            <w:vAlign w:val="center"/>
          </w:tcPr>
          <w:p w14:paraId="01ECE740" w14:textId="2C8271CC" w:rsidR="00004B30" w:rsidRPr="001E1362" w:rsidRDefault="00004B30">
            <w:pPr>
              <w:jc w:val="center"/>
            </w:pPr>
            <w:r w:rsidRPr="001E1362">
              <w:t>12949</w:t>
            </w:r>
          </w:p>
        </w:tc>
        <w:tc>
          <w:tcPr>
            <w:tcW w:w="2268" w:type="dxa"/>
            <w:vAlign w:val="center"/>
          </w:tcPr>
          <w:p w14:paraId="787036D9" w14:textId="235465EB" w:rsidR="00004B30" w:rsidRPr="001E1362" w:rsidRDefault="00004B30">
            <w:pPr>
              <w:jc w:val="center"/>
            </w:pPr>
            <w:r w:rsidRPr="001E1362">
              <w:t>17524</w:t>
            </w:r>
          </w:p>
        </w:tc>
        <w:tc>
          <w:tcPr>
            <w:tcW w:w="2268" w:type="dxa"/>
            <w:vAlign w:val="center"/>
          </w:tcPr>
          <w:p w14:paraId="03F5104F" w14:textId="77D6B4CB" w:rsidR="00004B30" w:rsidRPr="001E1362" w:rsidRDefault="00004B30">
            <w:pPr>
              <w:jc w:val="center"/>
            </w:pPr>
            <w:r w:rsidRPr="001E1362">
              <w:t>17440</w:t>
            </w:r>
          </w:p>
        </w:tc>
      </w:tr>
      <w:tr w:rsidR="00A441B0" w:rsidRPr="001E1362" w14:paraId="4FC6E0D5" w14:textId="77777777" w:rsidTr="00625678">
        <w:trPr>
          <w:trHeight w:val="680"/>
          <w:jc w:val="center"/>
        </w:trPr>
        <w:tc>
          <w:tcPr>
            <w:tcW w:w="2551" w:type="dxa"/>
            <w:vAlign w:val="center"/>
          </w:tcPr>
          <w:p w14:paraId="0F90C393" w14:textId="77777777" w:rsidR="00A441B0" w:rsidRPr="001E1362" w:rsidRDefault="00A441B0" w:rsidP="00625678">
            <w:r w:rsidRPr="001E1362">
              <w:t>ВСЬОГО</w:t>
            </w:r>
          </w:p>
        </w:tc>
        <w:tc>
          <w:tcPr>
            <w:tcW w:w="2268" w:type="dxa"/>
            <w:vAlign w:val="center"/>
          </w:tcPr>
          <w:p w14:paraId="41B7C3CA" w14:textId="779AFE66" w:rsidR="00A441B0" w:rsidRPr="001E1362" w:rsidRDefault="00A441B0">
            <w:pPr>
              <w:jc w:val="center"/>
            </w:pPr>
            <w:r w:rsidRPr="001E1362">
              <w:t>82924</w:t>
            </w:r>
          </w:p>
        </w:tc>
        <w:tc>
          <w:tcPr>
            <w:tcW w:w="2268" w:type="dxa"/>
            <w:vAlign w:val="center"/>
          </w:tcPr>
          <w:p w14:paraId="41DEFA31" w14:textId="7CDE2601" w:rsidR="00A441B0" w:rsidRPr="001E1362" w:rsidRDefault="00A441B0">
            <w:pPr>
              <w:jc w:val="center"/>
            </w:pPr>
            <w:r w:rsidRPr="001E1362">
              <w:t>106568</w:t>
            </w:r>
          </w:p>
        </w:tc>
        <w:tc>
          <w:tcPr>
            <w:tcW w:w="2268" w:type="dxa"/>
            <w:vAlign w:val="center"/>
          </w:tcPr>
          <w:p w14:paraId="22311387" w14:textId="456C7A03" w:rsidR="00A441B0" w:rsidRPr="001E1362" w:rsidRDefault="00A441B0">
            <w:pPr>
              <w:jc w:val="center"/>
            </w:pPr>
            <w:r w:rsidRPr="001E1362">
              <w:t>115170</w:t>
            </w:r>
          </w:p>
        </w:tc>
      </w:tr>
    </w:tbl>
    <w:p w14:paraId="0831B7B0" w14:textId="77777777" w:rsidR="0078571D" w:rsidRDefault="0078571D" w:rsidP="00527929">
      <w:pPr>
        <w:jc w:val="center"/>
        <w:rPr>
          <w:i/>
          <w:iCs/>
        </w:rPr>
      </w:pPr>
    </w:p>
    <w:p w14:paraId="16052B81" w14:textId="3DE4A8EF" w:rsidR="004C142B" w:rsidRPr="001E1362" w:rsidRDefault="004C142B" w:rsidP="00527929">
      <w:pPr>
        <w:jc w:val="center"/>
        <w:rPr>
          <w:i/>
          <w:iCs/>
        </w:rPr>
      </w:pPr>
      <w:r w:rsidRPr="001E1362">
        <w:rPr>
          <w:i/>
          <w:iCs/>
        </w:rPr>
        <w:t>Діаграма 2.</w:t>
      </w:r>
      <w:r w:rsidR="00645DCD" w:rsidRPr="001E1362">
        <w:rPr>
          <w:i/>
          <w:iCs/>
        </w:rPr>
        <w:t>2</w:t>
      </w:r>
      <w:r w:rsidRPr="001E1362">
        <w:rPr>
          <w:i/>
          <w:iCs/>
        </w:rPr>
        <w:t xml:space="preserve">. Споживання електроенергії по групах споживачів </w:t>
      </w:r>
    </w:p>
    <w:p w14:paraId="5F62A4B7" w14:textId="78AEF265" w:rsidR="004C142B" w:rsidRPr="001E1362" w:rsidRDefault="004C142B" w:rsidP="00527929">
      <w:pPr>
        <w:jc w:val="center"/>
        <w:rPr>
          <w:i/>
          <w:iCs/>
        </w:rPr>
      </w:pPr>
      <w:r w:rsidRPr="001E1362">
        <w:rPr>
          <w:i/>
          <w:iCs/>
        </w:rPr>
        <w:t xml:space="preserve">в </w:t>
      </w:r>
      <w:r w:rsidR="0048026C" w:rsidRPr="001E1362">
        <w:rPr>
          <w:i/>
          <w:iCs/>
        </w:rPr>
        <w:t>(</w:t>
      </w:r>
      <w:r w:rsidRPr="001E1362">
        <w:rPr>
          <w:i/>
          <w:iCs/>
        </w:rPr>
        <w:t>МВт/год</w:t>
      </w:r>
      <w:r w:rsidR="0048026C" w:rsidRPr="001E1362">
        <w:rPr>
          <w:i/>
          <w:iCs/>
        </w:rPr>
        <w:t>)</w:t>
      </w:r>
      <w:r w:rsidRPr="001E1362">
        <w:rPr>
          <w:i/>
          <w:iCs/>
        </w:rPr>
        <w:t xml:space="preserve"> за </w:t>
      </w:r>
      <w:r w:rsidR="005A584E" w:rsidRPr="001E1362">
        <w:rPr>
          <w:i/>
          <w:iCs/>
        </w:rPr>
        <w:t>2018 - 2020 ро</w:t>
      </w:r>
      <w:r w:rsidRPr="001E1362">
        <w:rPr>
          <w:i/>
          <w:iCs/>
        </w:rPr>
        <w:t>к</w:t>
      </w:r>
      <w:r w:rsidR="005A584E" w:rsidRPr="001E1362">
        <w:rPr>
          <w:i/>
          <w:iCs/>
        </w:rPr>
        <w:t>и</w:t>
      </w:r>
    </w:p>
    <w:p w14:paraId="45FD8EC7" w14:textId="2F53E204" w:rsidR="004C142B" w:rsidRPr="001E1362" w:rsidRDefault="005A584E" w:rsidP="00527929">
      <w:pPr>
        <w:ind w:firstLine="851"/>
        <w:jc w:val="both"/>
      </w:pPr>
      <w:r w:rsidRPr="0072153F">
        <w:rPr>
          <w:noProof/>
          <w:lang w:eastAsia="uk-UA"/>
        </w:rPr>
        <w:drawing>
          <wp:anchor distT="0" distB="0" distL="114300" distR="114300" simplePos="0" relativeHeight="251671040" behindDoc="0" locked="0" layoutInCell="1" allowOverlap="1" wp14:anchorId="2F9E9E1A" wp14:editId="53C21AE6">
            <wp:simplePos x="0" y="0"/>
            <wp:positionH relativeFrom="column">
              <wp:posOffset>-61595</wp:posOffset>
            </wp:positionH>
            <wp:positionV relativeFrom="paragraph">
              <wp:posOffset>146686</wp:posOffset>
            </wp:positionV>
            <wp:extent cx="5972175" cy="3105150"/>
            <wp:effectExtent l="0" t="0" r="9525" b="0"/>
            <wp:wrapNone/>
            <wp:docPr id="32" name="Діаграма 32">
              <a:extLst xmlns:a="http://schemas.openxmlformats.org/drawingml/2006/main">
                <a:ext uri="{FF2B5EF4-FFF2-40B4-BE49-F238E27FC236}">
                  <a16:creationId xmlns:a16="http://schemas.microsoft.com/office/drawing/2014/main" id="{69865891-BD32-4E85-A291-DC34933D76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200EC350" w14:textId="0F753ED0" w:rsidR="0077087A" w:rsidRPr="001E1362" w:rsidRDefault="0077087A" w:rsidP="00527929">
      <w:pPr>
        <w:ind w:firstLine="851"/>
        <w:jc w:val="both"/>
      </w:pPr>
    </w:p>
    <w:p w14:paraId="30FA6EEE" w14:textId="76D6BC6F" w:rsidR="0077087A" w:rsidRPr="001E1362" w:rsidRDefault="0077087A" w:rsidP="00527929">
      <w:pPr>
        <w:ind w:firstLine="851"/>
        <w:jc w:val="both"/>
      </w:pPr>
    </w:p>
    <w:p w14:paraId="14DC9F0D" w14:textId="4AD0A982" w:rsidR="0077087A" w:rsidRPr="001E1362" w:rsidRDefault="0077087A" w:rsidP="00527929">
      <w:pPr>
        <w:ind w:firstLine="851"/>
        <w:jc w:val="both"/>
      </w:pPr>
    </w:p>
    <w:p w14:paraId="7FC919A5" w14:textId="4F112B15" w:rsidR="0077087A" w:rsidRPr="001E1362" w:rsidRDefault="0077087A" w:rsidP="00527929">
      <w:pPr>
        <w:ind w:firstLine="851"/>
        <w:jc w:val="both"/>
      </w:pPr>
    </w:p>
    <w:p w14:paraId="0307A3DA" w14:textId="20DBE7AF" w:rsidR="0077087A" w:rsidRPr="001E1362" w:rsidRDefault="0077087A" w:rsidP="00527929">
      <w:pPr>
        <w:ind w:firstLine="851"/>
        <w:jc w:val="both"/>
      </w:pPr>
    </w:p>
    <w:p w14:paraId="5508FA65" w14:textId="547AD606" w:rsidR="0077087A" w:rsidRPr="001E1362" w:rsidRDefault="0077087A" w:rsidP="00527929">
      <w:pPr>
        <w:ind w:firstLine="851"/>
        <w:jc w:val="both"/>
      </w:pPr>
    </w:p>
    <w:p w14:paraId="07717C26" w14:textId="27B47AB9" w:rsidR="0077087A" w:rsidRPr="001E1362" w:rsidRDefault="0077087A" w:rsidP="00527929">
      <w:pPr>
        <w:ind w:firstLine="851"/>
        <w:jc w:val="both"/>
      </w:pPr>
    </w:p>
    <w:p w14:paraId="51D4D888" w14:textId="6D83C4A0" w:rsidR="0077087A" w:rsidRPr="001E1362" w:rsidRDefault="0077087A" w:rsidP="00527929">
      <w:pPr>
        <w:ind w:firstLine="851"/>
        <w:jc w:val="both"/>
      </w:pPr>
    </w:p>
    <w:p w14:paraId="731B2B8D" w14:textId="2B5B46C7" w:rsidR="0077087A" w:rsidRPr="001E1362" w:rsidRDefault="0077087A" w:rsidP="00527929">
      <w:pPr>
        <w:ind w:firstLine="851"/>
        <w:jc w:val="both"/>
      </w:pPr>
    </w:p>
    <w:p w14:paraId="67B71C01" w14:textId="76BA38CA" w:rsidR="004C142B" w:rsidRPr="001E1362" w:rsidRDefault="004C142B" w:rsidP="00527929">
      <w:pPr>
        <w:ind w:firstLine="851"/>
        <w:jc w:val="both"/>
      </w:pPr>
    </w:p>
    <w:p w14:paraId="612182D6" w14:textId="5DA5237B" w:rsidR="004C142B" w:rsidRPr="001E1362" w:rsidRDefault="004C142B" w:rsidP="00527929">
      <w:pPr>
        <w:ind w:firstLine="851"/>
        <w:jc w:val="both"/>
      </w:pPr>
    </w:p>
    <w:p w14:paraId="234F1A6D" w14:textId="77777777" w:rsidR="004C142B" w:rsidRPr="001E1362" w:rsidRDefault="004C142B" w:rsidP="00527929">
      <w:pPr>
        <w:ind w:firstLine="851"/>
        <w:jc w:val="both"/>
      </w:pPr>
    </w:p>
    <w:p w14:paraId="0BE462B1" w14:textId="53AADF77" w:rsidR="0077087A" w:rsidRPr="001E1362" w:rsidRDefault="0077087A" w:rsidP="00527929">
      <w:pPr>
        <w:ind w:firstLine="851"/>
        <w:jc w:val="both"/>
      </w:pPr>
    </w:p>
    <w:p w14:paraId="5D4BB6CA" w14:textId="3CB04610" w:rsidR="0077087A" w:rsidRPr="001E1362" w:rsidRDefault="0077087A" w:rsidP="00527929">
      <w:pPr>
        <w:ind w:firstLine="851"/>
        <w:jc w:val="both"/>
      </w:pPr>
    </w:p>
    <w:p w14:paraId="517CB61E" w14:textId="386382BA" w:rsidR="0077087A" w:rsidRPr="001E1362" w:rsidRDefault="0077087A" w:rsidP="00527929">
      <w:pPr>
        <w:ind w:firstLine="851"/>
        <w:jc w:val="both"/>
      </w:pPr>
    </w:p>
    <w:p w14:paraId="37FE81DF" w14:textId="77777777" w:rsidR="002D710F" w:rsidRPr="001E1362" w:rsidRDefault="002D710F" w:rsidP="00527929">
      <w:pPr>
        <w:jc w:val="center"/>
        <w:rPr>
          <w:rStyle w:val="aa"/>
          <w:b/>
          <w:bCs/>
        </w:rPr>
      </w:pPr>
    </w:p>
    <w:p w14:paraId="15902C00" w14:textId="468F3B03" w:rsidR="004B1599" w:rsidRPr="001E1362" w:rsidRDefault="004B1599" w:rsidP="00527929">
      <w:pPr>
        <w:jc w:val="center"/>
        <w:rPr>
          <w:rStyle w:val="aa"/>
          <w:b/>
          <w:bCs/>
        </w:rPr>
      </w:pPr>
      <w:r w:rsidRPr="001E1362">
        <w:rPr>
          <w:rStyle w:val="aa"/>
          <w:b/>
          <w:bCs/>
        </w:rPr>
        <w:lastRenderedPageBreak/>
        <w:t>2.3. Теплопостачання</w:t>
      </w:r>
    </w:p>
    <w:p w14:paraId="56F4C401" w14:textId="456F962D" w:rsidR="004B1599" w:rsidRPr="001E1362" w:rsidRDefault="002E3F24" w:rsidP="00527929">
      <w:pPr>
        <w:ind w:firstLine="851"/>
        <w:jc w:val="both"/>
      </w:pPr>
      <w:r w:rsidRPr="0072153F">
        <w:rPr>
          <w:b/>
          <w:bCs/>
          <w:noProof/>
          <w:lang w:eastAsia="uk-UA"/>
        </w:rPr>
        <mc:AlternateContent>
          <mc:Choice Requires="wps">
            <w:drawing>
              <wp:anchor distT="0" distB="0" distL="114300" distR="114300" simplePos="0" relativeHeight="251643392" behindDoc="0" locked="0" layoutInCell="1" allowOverlap="1" wp14:anchorId="64E119B5" wp14:editId="588ECC02">
                <wp:simplePos x="0" y="0"/>
                <wp:positionH relativeFrom="column">
                  <wp:posOffset>0</wp:posOffset>
                </wp:positionH>
                <wp:positionV relativeFrom="paragraph">
                  <wp:posOffset>-635</wp:posOffset>
                </wp:positionV>
                <wp:extent cx="6143625" cy="0"/>
                <wp:effectExtent l="0" t="0" r="0" b="0"/>
                <wp:wrapNone/>
                <wp:docPr id="13" name="Пряма сполучна лінія 13"/>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A0CEC3" id="Пряма сполучна лінія 13" o:spid="_x0000_s1026" style="position:absolute;z-index:251643392;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07104990" w14:textId="77777777" w:rsidR="00D44F02" w:rsidRPr="001E1362" w:rsidRDefault="00D44F02" w:rsidP="00527929">
      <w:pPr>
        <w:ind w:firstLine="851"/>
        <w:jc w:val="both"/>
      </w:pPr>
      <w:r w:rsidRPr="001E1362">
        <w:t>Центральним теплопостачанням охоплено близько 54% житлового фонду міста Славута, інша частина житлового фонду міста (в більшості це приватний сектор) та сіл Варварівка і Голики опалюється від індивідуальних джерел.</w:t>
      </w:r>
    </w:p>
    <w:p w14:paraId="16E2BBB5" w14:textId="0352A451" w:rsidR="00681CFF" w:rsidRPr="001E1362" w:rsidRDefault="00D44F02" w:rsidP="00527929">
      <w:pPr>
        <w:ind w:firstLine="851"/>
        <w:jc w:val="both"/>
      </w:pPr>
      <w:r w:rsidRPr="001E1362">
        <w:t>Підприємство-постачальник теплової енергії в місті</w:t>
      </w:r>
      <w:r w:rsidR="00681CFF" w:rsidRPr="001E1362">
        <w:t xml:space="preserve"> Славута</w:t>
      </w:r>
      <w:r w:rsidRPr="001E1362">
        <w:t xml:space="preserve"> – </w:t>
      </w:r>
      <w:r w:rsidR="002D710F" w:rsidRPr="001E1362">
        <w:t>Комунальне підприємство</w:t>
      </w:r>
      <w:r w:rsidRPr="001E1362">
        <w:t xml:space="preserve"> «Славутське ЖКО»</w:t>
      </w:r>
      <w:r w:rsidR="002D710F" w:rsidRPr="001E1362">
        <w:t>,</w:t>
      </w:r>
      <w:r w:rsidR="00681CFF" w:rsidRPr="001E1362">
        <w:t xml:space="preserve"> яке </w:t>
      </w:r>
      <w:r w:rsidRPr="001E1362">
        <w:t>має 14 виробничих дільниць (котелень)</w:t>
      </w:r>
      <w:r w:rsidR="00681CFF" w:rsidRPr="001E1362">
        <w:t xml:space="preserve">. Загальна </w:t>
      </w:r>
      <w:r w:rsidR="00801ED0" w:rsidRPr="001E1362">
        <w:t>потужніст</w:t>
      </w:r>
      <w:r w:rsidR="00681CFF" w:rsidRPr="001E1362">
        <w:t xml:space="preserve">ь котелень </w:t>
      </w:r>
      <w:r w:rsidR="002D710F" w:rsidRPr="001E1362">
        <w:t>становить</w:t>
      </w:r>
      <w:r w:rsidR="00DC5F69" w:rsidRPr="001E1362">
        <w:t xml:space="preserve"> 41</w:t>
      </w:r>
      <w:r w:rsidR="00801ED0" w:rsidRPr="001E1362">
        <w:t>,</w:t>
      </w:r>
      <w:r w:rsidR="00DC5F69" w:rsidRPr="00625678">
        <w:t>374</w:t>
      </w:r>
      <w:r w:rsidR="00801ED0" w:rsidRPr="001E1362">
        <w:t xml:space="preserve"> Гкал/год</w:t>
      </w:r>
      <w:r w:rsidR="00681CFF" w:rsidRPr="001E1362">
        <w:t>,</w:t>
      </w:r>
      <w:r w:rsidR="00801ED0" w:rsidRPr="001E1362">
        <w:t xml:space="preserve"> протяжніст</w:t>
      </w:r>
      <w:r w:rsidR="00681CFF" w:rsidRPr="001E1362">
        <w:t>ь</w:t>
      </w:r>
      <w:r w:rsidR="00801ED0" w:rsidRPr="001E1362">
        <w:t xml:space="preserve"> теплових мереж</w:t>
      </w:r>
      <w:r w:rsidR="00681CFF" w:rsidRPr="001E1362">
        <w:t xml:space="preserve"> </w:t>
      </w:r>
      <w:r w:rsidR="002D710F" w:rsidRPr="001E1362">
        <w:t>–</w:t>
      </w:r>
      <w:r w:rsidR="00801ED0" w:rsidRPr="001E1362">
        <w:t xml:space="preserve"> 4</w:t>
      </w:r>
      <w:r w:rsidR="00DC5F69" w:rsidRPr="00625678">
        <w:t>4</w:t>
      </w:r>
      <w:r w:rsidR="00801ED0" w:rsidRPr="001E1362">
        <w:t>,</w:t>
      </w:r>
      <w:r w:rsidR="00DC5F69" w:rsidRPr="00625678">
        <w:t>173</w:t>
      </w:r>
      <w:r w:rsidR="00801ED0" w:rsidRPr="001E1362">
        <w:t xml:space="preserve"> км</w:t>
      </w:r>
      <w:r w:rsidR="00681CFF" w:rsidRPr="001E1362">
        <w:t xml:space="preserve">, загальна опалювальна площа – </w:t>
      </w:r>
      <w:r w:rsidR="00220C27" w:rsidRPr="001E1362">
        <w:t>221611</w:t>
      </w:r>
      <w:r w:rsidR="00DC5F69" w:rsidRPr="00625678">
        <w:t> </w:t>
      </w:r>
      <w:r w:rsidR="00681CFF" w:rsidRPr="001E1362">
        <w:t>м</w:t>
      </w:r>
      <w:r w:rsidR="00681CFF" w:rsidRPr="001E1362">
        <w:rPr>
          <w:vertAlign w:val="superscript"/>
        </w:rPr>
        <w:t>2</w:t>
      </w:r>
      <w:r w:rsidR="00681CFF" w:rsidRPr="001E1362">
        <w:t>.</w:t>
      </w:r>
    </w:p>
    <w:p w14:paraId="1347D08B" w14:textId="1594821B" w:rsidR="00D44F02" w:rsidRPr="001E1362" w:rsidRDefault="00D44F02" w:rsidP="00527929">
      <w:pPr>
        <w:ind w:firstLine="851"/>
        <w:jc w:val="both"/>
      </w:pPr>
      <w:r w:rsidRPr="001E1362">
        <w:t>Регулювання відпуску теплової енергії здійснюється відповідно до затверджених гідравлічних режимів роботи теплових мереж та температурних графіків. Теплова енергія на потреби опалення подається цілодобово протягом опалювального сезону який встановлюється в залежності від температурного режиму.</w:t>
      </w:r>
    </w:p>
    <w:p w14:paraId="7D4FFDC7" w14:textId="77777777" w:rsidR="00674AD3" w:rsidRPr="001E1362" w:rsidRDefault="00674AD3" w:rsidP="00527929">
      <w:pPr>
        <w:ind w:firstLine="851"/>
        <w:jc w:val="both"/>
      </w:pPr>
    </w:p>
    <w:p w14:paraId="6371E0F0" w14:textId="77777777" w:rsidR="004D6EAA" w:rsidRPr="001E1362" w:rsidRDefault="004D6EAA" w:rsidP="00527929">
      <w:pPr>
        <w:jc w:val="center"/>
        <w:rPr>
          <w:i/>
          <w:iCs/>
        </w:rPr>
      </w:pPr>
      <w:r w:rsidRPr="001E1362">
        <w:rPr>
          <w:i/>
          <w:iCs/>
        </w:rPr>
        <w:t xml:space="preserve">Таблиця 2.4. </w:t>
      </w:r>
      <w:r w:rsidR="00801ED0" w:rsidRPr="001E1362">
        <w:rPr>
          <w:i/>
          <w:iCs/>
        </w:rPr>
        <w:t xml:space="preserve">Споживання теплової енергії по групах споживачів </w:t>
      </w:r>
    </w:p>
    <w:p w14:paraId="16E2F57C" w14:textId="70676FAF" w:rsidR="00801ED0" w:rsidRPr="001E1362" w:rsidRDefault="00801ED0" w:rsidP="00527929">
      <w:pPr>
        <w:jc w:val="center"/>
        <w:rPr>
          <w:i/>
          <w:iCs/>
        </w:rPr>
      </w:pPr>
      <w:r w:rsidRPr="001E1362">
        <w:rPr>
          <w:i/>
          <w:iCs/>
        </w:rPr>
        <w:t>в Гкал за 201</w:t>
      </w:r>
      <w:r w:rsidR="000D21B5" w:rsidRPr="001E1362">
        <w:rPr>
          <w:i/>
          <w:iCs/>
        </w:rPr>
        <w:t>8</w:t>
      </w:r>
      <w:r w:rsidRPr="001E1362">
        <w:rPr>
          <w:i/>
          <w:iCs/>
        </w:rPr>
        <w:t xml:space="preserve"> - 2020 роки</w:t>
      </w:r>
    </w:p>
    <w:tbl>
      <w:tblPr>
        <w:tblStyle w:val="3"/>
        <w:tblW w:w="9634" w:type="dxa"/>
        <w:tblLook w:val="04A0" w:firstRow="1" w:lastRow="0" w:firstColumn="1" w:lastColumn="0" w:noHBand="0" w:noVBand="1"/>
      </w:tblPr>
      <w:tblGrid>
        <w:gridCol w:w="2830"/>
        <w:gridCol w:w="2268"/>
        <w:gridCol w:w="2268"/>
        <w:gridCol w:w="2268"/>
      </w:tblGrid>
      <w:tr w:rsidR="004C142B" w:rsidRPr="0078571D" w14:paraId="75CE9AD4" w14:textId="77777777" w:rsidTr="00F24A1E">
        <w:trPr>
          <w:trHeight w:val="806"/>
        </w:trPr>
        <w:tc>
          <w:tcPr>
            <w:tcW w:w="2830" w:type="dxa"/>
            <w:shd w:val="clear" w:color="auto" w:fill="D9E2F3" w:themeFill="accent1" w:themeFillTint="33"/>
            <w:vAlign w:val="center"/>
          </w:tcPr>
          <w:p w14:paraId="3B3C1531" w14:textId="77777777" w:rsidR="004C142B" w:rsidRPr="00FF67A1" w:rsidRDefault="004C142B" w:rsidP="00527929">
            <w:pPr>
              <w:jc w:val="center"/>
              <w:rPr>
                <w:sz w:val="24"/>
                <w:szCs w:val="28"/>
                <w:lang w:eastAsia="ru-RU"/>
              </w:rPr>
            </w:pPr>
            <w:r w:rsidRPr="00FF67A1">
              <w:rPr>
                <w:sz w:val="24"/>
                <w:lang w:eastAsia="ru-RU"/>
              </w:rPr>
              <w:t>Група споживачів</w:t>
            </w:r>
          </w:p>
        </w:tc>
        <w:tc>
          <w:tcPr>
            <w:tcW w:w="2268" w:type="dxa"/>
            <w:shd w:val="clear" w:color="auto" w:fill="D9E2F3" w:themeFill="accent1" w:themeFillTint="33"/>
            <w:vAlign w:val="center"/>
          </w:tcPr>
          <w:p w14:paraId="0B05BBB7" w14:textId="77777777" w:rsidR="004C142B" w:rsidRPr="00FF67A1" w:rsidRDefault="004C142B" w:rsidP="00527929">
            <w:pPr>
              <w:jc w:val="center"/>
              <w:rPr>
                <w:sz w:val="24"/>
                <w:szCs w:val="28"/>
                <w:lang w:eastAsia="ru-RU"/>
              </w:rPr>
            </w:pPr>
            <w:r w:rsidRPr="00FF67A1">
              <w:rPr>
                <w:sz w:val="24"/>
                <w:lang w:eastAsia="ru-RU"/>
              </w:rPr>
              <w:t>2018</w:t>
            </w:r>
          </w:p>
        </w:tc>
        <w:tc>
          <w:tcPr>
            <w:tcW w:w="2268" w:type="dxa"/>
            <w:shd w:val="clear" w:color="auto" w:fill="D9E2F3" w:themeFill="accent1" w:themeFillTint="33"/>
            <w:vAlign w:val="center"/>
          </w:tcPr>
          <w:p w14:paraId="75FF16D2" w14:textId="77777777" w:rsidR="004C142B" w:rsidRPr="00FF67A1" w:rsidRDefault="004C142B" w:rsidP="00527929">
            <w:pPr>
              <w:jc w:val="center"/>
              <w:rPr>
                <w:sz w:val="24"/>
                <w:szCs w:val="28"/>
                <w:lang w:eastAsia="ru-RU"/>
              </w:rPr>
            </w:pPr>
            <w:r w:rsidRPr="00FF67A1">
              <w:rPr>
                <w:sz w:val="24"/>
                <w:lang w:eastAsia="ru-RU"/>
              </w:rPr>
              <w:t>2019</w:t>
            </w:r>
          </w:p>
        </w:tc>
        <w:tc>
          <w:tcPr>
            <w:tcW w:w="2268" w:type="dxa"/>
            <w:shd w:val="clear" w:color="auto" w:fill="D9E2F3" w:themeFill="accent1" w:themeFillTint="33"/>
            <w:vAlign w:val="center"/>
          </w:tcPr>
          <w:p w14:paraId="561B7118" w14:textId="77777777" w:rsidR="004C142B" w:rsidRPr="00FF67A1" w:rsidRDefault="004C142B" w:rsidP="00527929">
            <w:pPr>
              <w:jc w:val="center"/>
              <w:rPr>
                <w:sz w:val="24"/>
                <w:szCs w:val="28"/>
                <w:lang w:eastAsia="ru-RU"/>
              </w:rPr>
            </w:pPr>
            <w:r w:rsidRPr="00FF67A1">
              <w:rPr>
                <w:sz w:val="24"/>
                <w:lang w:eastAsia="ru-RU"/>
              </w:rPr>
              <w:t>2020</w:t>
            </w:r>
          </w:p>
        </w:tc>
      </w:tr>
      <w:tr w:rsidR="004C142B" w:rsidRPr="0078571D" w14:paraId="0D66D2D2" w14:textId="77777777" w:rsidTr="00625678">
        <w:trPr>
          <w:trHeight w:val="680"/>
        </w:trPr>
        <w:tc>
          <w:tcPr>
            <w:tcW w:w="2830" w:type="dxa"/>
            <w:vAlign w:val="center"/>
          </w:tcPr>
          <w:p w14:paraId="1216B38D" w14:textId="77777777" w:rsidR="004C142B" w:rsidRPr="00FF67A1" w:rsidRDefault="004C142B" w:rsidP="00625678">
            <w:pPr>
              <w:rPr>
                <w:sz w:val="28"/>
                <w:szCs w:val="28"/>
                <w:lang w:eastAsia="ru-RU"/>
              </w:rPr>
            </w:pPr>
            <w:r w:rsidRPr="00FF67A1">
              <w:rPr>
                <w:sz w:val="28"/>
                <w:lang w:eastAsia="ru-RU"/>
              </w:rPr>
              <w:t>Населення</w:t>
            </w:r>
          </w:p>
        </w:tc>
        <w:tc>
          <w:tcPr>
            <w:tcW w:w="2268" w:type="dxa"/>
            <w:vAlign w:val="center"/>
          </w:tcPr>
          <w:p w14:paraId="0BF2D782" w14:textId="77777777" w:rsidR="004C142B" w:rsidRPr="00FF67A1" w:rsidRDefault="004C142B">
            <w:pPr>
              <w:jc w:val="center"/>
              <w:rPr>
                <w:sz w:val="28"/>
                <w:szCs w:val="28"/>
                <w:lang w:eastAsia="ru-RU"/>
              </w:rPr>
            </w:pPr>
            <w:r w:rsidRPr="00FF67A1">
              <w:rPr>
                <w:sz w:val="28"/>
                <w:lang w:eastAsia="ru-RU"/>
              </w:rPr>
              <w:t>23712,946</w:t>
            </w:r>
          </w:p>
        </w:tc>
        <w:tc>
          <w:tcPr>
            <w:tcW w:w="2268" w:type="dxa"/>
            <w:vAlign w:val="center"/>
          </w:tcPr>
          <w:p w14:paraId="7E423AF0" w14:textId="77777777" w:rsidR="004C142B" w:rsidRPr="00FF67A1" w:rsidRDefault="004C142B">
            <w:pPr>
              <w:jc w:val="center"/>
              <w:rPr>
                <w:sz w:val="28"/>
                <w:szCs w:val="28"/>
                <w:lang w:eastAsia="ru-RU"/>
              </w:rPr>
            </w:pPr>
            <w:r w:rsidRPr="00FF67A1">
              <w:rPr>
                <w:sz w:val="28"/>
                <w:lang w:eastAsia="ru-RU"/>
              </w:rPr>
              <w:t>22158,182</w:t>
            </w:r>
          </w:p>
        </w:tc>
        <w:tc>
          <w:tcPr>
            <w:tcW w:w="2268" w:type="dxa"/>
            <w:vAlign w:val="center"/>
          </w:tcPr>
          <w:p w14:paraId="4DDC098A" w14:textId="77777777" w:rsidR="004C142B" w:rsidRPr="00FF67A1" w:rsidRDefault="004C142B">
            <w:pPr>
              <w:jc w:val="center"/>
              <w:rPr>
                <w:sz w:val="28"/>
                <w:szCs w:val="28"/>
                <w:lang w:eastAsia="ru-RU"/>
              </w:rPr>
            </w:pPr>
            <w:r w:rsidRPr="00FF67A1">
              <w:rPr>
                <w:sz w:val="28"/>
                <w:lang w:eastAsia="ru-RU"/>
              </w:rPr>
              <w:t>21763,838</w:t>
            </w:r>
          </w:p>
        </w:tc>
      </w:tr>
      <w:tr w:rsidR="004C142B" w:rsidRPr="0078571D" w14:paraId="5D74F63A" w14:textId="77777777" w:rsidTr="00625678">
        <w:trPr>
          <w:trHeight w:val="680"/>
        </w:trPr>
        <w:tc>
          <w:tcPr>
            <w:tcW w:w="2830" w:type="dxa"/>
            <w:vAlign w:val="center"/>
          </w:tcPr>
          <w:p w14:paraId="3CB2740B" w14:textId="77777777" w:rsidR="004C142B" w:rsidRPr="00FF67A1" w:rsidRDefault="004C142B" w:rsidP="00625678">
            <w:pPr>
              <w:rPr>
                <w:sz w:val="28"/>
                <w:szCs w:val="28"/>
                <w:lang w:eastAsia="ru-RU"/>
              </w:rPr>
            </w:pPr>
            <w:r w:rsidRPr="00FF67A1">
              <w:rPr>
                <w:sz w:val="28"/>
                <w:lang w:eastAsia="ru-RU"/>
              </w:rPr>
              <w:t>Промисловість</w:t>
            </w:r>
          </w:p>
        </w:tc>
        <w:tc>
          <w:tcPr>
            <w:tcW w:w="2268" w:type="dxa"/>
            <w:vAlign w:val="center"/>
          </w:tcPr>
          <w:p w14:paraId="251A94DA" w14:textId="44CC61D8" w:rsidR="004C142B" w:rsidRPr="00FF67A1" w:rsidRDefault="004C142B">
            <w:pPr>
              <w:jc w:val="center"/>
              <w:rPr>
                <w:sz w:val="28"/>
                <w:szCs w:val="28"/>
                <w:lang w:eastAsia="ru-RU"/>
              </w:rPr>
            </w:pPr>
            <w:r w:rsidRPr="00FF67A1">
              <w:rPr>
                <w:sz w:val="28"/>
                <w:lang w:eastAsia="ru-RU"/>
              </w:rPr>
              <w:t>–</w:t>
            </w:r>
          </w:p>
        </w:tc>
        <w:tc>
          <w:tcPr>
            <w:tcW w:w="2268" w:type="dxa"/>
            <w:vAlign w:val="center"/>
          </w:tcPr>
          <w:p w14:paraId="07CD3448" w14:textId="6FD27BD3" w:rsidR="004C142B" w:rsidRPr="00FF67A1" w:rsidRDefault="004C142B">
            <w:pPr>
              <w:jc w:val="center"/>
              <w:rPr>
                <w:sz w:val="28"/>
                <w:szCs w:val="28"/>
                <w:lang w:eastAsia="ru-RU"/>
              </w:rPr>
            </w:pPr>
            <w:r w:rsidRPr="00FF67A1">
              <w:rPr>
                <w:sz w:val="28"/>
                <w:lang w:eastAsia="ru-RU"/>
              </w:rPr>
              <w:t>–</w:t>
            </w:r>
          </w:p>
        </w:tc>
        <w:tc>
          <w:tcPr>
            <w:tcW w:w="2268" w:type="dxa"/>
            <w:vAlign w:val="center"/>
          </w:tcPr>
          <w:p w14:paraId="665B73C3" w14:textId="78E53E1E" w:rsidR="004C142B" w:rsidRPr="00FF67A1" w:rsidRDefault="004C142B">
            <w:pPr>
              <w:jc w:val="center"/>
              <w:rPr>
                <w:sz w:val="28"/>
                <w:szCs w:val="28"/>
                <w:lang w:eastAsia="ru-RU"/>
              </w:rPr>
            </w:pPr>
            <w:r w:rsidRPr="00FF67A1">
              <w:rPr>
                <w:sz w:val="28"/>
                <w:lang w:eastAsia="ru-RU"/>
              </w:rPr>
              <w:t>–</w:t>
            </w:r>
          </w:p>
        </w:tc>
      </w:tr>
      <w:tr w:rsidR="004C142B" w:rsidRPr="0078571D" w14:paraId="7167AA5F" w14:textId="77777777" w:rsidTr="00625678">
        <w:trPr>
          <w:trHeight w:val="680"/>
        </w:trPr>
        <w:tc>
          <w:tcPr>
            <w:tcW w:w="2830" w:type="dxa"/>
            <w:vAlign w:val="center"/>
          </w:tcPr>
          <w:p w14:paraId="6B16E89B" w14:textId="77777777" w:rsidR="004C142B" w:rsidRPr="00FF67A1" w:rsidRDefault="004C142B" w:rsidP="00625678">
            <w:pPr>
              <w:rPr>
                <w:sz w:val="28"/>
                <w:szCs w:val="28"/>
                <w:lang w:eastAsia="ru-RU"/>
              </w:rPr>
            </w:pPr>
            <w:r w:rsidRPr="00FF67A1">
              <w:rPr>
                <w:sz w:val="28"/>
                <w:lang w:eastAsia="ru-RU"/>
              </w:rPr>
              <w:t>Бюджетна сфера</w:t>
            </w:r>
          </w:p>
        </w:tc>
        <w:tc>
          <w:tcPr>
            <w:tcW w:w="2268" w:type="dxa"/>
            <w:vAlign w:val="center"/>
          </w:tcPr>
          <w:p w14:paraId="68E684D5" w14:textId="77777777" w:rsidR="004C142B" w:rsidRPr="00FF67A1" w:rsidRDefault="004C142B">
            <w:pPr>
              <w:jc w:val="center"/>
              <w:rPr>
                <w:sz w:val="28"/>
                <w:szCs w:val="28"/>
                <w:lang w:eastAsia="ru-RU"/>
              </w:rPr>
            </w:pPr>
            <w:r w:rsidRPr="00FF67A1">
              <w:rPr>
                <w:sz w:val="28"/>
                <w:lang w:eastAsia="ru-RU"/>
              </w:rPr>
              <w:t>4530,105</w:t>
            </w:r>
          </w:p>
        </w:tc>
        <w:tc>
          <w:tcPr>
            <w:tcW w:w="2268" w:type="dxa"/>
            <w:vAlign w:val="center"/>
          </w:tcPr>
          <w:p w14:paraId="6E82C966" w14:textId="77777777" w:rsidR="004C142B" w:rsidRPr="00FF67A1" w:rsidRDefault="004C142B">
            <w:pPr>
              <w:jc w:val="center"/>
              <w:rPr>
                <w:sz w:val="28"/>
                <w:szCs w:val="28"/>
                <w:lang w:eastAsia="ru-RU"/>
              </w:rPr>
            </w:pPr>
            <w:r w:rsidRPr="00FF67A1">
              <w:rPr>
                <w:sz w:val="28"/>
                <w:lang w:eastAsia="ru-RU"/>
              </w:rPr>
              <w:t>4493,119</w:t>
            </w:r>
          </w:p>
        </w:tc>
        <w:tc>
          <w:tcPr>
            <w:tcW w:w="2268" w:type="dxa"/>
            <w:vAlign w:val="center"/>
          </w:tcPr>
          <w:p w14:paraId="2A754F15" w14:textId="77777777" w:rsidR="004C142B" w:rsidRPr="00FF67A1" w:rsidRDefault="004C142B">
            <w:pPr>
              <w:jc w:val="center"/>
              <w:rPr>
                <w:sz w:val="28"/>
                <w:szCs w:val="28"/>
                <w:lang w:eastAsia="ru-RU"/>
              </w:rPr>
            </w:pPr>
            <w:r w:rsidRPr="00FF67A1">
              <w:rPr>
                <w:sz w:val="28"/>
                <w:lang w:eastAsia="ru-RU"/>
              </w:rPr>
              <w:t>3792,427</w:t>
            </w:r>
          </w:p>
        </w:tc>
      </w:tr>
      <w:tr w:rsidR="004C142B" w:rsidRPr="0078571D" w14:paraId="4270B49C" w14:textId="77777777" w:rsidTr="00625678">
        <w:trPr>
          <w:trHeight w:val="680"/>
        </w:trPr>
        <w:tc>
          <w:tcPr>
            <w:tcW w:w="2830" w:type="dxa"/>
            <w:vAlign w:val="center"/>
          </w:tcPr>
          <w:p w14:paraId="403DD475" w14:textId="77777777" w:rsidR="004C142B" w:rsidRPr="00FF67A1" w:rsidRDefault="004C142B" w:rsidP="00625678">
            <w:pPr>
              <w:rPr>
                <w:sz w:val="28"/>
                <w:szCs w:val="28"/>
                <w:lang w:eastAsia="ru-RU"/>
              </w:rPr>
            </w:pPr>
            <w:r w:rsidRPr="00FF67A1">
              <w:rPr>
                <w:sz w:val="28"/>
                <w:lang w:eastAsia="ru-RU"/>
              </w:rPr>
              <w:t>Інші споживачі</w:t>
            </w:r>
          </w:p>
          <w:p w14:paraId="3100053C" w14:textId="443A6C8F" w:rsidR="00CA7979" w:rsidRPr="00FF67A1" w:rsidRDefault="00CA7979" w:rsidP="00625678">
            <w:pPr>
              <w:rPr>
                <w:sz w:val="28"/>
                <w:szCs w:val="28"/>
                <w:lang w:eastAsia="ru-RU"/>
              </w:rPr>
            </w:pPr>
            <w:r w:rsidRPr="00FF67A1">
              <w:rPr>
                <w:sz w:val="28"/>
                <w:szCs w:val="28"/>
                <w:lang w:eastAsia="ru-RU"/>
              </w:rPr>
              <w:t>(третинний сектор)</w:t>
            </w:r>
          </w:p>
        </w:tc>
        <w:tc>
          <w:tcPr>
            <w:tcW w:w="2268" w:type="dxa"/>
            <w:vAlign w:val="center"/>
          </w:tcPr>
          <w:p w14:paraId="68D5990C" w14:textId="77777777" w:rsidR="004C142B" w:rsidRPr="00FF67A1" w:rsidRDefault="004C142B">
            <w:pPr>
              <w:jc w:val="center"/>
              <w:rPr>
                <w:sz w:val="28"/>
                <w:szCs w:val="28"/>
                <w:lang w:eastAsia="ru-RU"/>
              </w:rPr>
            </w:pPr>
            <w:r w:rsidRPr="00FF67A1">
              <w:rPr>
                <w:sz w:val="28"/>
                <w:lang w:eastAsia="ru-RU"/>
              </w:rPr>
              <w:t>962,612</w:t>
            </w:r>
          </w:p>
        </w:tc>
        <w:tc>
          <w:tcPr>
            <w:tcW w:w="2268" w:type="dxa"/>
            <w:vAlign w:val="center"/>
          </w:tcPr>
          <w:p w14:paraId="655D61C9" w14:textId="77777777" w:rsidR="004C142B" w:rsidRPr="00FF67A1" w:rsidRDefault="004C142B">
            <w:pPr>
              <w:jc w:val="center"/>
              <w:rPr>
                <w:sz w:val="28"/>
                <w:szCs w:val="28"/>
                <w:lang w:eastAsia="ru-RU"/>
              </w:rPr>
            </w:pPr>
            <w:r w:rsidRPr="00FF67A1">
              <w:rPr>
                <w:sz w:val="28"/>
                <w:lang w:eastAsia="ru-RU"/>
              </w:rPr>
              <w:t>892,654</w:t>
            </w:r>
          </w:p>
        </w:tc>
        <w:tc>
          <w:tcPr>
            <w:tcW w:w="2268" w:type="dxa"/>
            <w:vAlign w:val="center"/>
          </w:tcPr>
          <w:p w14:paraId="4A7D4299" w14:textId="77777777" w:rsidR="004C142B" w:rsidRPr="00FF67A1" w:rsidRDefault="004C142B">
            <w:pPr>
              <w:jc w:val="center"/>
              <w:rPr>
                <w:sz w:val="28"/>
                <w:szCs w:val="28"/>
                <w:lang w:eastAsia="ru-RU"/>
              </w:rPr>
            </w:pPr>
            <w:r w:rsidRPr="00FF67A1">
              <w:rPr>
                <w:sz w:val="28"/>
                <w:lang w:eastAsia="ru-RU"/>
              </w:rPr>
              <w:t>954,947</w:t>
            </w:r>
          </w:p>
        </w:tc>
      </w:tr>
      <w:tr w:rsidR="00220C27" w:rsidRPr="0078571D" w14:paraId="19498166" w14:textId="77777777" w:rsidTr="00625678">
        <w:trPr>
          <w:trHeight w:val="680"/>
        </w:trPr>
        <w:tc>
          <w:tcPr>
            <w:tcW w:w="2830" w:type="dxa"/>
            <w:vAlign w:val="center"/>
          </w:tcPr>
          <w:p w14:paraId="79A2DFC9" w14:textId="3CB2CA53" w:rsidR="00220C27" w:rsidRPr="00FF67A1" w:rsidRDefault="00220C27" w:rsidP="00625678">
            <w:pPr>
              <w:rPr>
                <w:sz w:val="28"/>
                <w:szCs w:val="28"/>
                <w:lang w:eastAsia="ru-RU"/>
              </w:rPr>
            </w:pPr>
            <w:r w:rsidRPr="00FF67A1">
              <w:rPr>
                <w:sz w:val="28"/>
                <w:lang w:eastAsia="ru-RU"/>
              </w:rPr>
              <w:t>ВСЬОГО</w:t>
            </w:r>
          </w:p>
        </w:tc>
        <w:tc>
          <w:tcPr>
            <w:tcW w:w="2268" w:type="dxa"/>
            <w:vAlign w:val="center"/>
          </w:tcPr>
          <w:p w14:paraId="78700DD7" w14:textId="238896B8" w:rsidR="00220C27" w:rsidRPr="00FF67A1" w:rsidRDefault="00220C27">
            <w:pPr>
              <w:jc w:val="center"/>
              <w:rPr>
                <w:sz w:val="28"/>
                <w:szCs w:val="28"/>
                <w:lang w:eastAsia="ru-RU"/>
              </w:rPr>
            </w:pPr>
            <w:r w:rsidRPr="00FF67A1">
              <w:rPr>
                <w:sz w:val="28"/>
                <w:lang w:eastAsia="ru-RU"/>
              </w:rPr>
              <w:t>29205,663</w:t>
            </w:r>
          </w:p>
        </w:tc>
        <w:tc>
          <w:tcPr>
            <w:tcW w:w="2268" w:type="dxa"/>
            <w:vAlign w:val="center"/>
          </w:tcPr>
          <w:p w14:paraId="7DCFD9A1" w14:textId="4A0AC3DF" w:rsidR="00220C27" w:rsidRPr="00FF67A1" w:rsidRDefault="00220C27">
            <w:pPr>
              <w:jc w:val="center"/>
              <w:rPr>
                <w:sz w:val="28"/>
                <w:szCs w:val="28"/>
                <w:lang w:eastAsia="ru-RU"/>
              </w:rPr>
            </w:pPr>
            <w:r w:rsidRPr="00FF67A1">
              <w:rPr>
                <w:sz w:val="28"/>
                <w:lang w:eastAsia="ru-RU"/>
              </w:rPr>
              <w:t>27543,955</w:t>
            </w:r>
          </w:p>
        </w:tc>
        <w:tc>
          <w:tcPr>
            <w:tcW w:w="2268" w:type="dxa"/>
            <w:vAlign w:val="center"/>
          </w:tcPr>
          <w:p w14:paraId="29DCDE51" w14:textId="1A09103D" w:rsidR="00220C27" w:rsidRPr="00FF67A1" w:rsidRDefault="00220C27">
            <w:pPr>
              <w:jc w:val="center"/>
              <w:rPr>
                <w:sz w:val="28"/>
                <w:szCs w:val="28"/>
                <w:lang w:eastAsia="ru-RU"/>
              </w:rPr>
            </w:pPr>
            <w:r w:rsidRPr="00FF67A1">
              <w:rPr>
                <w:sz w:val="28"/>
                <w:lang w:eastAsia="ru-RU"/>
              </w:rPr>
              <w:t>26511,212</w:t>
            </w:r>
          </w:p>
        </w:tc>
      </w:tr>
    </w:tbl>
    <w:p w14:paraId="6B53643D" w14:textId="77777777" w:rsidR="00707809" w:rsidRPr="001E1362" w:rsidRDefault="00707809" w:rsidP="00527929">
      <w:pPr>
        <w:jc w:val="center"/>
        <w:rPr>
          <w:i/>
          <w:iCs/>
        </w:rPr>
      </w:pPr>
    </w:p>
    <w:p w14:paraId="15C4A8E5" w14:textId="0622423A" w:rsidR="00F24A1E" w:rsidRPr="001E1362" w:rsidRDefault="00F24A1E" w:rsidP="00527929">
      <w:pPr>
        <w:jc w:val="center"/>
        <w:rPr>
          <w:i/>
          <w:iCs/>
        </w:rPr>
      </w:pPr>
      <w:r w:rsidRPr="001E1362">
        <w:rPr>
          <w:i/>
          <w:iCs/>
        </w:rPr>
        <w:t xml:space="preserve">Діаграма 2.3. Споживання теплової енергії по групах споживачів </w:t>
      </w:r>
    </w:p>
    <w:p w14:paraId="34900660" w14:textId="22D97961" w:rsidR="00F24A1E" w:rsidRPr="001E1362" w:rsidRDefault="0078571D" w:rsidP="00527929">
      <w:pPr>
        <w:jc w:val="center"/>
        <w:rPr>
          <w:i/>
          <w:iCs/>
        </w:rPr>
      </w:pPr>
      <w:r w:rsidRPr="0072153F">
        <w:rPr>
          <w:noProof/>
          <w:lang w:eastAsia="uk-UA"/>
        </w:rPr>
        <w:drawing>
          <wp:anchor distT="0" distB="0" distL="114300" distR="114300" simplePos="0" relativeHeight="251658752" behindDoc="0" locked="0" layoutInCell="1" allowOverlap="1" wp14:anchorId="72A89FD4" wp14:editId="79355C7D">
            <wp:simplePos x="0" y="0"/>
            <wp:positionH relativeFrom="column">
              <wp:posOffset>-4445</wp:posOffset>
            </wp:positionH>
            <wp:positionV relativeFrom="paragraph">
              <wp:posOffset>205105</wp:posOffset>
            </wp:positionV>
            <wp:extent cx="6143625" cy="2314575"/>
            <wp:effectExtent l="0" t="0" r="9525" b="9525"/>
            <wp:wrapNone/>
            <wp:docPr id="34" name="Діагра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F24A1E" w:rsidRPr="001E1362">
        <w:rPr>
          <w:i/>
          <w:iCs/>
        </w:rPr>
        <w:t xml:space="preserve">в Гкал за </w:t>
      </w:r>
      <w:r w:rsidR="00FE71D0" w:rsidRPr="001E1362">
        <w:rPr>
          <w:i/>
          <w:iCs/>
        </w:rPr>
        <w:t xml:space="preserve">2018 - </w:t>
      </w:r>
      <w:r w:rsidR="00F24A1E" w:rsidRPr="001E1362">
        <w:rPr>
          <w:i/>
          <w:iCs/>
        </w:rPr>
        <w:t>2020 р</w:t>
      </w:r>
      <w:r w:rsidR="00FE71D0" w:rsidRPr="001E1362">
        <w:rPr>
          <w:i/>
          <w:iCs/>
        </w:rPr>
        <w:t>о</w:t>
      </w:r>
      <w:r w:rsidR="00F24A1E" w:rsidRPr="001E1362">
        <w:rPr>
          <w:i/>
          <w:iCs/>
        </w:rPr>
        <w:t>к</w:t>
      </w:r>
      <w:r w:rsidR="00FE71D0" w:rsidRPr="001E1362">
        <w:rPr>
          <w:i/>
          <w:iCs/>
        </w:rPr>
        <w:t>и</w:t>
      </w:r>
    </w:p>
    <w:p w14:paraId="16768FEB" w14:textId="76FF0796" w:rsidR="00F24A1E" w:rsidRPr="001E1362" w:rsidRDefault="00F24A1E" w:rsidP="00527929">
      <w:pPr>
        <w:jc w:val="center"/>
      </w:pPr>
    </w:p>
    <w:p w14:paraId="76BADFD1" w14:textId="25B0CC55" w:rsidR="00F24A1E" w:rsidRPr="001E1362" w:rsidRDefault="00F24A1E" w:rsidP="00527929">
      <w:pPr>
        <w:jc w:val="center"/>
      </w:pPr>
    </w:p>
    <w:p w14:paraId="1CCDDAAB" w14:textId="1B6B3385" w:rsidR="00F24A1E" w:rsidRPr="001E1362" w:rsidRDefault="00F24A1E" w:rsidP="00527929">
      <w:pPr>
        <w:jc w:val="center"/>
      </w:pPr>
    </w:p>
    <w:p w14:paraId="68DF6EA1" w14:textId="241EC3D8" w:rsidR="00F24A1E" w:rsidRPr="001E1362" w:rsidRDefault="00F24A1E" w:rsidP="00527929">
      <w:pPr>
        <w:jc w:val="center"/>
      </w:pPr>
    </w:p>
    <w:p w14:paraId="529DD44F" w14:textId="383E25CD" w:rsidR="00F24A1E" w:rsidRPr="001E1362" w:rsidRDefault="00F24A1E" w:rsidP="00527929">
      <w:pPr>
        <w:jc w:val="center"/>
      </w:pPr>
    </w:p>
    <w:p w14:paraId="2B4FF353" w14:textId="2C02339C" w:rsidR="00F24A1E" w:rsidRPr="001E1362" w:rsidRDefault="00F24A1E" w:rsidP="00527929">
      <w:pPr>
        <w:jc w:val="center"/>
      </w:pPr>
    </w:p>
    <w:p w14:paraId="08B2F9F8" w14:textId="490C77C7" w:rsidR="00F24A1E" w:rsidRPr="001E1362" w:rsidRDefault="00F24A1E" w:rsidP="00527929">
      <w:pPr>
        <w:jc w:val="center"/>
      </w:pPr>
    </w:p>
    <w:p w14:paraId="1C9F4B47" w14:textId="03461F4C" w:rsidR="00F24A1E" w:rsidRPr="001E1362" w:rsidRDefault="00F24A1E" w:rsidP="00527929">
      <w:pPr>
        <w:ind w:firstLine="851"/>
        <w:jc w:val="both"/>
      </w:pPr>
    </w:p>
    <w:p w14:paraId="3971ECBA" w14:textId="629364A0" w:rsidR="00F24A1E" w:rsidRPr="001E1362" w:rsidRDefault="00F24A1E" w:rsidP="00527929">
      <w:pPr>
        <w:ind w:firstLine="851"/>
        <w:jc w:val="both"/>
      </w:pPr>
    </w:p>
    <w:p w14:paraId="4B882BC9" w14:textId="420499CF" w:rsidR="00F24A1E" w:rsidRPr="001E1362" w:rsidRDefault="00F24A1E" w:rsidP="00527929">
      <w:pPr>
        <w:ind w:firstLine="851"/>
        <w:jc w:val="both"/>
      </w:pPr>
    </w:p>
    <w:p w14:paraId="458D613B" w14:textId="5BD7F5C4" w:rsidR="00F24A1E" w:rsidRPr="001E1362" w:rsidRDefault="00F24A1E" w:rsidP="00527929">
      <w:pPr>
        <w:ind w:firstLine="851"/>
        <w:jc w:val="both"/>
      </w:pPr>
    </w:p>
    <w:p w14:paraId="18615AD7" w14:textId="1E116667" w:rsidR="004C142B" w:rsidRPr="001E1362" w:rsidRDefault="00C01A06" w:rsidP="00527929">
      <w:pPr>
        <w:ind w:firstLine="851"/>
        <w:jc w:val="both"/>
      </w:pPr>
      <w:r w:rsidRPr="001E1362">
        <w:lastRenderedPageBreak/>
        <w:t>За період 2018 – 2020 років КП «Славутське ЖКО»</w:t>
      </w:r>
      <w:r w:rsidR="009477E3" w:rsidRPr="001E1362">
        <w:t xml:space="preserve"> </w:t>
      </w:r>
      <w:r w:rsidRPr="001E1362">
        <w:t xml:space="preserve">для </w:t>
      </w:r>
      <w:r w:rsidR="009477E3" w:rsidRPr="001E1362">
        <w:t>виробництва теплової енергії</w:t>
      </w:r>
      <w:r w:rsidRPr="001E1362">
        <w:t xml:space="preserve"> </w:t>
      </w:r>
      <w:r w:rsidR="009477E3" w:rsidRPr="001E1362">
        <w:t>спожило наступну кількість природного газу:</w:t>
      </w:r>
    </w:p>
    <w:p w14:paraId="713173B7" w14:textId="7FC6BAAF" w:rsidR="009477E3" w:rsidRPr="001E1362" w:rsidRDefault="009477E3" w:rsidP="00527929">
      <w:pPr>
        <w:ind w:firstLine="851"/>
        <w:jc w:val="both"/>
      </w:pPr>
      <w:r w:rsidRPr="001E1362">
        <w:t xml:space="preserve">2018 рік – </w:t>
      </w:r>
      <w:r w:rsidRPr="001E1362">
        <w:rPr>
          <w:rFonts w:eastAsia="Times New Roman"/>
          <w:lang w:eastAsia="ru-RU"/>
        </w:rPr>
        <w:t>4701452,00 м</w:t>
      </w:r>
      <w:r w:rsidRPr="001E1362">
        <w:rPr>
          <w:rFonts w:eastAsia="Times New Roman"/>
          <w:vertAlign w:val="superscript"/>
          <w:lang w:eastAsia="ru-RU"/>
        </w:rPr>
        <w:t>3</w:t>
      </w:r>
    </w:p>
    <w:p w14:paraId="36CD7BC3" w14:textId="170C7573" w:rsidR="009477E3" w:rsidRPr="001E1362" w:rsidRDefault="009477E3" w:rsidP="00527929">
      <w:pPr>
        <w:ind w:firstLine="851"/>
        <w:jc w:val="both"/>
      </w:pPr>
      <w:r w:rsidRPr="001E1362">
        <w:t xml:space="preserve">2019 рік – </w:t>
      </w:r>
      <w:r w:rsidRPr="001E1362">
        <w:rPr>
          <w:rFonts w:eastAsia="Times New Roman"/>
          <w:lang w:eastAsia="ru-RU"/>
        </w:rPr>
        <w:t>4536947,21 м</w:t>
      </w:r>
      <w:r w:rsidRPr="001E1362">
        <w:rPr>
          <w:rFonts w:eastAsia="Times New Roman"/>
          <w:vertAlign w:val="superscript"/>
          <w:lang w:eastAsia="ru-RU"/>
        </w:rPr>
        <w:t>3</w:t>
      </w:r>
    </w:p>
    <w:p w14:paraId="60B41BB4" w14:textId="5E59D414" w:rsidR="009477E3" w:rsidRPr="001E1362" w:rsidRDefault="009477E3" w:rsidP="00527929">
      <w:pPr>
        <w:ind w:firstLine="851"/>
        <w:jc w:val="both"/>
        <w:rPr>
          <w:rFonts w:eastAsia="Times New Roman"/>
          <w:vertAlign w:val="superscript"/>
          <w:lang w:eastAsia="ru-RU"/>
        </w:rPr>
      </w:pPr>
      <w:r w:rsidRPr="001E1362">
        <w:t xml:space="preserve">2020 рік – </w:t>
      </w:r>
      <w:r w:rsidRPr="001E1362">
        <w:rPr>
          <w:rFonts w:eastAsia="Times New Roman"/>
          <w:lang w:eastAsia="ru-RU"/>
        </w:rPr>
        <w:t>4518642,90 м</w:t>
      </w:r>
      <w:r w:rsidRPr="001E1362">
        <w:rPr>
          <w:rFonts w:eastAsia="Times New Roman"/>
          <w:vertAlign w:val="superscript"/>
          <w:lang w:eastAsia="ru-RU"/>
        </w:rPr>
        <w:t>3</w:t>
      </w:r>
    </w:p>
    <w:p w14:paraId="3729D9CF" w14:textId="5B95B7A2" w:rsidR="002D710F" w:rsidRPr="001E1362" w:rsidRDefault="002D710F" w:rsidP="00527929">
      <w:pPr>
        <w:ind w:firstLine="851"/>
        <w:jc w:val="both"/>
        <w:rPr>
          <w:rFonts w:eastAsia="Times New Roman"/>
          <w:lang w:eastAsia="ru-RU"/>
        </w:rPr>
      </w:pPr>
    </w:p>
    <w:p w14:paraId="19B2AF1A" w14:textId="55BF8500" w:rsidR="002D710F" w:rsidRPr="001E1362" w:rsidRDefault="002D710F" w:rsidP="00527929">
      <w:pPr>
        <w:jc w:val="center"/>
        <w:rPr>
          <w:rFonts w:eastAsia="Times New Roman"/>
          <w:i/>
          <w:iCs/>
          <w:lang w:eastAsia="ru-RU"/>
        </w:rPr>
      </w:pPr>
      <w:r w:rsidRPr="001E1362">
        <w:rPr>
          <w:rFonts w:eastAsia="Times New Roman"/>
          <w:i/>
          <w:iCs/>
          <w:lang w:eastAsia="ru-RU"/>
        </w:rPr>
        <w:t>Діаграма 2.4. Споживання природного газу для виробництва теплової енергії за 2018 - 2020 роки</w:t>
      </w:r>
    </w:p>
    <w:p w14:paraId="33C8C08E" w14:textId="16D3365B" w:rsidR="009477E3" w:rsidRPr="001E1362" w:rsidRDefault="002D710F" w:rsidP="00527929">
      <w:pPr>
        <w:ind w:firstLine="851"/>
        <w:jc w:val="both"/>
        <w:rPr>
          <w:rFonts w:eastAsia="Times New Roman"/>
          <w:vertAlign w:val="superscript"/>
          <w:lang w:eastAsia="ru-RU"/>
        </w:rPr>
      </w:pPr>
      <w:r w:rsidRPr="0072153F">
        <w:rPr>
          <w:noProof/>
          <w:lang w:eastAsia="uk-UA"/>
        </w:rPr>
        <w:drawing>
          <wp:anchor distT="0" distB="0" distL="114300" distR="114300" simplePos="0" relativeHeight="251665920" behindDoc="1" locked="0" layoutInCell="1" allowOverlap="1" wp14:anchorId="5BFF7DFE" wp14:editId="0F2A199B">
            <wp:simplePos x="0" y="0"/>
            <wp:positionH relativeFrom="column">
              <wp:posOffset>-71120</wp:posOffset>
            </wp:positionH>
            <wp:positionV relativeFrom="paragraph">
              <wp:posOffset>100964</wp:posOffset>
            </wp:positionV>
            <wp:extent cx="6140450" cy="3286125"/>
            <wp:effectExtent l="0" t="0" r="12700" b="9525"/>
            <wp:wrapNone/>
            <wp:docPr id="31" name="Діаграма 31">
              <a:extLst xmlns:a="http://schemas.openxmlformats.org/drawingml/2006/main">
                <a:ext uri="{FF2B5EF4-FFF2-40B4-BE49-F238E27FC236}">
                  <a16:creationId xmlns:a16="http://schemas.microsoft.com/office/drawing/2014/main" id="{076E12F4-A4E9-42FF-B911-8E3BC1C282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p>
    <w:p w14:paraId="7532D78A" w14:textId="4FEBEF00" w:rsidR="002D710F" w:rsidRPr="001E1362" w:rsidRDefault="002D710F" w:rsidP="00527929">
      <w:pPr>
        <w:ind w:firstLine="851"/>
        <w:jc w:val="both"/>
        <w:rPr>
          <w:rFonts w:eastAsia="Times New Roman"/>
          <w:vertAlign w:val="superscript"/>
          <w:lang w:eastAsia="ru-RU"/>
        </w:rPr>
      </w:pPr>
    </w:p>
    <w:p w14:paraId="6AA4F306" w14:textId="5E6DE998" w:rsidR="002D710F" w:rsidRPr="001E1362" w:rsidRDefault="002D710F" w:rsidP="00527929">
      <w:pPr>
        <w:ind w:firstLine="851"/>
        <w:jc w:val="both"/>
        <w:rPr>
          <w:rFonts w:eastAsia="Times New Roman"/>
          <w:vertAlign w:val="superscript"/>
          <w:lang w:eastAsia="ru-RU"/>
        </w:rPr>
      </w:pPr>
    </w:p>
    <w:p w14:paraId="49F1B6ED" w14:textId="558EE486" w:rsidR="002D710F" w:rsidRPr="001E1362" w:rsidRDefault="002D710F" w:rsidP="00527929">
      <w:pPr>
        <w:ind w:firstLine="851"/>
        <w:jc w:val="both"/>
        <w:rPr>
          <w:rFonts w:eastAsia="Times New Roman"/>
          <w:vertAlign w:val="superscript"/>
          <w:lang w:eastAsia="ru-RU"/>
        </w:rPr>
      </w:pPr>
    </w:p>
    <w:p w14:paraId="77D5BF6A" w14:textId="29E0CE6E" w:rsidR="002D710F" w:rsidRPr="001E1362" w:rsidRDefault="002D710F" w:rsidP="00527929">
      <w:pPr>
        <w:ind w:firstLine="851"/>
        <w:jc w:val="both"/>
        <w:rPr>
          <w:rFonts w:eastAsia="Times New Roman"/>
          <w:vertAlign w:val="superscript"/>
          <w:lang w:eastAsia="ru-RU"/>
        </w:rPr>
      </w:pPr>
    </w:p>
    <w:p w14:paraId="22395DC3" w14:textId="46F1512C" w:rsidR="002D710F" w:rsidRPr="001E1362" w:rsidRDefault="002D710F" w:rsidP="00527929">
      <w:pPr>
        <w:ind w:firstLine="851"/>
        <w:jc w:val="both"/>
        <w:rPr>
          <w:rFonts w:eastAsia="Times New Roman"/>
          <w:vertAlign w:val="superscript"/>
          <w:lang w:eastAsia="ru-RU"/>
        </w:rPr>
      </w:pPr>
    </w:p>
    <w:p w14:paraId="51C62B4A" w14:textId="3D849341" w:rsidR="002D710F" w:rsidRPr="001E1362" w:rsidRDefault="002D710F" w:rsidP="00527929">
      <w:pPr>
        <w:ind w:firstLine="851"/>
        <w:jc w:val="both"/>
        <w:rPr>
          <w:rFonts w:eastAsia="Times New Roman"/>
          <w:vertAlign w:val="superscript"/>
          <w:lang w:eastAsia="ru-RU"/>
        </w:rPr>
      </w:pPr>
    </w:p>
    <w:p w14:paraId="1A4CC14D" w14:textId="08D559CD" w:rsidR="002D710F" w:rsidRPr="001E1362" w:rsidRDefault="002D710F" w:rsidP="00527929">
      <w:pPr>
        <w:ind w:firstLine="851"/>
        <w:jc w:val="both"/>
        <w:rPr>
          <w:rFonts w:eastAsia="Times New Roman"/>
          <w:vertAlign w:val="superscript"/>
          <w:lang w:eastAsia="ru-RU"/>
        </w:rPr>
      </w:pPr>
    </w:p>
    <w:p w14:paraId="26EFF6F3" w14:textId="7FFC8DA7" w:rsidR="009477E3" w:rsidRPr="001E1362" w:rsidRDefault="009477E3" w:rsidP="00527929">
      <w:pPr>
        <w:ind w:firstLine="851"/>
        <w:jc w:val="both"/>
      </w:pPr>
    </w:p>
    <w:p w14:paraId="6E1B13CD" w14:textId="77777777" w:rsidR="00E207EB" w:rsidRPr="001E1362" w:rsidRDefault="00E207EB" w:rsidP="00527929">
      <w:pPr>
        <w:jc w:val="center"/>
        <w:rPr>
          <w:rStyle w:val="aa"/>
          <w:b/>
          <w:bCs/>
        </w:rPr>
      </w:pPr>
    </w:p>
    <w:p w14:paraId="44A58878" w14:textId="77777777" w:rsidR="00CA7979" w:rsidRDefault="00CA7979" w:rsidP="00527929">
      <w:pPr>
        <w:jc w:val="center"/>
        <w:rPr>
          <w:rStyle w:val="aa"/>
          <w:b/>
          <w:bCs/>
        </w:rPr>
      </w:pPr>
    </w:p>
    <w:p w14:paraId="046E11EB" w14:textId="77777777" w:rsidR="00CA7979" w:rsidRDefault="00CA7979" w:rsidP="00527929">
      <w:pPr>
        <w:jc w:val="center"/>
        <w:rPr>
          <w:rStyle w:val="aa"/>
          <w:b/>
          <w:bCs/>
        </w:rPr>
      </w:pPr>
    </w:p>
    <w:p w14:paraId="7625B5B4" w14:textId="77777777" w:rsidR="00CA7979" w:rsidRDefault="00CA7979" w:rsidP="00527929">
      <w:pPr>
        <w:jc w:val="center"/>
        <w:rPr>
          <w:rStyle w:val="aa"/>
          <w:b/>
          <w:bCs/>
        </w:rPr>
      </w:pPr>
    </w:p>
    <w:p w14:paraId="3697F409" w14:textId="77777777" w:rsidR="00CA7979" w:rsidRDefault="00CA7979" w:rsidP="00527929">
      <w:pPr>
        <w:jc w:val="center"/>
        <w:rPr>
          <w:rStyle w:val="aa"/>
          <w:b/>
          <w:bCs/>
        </w:rPr>
      </w:pPr>
    </w:p>
    <w:p w14:paraId="553E54E4" w14:textId="77777777" w:rsidR="00CA7979" w:rsidRDefault="00CA7979" w:rsidP="00527929">
      <w:pPr>
        <w:jc w:val="center"/>
        <w:rPr>
          <w:rStyle w:val="aa"/>
          <w:b/>
          <w:bCs/>
        </w:rPr>
      </w:pPr>
    </w:p>
    <w:p w14:paraId="6682CD84" w14:textId="77777777" w:rsidR="00CA7979" w:rsidRDefault="00CA7979" w:rsidP="00527929">
      <w:pPr>
        <w:jc w:val="center"/>
        <w:rPr>
          <w:rStyle w:val="aa"/>
          <w:b/>
          <w:bCs/>
        </w:rPr>
      </w:pPr>
    </w:p>
    <w:p w14:paraId="3B200D23" w14:textId="77777777" w:rsidR="00CA7979" w:rsidRDefault="00CA7979" w:rsidP="00527929">
      <w:pPr>
        <w:jc w:val="center"/>
        <w:rPr>
          <w:rStyle w:val="aa"/>
          <w:b/>
          <w:bCs/>
        </w:rPr>
      </w:pPr>
    </w:p>
    <w:p w14:paraId="5B7B1D4E" w14:textId="77777777" w:rsidR="00CA7979" w:rsidRDefault="00CA7979" w:rsidP="00527929">
      <w:pPr>
        <w:jc w:val="center"/>
        <w:rPr>
          <w:rStyle w:val="aa"/>
          <w:b/>
          <w:bCs/>
        </w:rPr>
      </w:pPr>
    </w:p>
    <w:p w14:paraId="130CDDBE" w14:textId="3B9EF072" w:rsidR="004B1599" w:rsidRPr="001E1362" w:rsidRDefault="004B1599" w:rsidP="00527929">
      <w:pPr>
        <w:jc w:val="center"/>
        <w:rPr>
          <w:rStyle w:val="aa"/>
          <w:b/>
          <w:bCs/>
        </w:rPr>
      </w:pPr>
      <w:r w:rsidRPr="001E1362">
        <w:rPr>
          <w:rStyle w:val="aa"/>
          <w:b/>
          <w:bCs/>
        </w:rPr>
        <w:t>2.</w:t>
      </w:r>
      <w:r w:rsidR="0038319D" w:rsidRPr="001E1362">
        <w:rPr>
          <w:rStyle w:val="aa"/>
          <w:b/>
          <w:bCs/>
        </w:rPr>
        <w:t>4</w:t>
      </w:r>
      <w:r w:rsidRPr="001E1362">
        <w:rPr>
          <w:rStyle w:val="aa"/>
          <w:b/>
          <w:bCs/>
        </w:rPr>
        <w:t>. Водопостачання та водовідведення</w:t>
      </w:r>
    </w:p>
    <w:p w14:paraId="6FA37918" w14:textId="197BC179" w:rsidR="004B1599" w:rsidRPr="001E1362" w:rsidRDefault="004D6EAA" w:rsidP="00527929">
      <w:pPr>
        <w:ind w:firstLine="851"/>
        <w:jc w:val="both"/>
      </w:pPr>
      <w:r w:rsidRPr="0072153F">
        <w:rPr>
          <w:b/>
          <w:bCs/>
          <w:noProof/>
          <w:lang w:eastAsia="uk-UA"/>
        </w:rPr>
        <mc:AlternateContent>
          <mc:Choice Requires="wps">
            <w:drawing>
              <wp:anchor distT="0" distB="0" distL="114300" distR="114300" simplePos="0" relativeHeight="251646464" behindDoc="0" locked="0" layoutInCell="1" allowOverlap="1" wp14:anchorId="3BBA08FD" wp14:editId="5D24FBE4">
                <wp:simplePos x="0" y="0"/>
                <wp:positionH relativeFrom="column">
                  <wp:posOffset>0</wp:posOffset>
                </wp:positionH>
                <wp:positionV relativeFrom="paragraph">
                  <wp:posOffset>-635</wp:posOffset>
                </wp:positionV>
                <wp:extent cx="6143625" cy="0"/>
                <wp:effectExtent l="0" t="0" r="0" b="0"/>
                <wp:wrapNone/>
                <wp:docPr id="16" name="Пряма сполучна лінія 16"/>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289B5" id="Пряма сполучна лінія 16"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6D697AF6" w14:textId="393D3810" w:rsidR="00BB1BF4" w:rsidRPr="001E1362" w:rsidRDefault="00BB1BF4" w:rsidP="00527929">
      <w:pPr>
        <w:ind w:firstLine="851"/>
        <w:jc w:val="both"/>
      </w:pPr>
      <w:r w:rsidRPr="001E1362">
        <w:t>Водопостачання</w:t>
      </w:r>
      <w:r w:rsidR="00A3103C" w:rsidRPr="001E1362">
        <w:t xml:space="preserve"> та водовідведення</w:t>
      </w:r>
      <w:r w:rsidRPr="001E1362">
        <w:t xml:space="preserve"> у місті Славута забезпеч</w:t>
      </w:r>
      <w:r w:rsidR="00A3103C" w:rsidRPr="001E1362">
        <w:t>ує комунальне підприємство</w:t>
      </w:r>
      <w:r w:rsidRPr="001E1362">
        <w:t xml:space="preserve"> Славутське </w:t>
      </w:r>
      <w:r w:rsidR="00A3103C" w:rsidRPr="001E1362">
        <w:t>управління водопровідно-каналізаційного господарства</w:t>
      </w:r>
      <w:r w:rsidRPr="001E1362">
        <w:t>.</w:t>
      </w:r>
    </w:p>
    <w:p w14:paraId="029F2948" w14:textId="7C470E21" w:rsidR="00801ED0" w:rsidRPr="001E1362" w:rsidRDefault="00801ED0" w:rsidP="00527929">
      <w:pPr>
        <w:ind w:firstLine="851"/>
        <w:jc w:val="both"/>
      </w:pPr>
      <w:r w:rsidRPr="001E1362">
        <w:t>Джерелом централізованого водопостачання</w:t>
      </w:r>
      <w:r w:rsidR="00A3103C" w:rsidRPr="001E1362">
        <w:t xml:space="preserve"> у</w:t>
      </w:r>
      <w:r w:rsidRPr="001E1362">
        <w:t xml:space="preserve"> м</w:t>
      </w:r>
      <w:r w:rsidR="00A3103C" w:rsidRPr="001E1362">
        <w:t>істі</w:t>
      </w:r>
      <w:r w:rsidRPr="001E1362">
        <w:t xml:space="preserve"> Славута є підземні води, які забираються з двох водозаборів:</w:t>
      </w:r>
    </w:p>
    <w:p w14:paraId="2EFF50A7" w14:textId="33055CF5" w:rsidR="00801ED0" w:rsidRPr="001E1362" w:rsidRDefault="00801ED0" w:rsidP="00527929">
      <w:pPr>
        <w:pStyle w:val="a7"/>
        <w:numPr>
          <w:ilvl w:val="0"/>
          <w:numId w:val="8"/>
        </w:numPr>
        <w:tabs>
          <w:tab w:val="left" w:pos="1134"/>
        </w:tabs>
        <w:ind w:left="0" w:firstLine="851"/>
        <w:jc w:val="both"/>
      </w:pPr>
      <w:r w:rsidRPr="001E1362">
        <w:t xml:space="preserve">«Центральний» </w:t>
      </w:r>
      <w:r w:rsidR="008B7FF8" w:rsidRPr="001E1362">
        <w:t>(</w:t>
      </w:r>
      <w:r w:rsidR="00FE61EA" w:rsidRPr="001E1362">
        <w:t>3</w:t>
      </w:r>
      <w:r w:rsidRPr="001E1362">
        <w:t xml:space="preserve"> свердловин із запасами 6,2 тис.м</w:t>
      </w:r>
      <w:r w:rsidRPr="001E1362">
        <w:rPr>
          <w:vertAlign w:val="superscript"/>
        </w:rPr>
        <w:t>3</w:t>
      </w:r>
      <w:r w:rsidRPr="001E1362">
        <w:t>/добу</w:t>
      </w:r>
      <w:r w:rsidR="008B7FF8" w:rsidRPr="001E1362">
        <w:t>)</w:t>
      </w:r>
      <w:r w:rsidRPr="001E1362">
        <w:t xml:space="preserve">; </w:t>
      </w:r>
    </w:p>
    <w:p w14:paraId="13C5D191" w14:textId="7D0C3A87" w:rsidR="00801ED0" w:rsidRPr="001E1362" w:rsidRDefault="00801ED0" w:rsidP="00527929">
      <w:pPr>
        <w:pStyle w:val="a7"/>
        <w:numPr>
          <w:ilvl w:val="0"/>
          <w:numId w:val="8"/>
        </w:numPr>
        <w:tabs>
          <w:tab w:val="left" w:pos="1134"/>
        </w:tabs>
        <w:ind w:left="0" w:firstLine="851"/>
        <w:jc w:val="both"/>
      </w:pPr>
      <w:r w:rsidRPr="001E1362">
        <w:t xml:space="preserve">«Південний» </w:t>
      </w:r>
      <w:r w:rsidR="008B7FF8" w:rsidRPr="001E1362">
        <w:t>(</w:t>
      </w:r>
      <w:r w:rsidR="00FE61EA" w:rsidRPr="001E1362">
        <w:t>8</w:t>
      </w:r>
      <w:r w:rsidRPr="001E1362">
        <w:t xml:space="preserve"> свердловин із запасами 9,0 тис.м</w:t>
      </w:r>
      <w:r w:rsidRPr="001E1362">
        <w:rPr>
          <w:vertAlign w:val="superscript"/>
        </w:rPr>
        <w:t>3</w:t>
      </w:r>
      <w:r w:rsidRPr="001E1362">
        <w:t>/добу</w:t>
      </w:r>
      <w:r w:rsidR="008B7FF8" w:rsidRPr="001E1362">
        <w:t>)</w:t>
      </w:r>
      <w:r w:rsidRPr="001E1362">
        <w:t xml:space="preserve">. </w:t>
      </w:r>
    </w:p>
    <w:p w14:paraId="27056951" w14:textId="1F8E54F3" w:rsidR="007053BE" w:rsidRPr="001E1362" w:rsidRDefault="00801ED0" w:rsidP="00527929">
      <w:pPr>
        <w:ind w:firstLine="851"/>
        <w:jc w:val="both"/>
      </w:pPr>
      <w:r w:rsidRPr="001E1362">
        <w:t>На  «Центральному» водозаборі крім свердловин розміщуються:</w:t>
      </w:r>
    </w:p>
    <w:p w14:paraId="15A60066" w14:textId="50ECE440" w:rsidR="00801ED0" w:rsidRPr="001E1362" w:rsidRDefault="00801ED0" w:rsidP="00527929">
      <w:pPr>
        <w:pStyle w:val="a7"/>
        <w:numPr>
          <w:ilvl w:val="1"/>
          <w:numId w:val="10"/>
        </w:numPr>
        <w:tabs>
          <w:tab w:val="left" w:pos="1134"/>
        </w:tabs>
        <w:ind w:left="0" w:firstLine="828"/>
        <w:jc w:val="both"/>
      </w:pPr>
      <w:r w:rsidRPr="001E1362">
        <w:t>насосна станція другого підйому води, продуктивністю 12,0 тис.м</w:t>
      </w:r>
      <w:r w:rsidRPr="001E1362">
        <w:rPr>
          <w:vertAlign w:val="superscript"/>
        </w:rPr>
        <w:t>3</w:t>
      </w:r>
      <w:r w:rsidRPr="001E1362">
        <w:t>/добу,</w:t>
      </w:r>
    </w:p>
    <w:p w14:paraId="1C6A16D5" w14:textId="77777777" w:rsidR="007053BE" w:rsidRPr="001E1362" w:rsidRDefault="00801ED0" w:rsidP="00527929">
      <w:pPr>
        <w:pStyle w:val="a7"/>
        <w:numPr>
          <w:ilvl w:val="1"/>
          <w:numId w:val="10"/>
        </w:numPr>
        <w:tabs>
          <w:tab w:val="left" w:pos="1134"/>
        </w:tabs>
        <w:ind w:left="0" w:firstLine="828"/>
        <w:jc w:val="both"/>
      </w:pPr>
      <w:r w:rsidRPr="001E1362">
        <w:t>резервуари чистої води об’ємом 8,0 тис.м</w:t>
      </w:r>
      <w:r w:rsidRPr="001E1362">
        <w:rPr>
          <w:vertAlign w:val="superscript"/>
        </w:rPr>
        <w:t>3</w:t>
      </w:r>
      <w:r w:rsidRPr="001E1362">
        <w:t>,</w:t>
      </w:r>
    </w:p>
    <w:p w14:paraId="2CFAB1B0" w14:textId="77777777" w:rsidR="007053BE" w:rsidRPr="001E1362" w:rsidRDefault="00801ED0" w:rsidP="00527929">
      <w:pPr>
        <w:pStyle w:val="a7"/>
        <w:numPr>
          <w:ilvl w:val="1"/>
          <w:numId w:val="10"/>
        </w:numPr>
        <w:tabs>
          <w:tab w:val="left" w:pos="1134"/>
        </w:tabs>
        <w:ind w:left="0" w:firstLine="828"/>
        <w:jc w:val="both"/>
      </w:pPr>
      <w:r w:rsidRPr="001E1362">
        <w:t xml:space="preserve">станція знезалізнення води з фільтрами, </w:t>
      </w:r>
    </w:p>
    <w:p w14:paraId="287F6B48" w14:textId="77777777" w:rsidR="00801ED0" w:rsidRPr="001E1362" w:rsidRDefault="00801ED0" w:rsidP="00527929">
      <w:pPr>
        <w:pStyle w:val="a7"/>
        <w:numPr>
          <w:ilvl w:val="1"/>
          <w:numId w:val="10"/>
        </w:numPr>
        <w:tabs>
          <w:tab w:val="left" w:pos="1134"/>
        </w:tabs>
        <w:ind w:left="0" w:firstLine="828"/>
        <w:jc w:val="both"/>
      </w:pPr>
      <w:r w:rsidRPr="001E1362">
        <w:t>хлораторна з установкою ЕГР</w:t>
      </w:r>
      <w:r w:rsidR="007053BE" w:rsidRPr="001E1362">
        <w:t>-</w:t>
      </w:r>
      <w:r w:rsidRPr="001E1362">
        <w:t>1000 «Сиваш», що дозволяє знезаражувати питну воду гіпохлоритом натрію.</w:t>
      </w:r>
    </w:p>
    <w:p w14:paraId="3B43616E" w14:textId="1346331B" w:rsidR="00801ED0" w:rsidRPr="001E1362" w:rsidRDefault="00801ED0" w:rsidP="00527929">
      <w:pPr>
        <w:ind w:firstLine="851"/>
        <w:jc w:val="both"/>
      </w:pPr>
      <w:r w:rsidRPr="001E1362">
        <w:t xml:space="preserve">Протяжність водопровідних мереж складає </w:t>
      </w:r>
      <w:r w:rsidR="00243009" w:rsidRPr="001E1362">
        <w:t>134,5</w:t>
      </w:r>
      <w:r w:rsidRPr="001E1362">
        <w:t xml:space="preserve"> км. Загальна виробнича потужність водопроводу складає – 18,9 тис.м</w:t>
      </w:r>
      <w:r w:rsidR="00243009" w:rsidRPr="001E1362">
        <w:rPr>
          <w:vertAlign w:val="superscript"/>
        </w:rPr>
        <w:t>3</w:t>
      </w:r>
      <w:r w:rsidRPr="001E1362">
        <w:t xml:space="preserve"> води на добу</w:t>
      </w:r>
      <w:r w:rsidR="00E207EB" w:rsidRPr="001E1362">
        <w:t>.</w:t>
      </w:r>
    </w:p>
    <w:p w14:paraId="379FB457" w14:textId="3841B6CC" w:rsidR="009B58EE" w:rsidRDefault="009B58EE" w:rsidP="00527929">
      <w:pPr>
        <w:ind w:firstLine="851"/>
        <w:jc w:val="both"/>
      </w:pPr>
    </w:p>
    <w:p w14:paraId="4C0E7BB6" w14:textId="77777777" w:rsidR="00CA7979" w:rsidRPr="001E1362" w:rsidRDefault="00CA7979" w:rsidP="00527929">
      <w:pPr>
        <w:ind w:firstLine="851"/>
        <w:jc w:val="both"/>
      </w:pPr>
    </w:p>
    <w:p w14:paraId="5D13913C" w14:textId="131AD752" w:rsidR="009B58EE" w:rsidRPr="001E1362" w:rsidRDefault="009B58EE" w:rsidP="00527929">
      <w:pPr>
        <w:jc w:val="center"/>
        <w:rPr>
          <w:i/>
          <w:iCs/>
        </w:rPr>
      </w:pPr>
      <w:r w:rsidRPr="001E1362">
        <w:rPr>
          <w:i/>
          <w:iCs/>
        </w:rPr>
        <w:lastRenderedPageBreak/>
        <w:t>Таблиця 2.5. Споживання води по групах споживачів</w:t>
      </w:r>
      <w:r w:rsidR="00E207EB" w:rsidRPr="001E1362">
        <w:rPr>
          <w:i/>
          <w:iCs/>
        </w:rPr>
        <w:t xml:space="preserve">, </w:t>
      </w:r>
      <w:r w:rsidRPr="001E1362">
        <w:rPr>
          <w:i/>
          <w:iCs/>
        </w:rPr>
        <w:t>м</w:t>
      </w:r>
      <w:r w:rsidRPr="001E1362">
        <w:rPr>
          <w:i/>
          <w:iCs/>
          <w:vertAlign w:val="superscript"/>
        </w:rPr>
        <w:t>3</w:t>
      </w:r>
      <w:r w:rsidRPr="001E1362">
        <w:rPr>
          <w:i/>
          <w:iCs/>
        </w:rPr>
        <w:t xml:space="preserve"> за 2018 - 2020 роки</w:t>
      </w:r>
    </w:p>
    <w:tbl>
      <w:tblPr>
        <w:tblStyle w:val="a3"/>
        <w:tblW w:w="9355" w:type="dxa"/>
        <w:jc w:val="center"/>
        <w:tblLook w:val="04A0" w:firstRow="1" w:lastRow="0" w:firstColumn="1" w:lastColumn="0" w:noHBand="0" w:noVBand="1"/>
      </w:tblPr>
      <w:tblGrid>
        <w:gridCol w:w="2551"/>
        <w:gridCol w:w="2268"/>
        <w:gridCol w:w="2268"/>
        <w:gridCol w:w="2268"/>
      </w:tblGrid>
      <w:tr w:rsidR="009B58EE" w:rsidRPr="001E1362" w14:paraId="591BED65" w14:textId="77777777" w:rsidTr="00625678">
        <w:trPr>
          <w:trHeight w:val="795"/>
          <w:jc w:val="center"/>
        </w:trPr>
        <w:tc>
          <w:tcPr>
            <w:tcW w:w="2551" w:type="dxa"/>
            <w:shd w:val="clear" w:color="auto" w:fill="D9E2F3" w:themeFill="accent1" w:themeFillTint="33"/>
            <w:vAlign w:val="center"/>
          </w:tcPr>
          <w:p w14:paraId="68595100" w14:textId="77777777" w:rsidR="009B58EE" w:rsidRPr="001E1362" w:rsidRDefault="009B58EE" w:rsidP="00527929">
            <w:pPr>
              <w:jc w:val="center"/>
            </w:pPr>
            <w:r w:rsidRPr="001E1362">
              <w:t>Група споживачів</w:t>
            </w:r>
          </w:p>
        </w:tc>
        <w:tc>
          <w:tcPr>
            <w:tcW w:w="2268" w:type="dxa"/>
            <w:shd w:val="clear" w:color="auto" w:fill="D9E2F3" w:themeFill="accent1" w:themeFillTint="33"/>
            <w:vAlign w:val="center"/>
          </w:tcPr>
          <w:p w14:paraId="45856735" w14:textId="77777777" w:rsidR="009B58EE" w:rsidRPr="001E1362" w:rsidRDefault="009B58EE" w:rsidP="00527929">
            <w:pPr>
              <w:jc w:val="center"/>
            </w:pPr>
            <w:r w:rsidRPr="001E1362">
              <w:t>2018</w:t>
            </w:r>
          </w:p>
        </w:tc>
        <w:tc>
          <w:tcPr>
            <w:tcW w:w="2268" w:type="dxa"/>
            <w:shd w:val="clear" w:color="auto" w:fill="D9E2F3" w:themeFill="accent1" w:themeFillTint="33"/>
            <w:vAlign w:val="center"/>
          </w:tcPr>
          <w:p w14:paraId="29D53FE9" w14:textId="77777777" w:rsidR="009B58EE" w:rsidRPr="001E1362" w:rsidRDefault="009B58EE" w:rsidP="00527929">
            <w:pPr>
              <w:jc w:val="center"/>
            </w:pPr>
            <w:r w:rsidRPr="001E1362">
              <w:t>2019</w:t>
            </w:r>
          </w:p>
        </w:tc>
        <w:tc>
          <w:tcPr>
            <w:tcW w:w="2268" w:type="dxa"/>
            <w:shd w:val="clear" w:color="auto" w:fill="D9E2F3" w:themeFill="accent1" w:themeFillTint="33"/>
            <w:vAlign w:val="center"/>
          </w:tcPr>
          <w:p w14:paraId="75019772" w14:textId="77777777" w:rsidR="009B58EE" w:rsidRPr="001E1362" w:rsidRDefault="009B58EE" w:rsidP="00527929">
            <w:pPr>
              <w:jc w:val="center"/>
            </w:pPr>
            <w:r w:rsidRPr="001E1362">
              <w:t>2020</w:t>
            </w:r>
          </w:p>
        </w:tc>
      </w:tr>
      <w:tr w:rsidR="00E207EB" w:rsidRPr="001E1362" w14:paraId="6124824D" w14:textId="77777777" w:rsidTr="00625678">
        <w:trPr>
          <w:trHeight w:val="680"/>
          <w:jc w:val="center"/>
        </w:trPr>
        <w:tc>
          <w:tcPr>
            <w:tcW w:w="2551" w:type="dxa"/>
            <w:vAlign w:val="center"/>
          </w:tcPr>
          <w:p w14:paraId="1F6F14A2" w14:textId="77777777" w:rsidR="00E207EB" w:rsidRPr="001E1362" w:rsidRDefault="00E207EB" w:rsidP="00625678">
            <w:r w:rsidRPr="001E1362">
              <w:t>Населення</w:t>
            </w:r>
          </w:p>
        </w:tc>
        <w:tc>
          <w:tcPr>
            <w:tcW w:w="2268" w:type="dxa"/>
            <w:vAlign w:val="center"/>
          </w:tcPr>
          <w:p w14:paraId="037755A2" w14:textId="6542FC81" w:rsidR="00E207EB" w:rsidRPr="001E1362" w:rsidRDefault="00E207EB">
            <w:pPr>
              <w:jc w:val="center"/>
            </w:pPr>
            <w:r w:rsidRPr="001E1362">
              <w:t>782103</w:t>
            </w:r>
          </w:p>
        </w:tc>
        <w:tc>
          <w:tcPr>
            <w:tcW w:w="2268" w:type="dxa"/>
            <w:vAlign w:val="center"/>
          </w:tcPr>
          <w:p w14:paraId="141CE5F8" w14:textId="55DDBE86" w:rsidR="00E207EB" w:rsidRPr="001E1362" w:rsidRDefault="00E207EB">
            <w:pPr>
              <w:jc w:val="center"/>
            </w:pPr>
            <w:r w:rsidRPr="001E1362">
              <w:t>729682</w:t>
            </w:r>
          </w:p>
        </w:tc>
        <w:tc>
          <w:tcPr>
            <w:tcW w:w="2268" w:type="dxa"/>
            <w:vAlign w:val="center"/>
          </w:tcPr>
          <w:p w14:paraId="33AF24D3" w14:textId="36E2F678" w:rsidR="00E207EB" w:rsidRPr="001E1362" w:rsidRDefault="00E207EB">
            <w:pPr>
              <w:jc w:val="center"/>
            </w:pPr>
            <w:r w:rsidRPr="001E1362">
              <w:t>734852</w:t>
            </w:r>
          </w:p>
        </w:tc>
      </w:tr>
      <w:tr w:rsidR="00E207EB" w:rsidRPr="001E1362" w14:paraId="76279FDF" w14:textId="77777777" w:rsidTr="00625678">
        <w:trPr>
          <w:trHeight w:val="680"/>
          <w:jc w:val="center"/>
        </w:trPr>
        <w:tc>
          <w:tcPr>
            <w:tcW w:w="2551" w:type="dxa"/>
            <w:vAlign w:val="center"/>
          </w:tcPr>
          <w:p w14:paraId="47F75D59" w14:textId="52338F87" w:rsidR="00E207EB" w:rsidRPr="001E1362" w:rsidRDefault="00E207EB" w:rsidP="00625678">
            <w:r w:rsidRPr="001E1362">
              <w:t>Промисловість</w:t>
            </w:r>
          </w:p>
        </w:tc>
        <w:tc>
          <w:tcPr>
            <w:tcW w:w="2268" w:type="dxa"/>
            <w:vAlign w:val="center"/>
          </w:tcPr>
          <w:p w14:paraId="77C50D53" w14:textId="3C1620A0" w:rsidR="00E207EB" w:rsidRPr="001E1362" w:rsidRDefault="00E207EB">
            <w:pPr>
              <w:jc w:val="center"/>
            </w:pPr>
            <w:r w:rsidRPr="001E1362">
              <w:t>145535</w:t>
            </w:r>
          </w:p>
        </w:tc>
        <w:tc>
          <w:tcPr>
            <w:tcW w:w="2268" w:type="dxa"/>
            <w:vAlign w:val="center"/>
          </w:tcPr>
          <w:p w14:paraId="5D9D1BDE" w14:textId="37EE7B75" w:rsidR="00E207EB" w:rsidRPr="001E1362" w:rsidRDefault="00E207EB">
            <w:pPr>
              <w:jc w:val="center"/>
            </w:pPr>
            <w:r w:rsidRPr="001E1362">
              <w:t>200654</w:t>
            </w:r>
          </w:p>
        </w:tc>
        <w:tc>
          <w:tcPr>
            <w:tcW w:w="2268" w:type="dxa"/>
            <w:vAlign w:val="center"/>
          </w:tcPr>
          <w:p w14:paraId="6F42F115" w14:textId="53030F78" w:rsidR="00E207EB" w:rsidRPr="001E1362" w:rsidRDefault="00E207EB">
            <w:pPr>
              <w:jc w:val="center"/>
            </w:pPr>
            <w:r w:rsidRPr="001E1362">
              <w:t>193478</w:t>
            </w:r>
          </w:p>
        </w:tc>
      </w:tr>
      <w:tr w:rsidR="00E207EB" w:rsidRPr="001E1362" w14:paraId="28AF0261" w14:textId="77777777" w:rsidTr="00625678">
        <w:trPr>
          <w:trHeight w:val="680"/>
          <w:jc w:val="center"/>
        </w:trPr>
        <w:tc>
          <w:tcPr>
            <w:tcW w:w="2551" w:type="dxa"/>
            <w:vAlign w:val="center"/>
          </w:tcPr>
          <w:p w14:paraId="50A7A108" w14:textId="77777777" w:rsidR="00E207EB" w:rsidRPr="001E1362" w:rsidRDefault="00E207EB" w:rsidP="00625678">
            <w:r w:rsidRPr="001E1362">
              <w:t>Бюджетна сфера</w:t>
            </w:r>
          </w:p>
        </w:tc>
        <w:tc>
          <w:tcPr>
            <w:tcW w:w="2268" w:type="dxa"/>
            <w:vAlign w:val="center"/>
          </w:tcPr>
          <w:p w14:paraId="49D9A0AC" w14:textId="377551E0" w:rsidR="00E207EB" w:rsidRPr="001E1362" w:rsidRDefault="00E207EB">
            <w:pPr>
              <w:jc w:val="center"/>
            </w:pPr>
            <w:r w:rsidRPr="001E1362">
              <w:t>68764</w:t>
            </w:r>
          </w:p>
        </w:tc>
        <w:tc>
          <w:tcPr>
            <w:tcW w:w="2268" w:type="dxa"/>
            <w:vAlign w:val="center"/>
          </w:tcPr>
          <w:p w14:paraId="3CF5CE7C" w14:textId="2AD2CBB4" w:rsidR="00E207EB" w:rsidRPr="001E1362" w:rsidRDefault="00E207EB">
            <w:pPr>
              <w:jc w:val="center"/>
            </w:pPr>
            <w:r w:rsidRPr="001E1362">
              <w:t>66265</w:t>
            </w:r>
          </w:p>
        </w:tc>
        <w:tc>
          <w:tcPr>
            <w:tcW w:w="2268" w:type="dxa"/>
            <w:vAlign w:val="center"/>
          </w:tcPr>
          <w:p w14:paraId="3CFF4962" w14:textId="73DD7D3F" w:rsidR="00E207EB" w:rsidRPr="001E1362" w:rsidRDefault="00E207EB">
            <w:pPr>
              <w:jc w:val="center"/>
            </w:pPr>
            <w:r w:rsidRPr="001E1362">
              <w:t>60195</w:t>
            </w:r>
          </w:p>
        </w:tc>
      </w:tr>
      <w:tr w:rsidR="00E207EB" w:rsidRPr="001E1362" w14:paraId="69F28031" w14:textId="77777777" w:rsidTr="00625678">
        <w:trPr>
          <w:trHeight w:val="680"/>
          <w:jc w:val="center"/>
        </w:trPr>
        <w:tc>
          <w:tcPr>
            <w:tcW w:w="2551" w:type="dxa"/>
            <w:vAlign w:val="center"/>
          </w:tcPr>
          <w:p w14:paraId="054F686B" w14:textId="77777777" w:rsidR="00E207EB" w:rsidRPr="001E1362" w:rsidRDefault="00E207EB" w:rsidP="00625678">
            <w:r w:rsidRPr="001E1362">
              <w:t>ВСЬОГО</w:t>
            </w:r>
          </w:p>
        </w:tc>
        <w:tc>
          <w:tcPr>
            <w:tcW w:w="2268" w:type="dxa"/>
            <w:vAlign w:val="center"/>
          </w:tcPr>
          <w:p w14:paraId="52657B0E" w14:textId="0F87D7A3" w:rsidR="00E207EB" w:rsidRPr="001E1362" w:rsidRDefault="00E207EB">
            <w:pPr>
              <w:jc w:val="center"/>
            </w:pPr>
            <w:r w:rsidRPr="001E1362">
              <w:t>996402</w:t>
            </w:r>
          </w:p>
        </w:tc>
        <w:tc>
          <w:tcPr>
            <w:tcW w:w="2268" w:type="dxa"/>
            <w:vAlign w:val="center"/>
          </w:tcPr>
          <w:p w14:paraId="1A2EAC0B" w14:textId="69683326" w:rsidR="00E207EB" w:rsidRPr="001E1362" w:rsidRDefault="00E207EB">
            <w:pPr>
              <w:jc w:val="center"/>
            </w:pPr>
            <w:r w:rsidRPr="001E1362">
              <w:t>996601</w:t>
            </w:r>
          </w:p>
        </w:tc>
        <w:tc>
          <w:tcPr>
            <w:tcW w:w="2268" w:type="dxa"/>
            <w:vAlign w:val="center"/>
          </w:tcPr>
          <w:p w14:paraId="0B8AE150" w14:textId="5D7F15B7" w:rsidR="00E207EB" w:rsidRPr="001E1362" w:rsidRDefault="00E207EB">
            <w:pPr>
              <w:jc w:val="center"/>
            </w:pPr>
            <w:r w:rsidRPr="001E1362">
              <w:t>988525</w:t>
            </w:r>
          </w:p>
        </w:tc>
      </w:tr>
    </w:tbl>
    <w:p w14:paraId="344F4D15" w14:textId="77777777" w:rsidR="009B58EE" w:rsidRPr="001E1362" w:rsidRDefault="009B58EE" w:rsidP="00527929">
      <w:pPr>
        <w:ind w:firstLine="851"/>
        <w:jc w:val="both"/>
      </w:pPr>
    </w:p>
    <w:p w14:paraId="60BB09CA" w14:textId="23EE2B6E" w:rsidR="0071447A" w:rsidRPr="001E1362" w:rsidRDefault="0071447A" w:rsidP="00527929">
      <w:pPr>
        <w:jc w:val="center"/>
        <w:rPr>
          <w:rStyle w:val="aa"/>
          <w:color w:val="auto"/>
        </w:rPr>
      </w:pPr>
      <w:r w:rsidRPr="001E1362">
        <w:rPr>
          <w:rStyle w:val="aa"/>
          <w:color w:val="auto"/>
        </w:rPr>
        <w:t xml:space="preserve">Діаграма 2.5. </w:t>
      </w:r>
      <w:r w:rsidRPr="001E1362">
        <w:rPr>
          <w:i/>
          <w:iCs/>
        </w:rPr>
        <w:t>Споживання води по групах споживачів, м</w:t>
      </w:r>
      <w:r w:rsidRPr="001E1362">
        <w:rPr>
          <w:i/>
          <w:iCs/>
          <w:vertAlign w:val="superscript"/>
        </w:rPr>
        <w:t>3</w:t>
      </w:r>
      <w:r w:rsidRPr="001E1362">
        <w:rPr>
          <w:i/>
          <w:iCs/>
        </w:rPr>
        <w:t xml:space="preserve"> за 2020 рік</w:t>
      </w:r>
    </w:p>
    <w:p w14:paraId="26EB97E4" w14:textId="372C139E" w:rsidR="0071447A" w:rsidRPr="001E1362" w:rsidRDefault="00FE71D0" w:rsidP="00527929">
      <w:pPr>
        <w:jc w:val="center"/>
        <w:rPr>
          <w:rStyle w:val="aa"/>
          <w:b/>
          <w:bCs/>
        </w:rPr>
      </w:pPr>
      <w:r w:rsidRPr="00625678">
        <w:rPr>
          <w:noProof/>
          <w:lang w:eastAsia="uk-UA"/>
        </w:rPr>
        <w:drawing>
          <wp:anchor distT="0" distB="0" distL="114300" distR="114300" simplePos="0" relativeHeight="251672064" behindDoc="0" locked="0" layoutInCell="1" allowOverlap="1" wp14:anchorId="7B19E16B" wp14:editId="6EE03696">
            <wp:simplePos x="0" y="0"/>
            <wp:positionH relativeFrom="column">
              <wp:posOffset>-4445</wp:posOffset>
            </wp:positionH>
            <wp:positionV relativeFrom="paragraph">
              <wp:posOffset>100330</wp:posOffset>
            </wp:positionV>
            <wp:extent cx="5962650" cy="2590800"/>
            <wp:effectExtent l="0" t="0" r="0" b="0"/>
            <wp:wrapNone/>
            <wp:docPr id="35" name="Діагра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1B1102C3" w14:textId="1C490878" w:rsidR="0071447A" w:rsidRPr="001E1362" w:rsidRDefault="0071447A" w:rsidP="00527929">
      <w:pPr>
        <w:jc w:val="center"/>
        <w:rPr>
          <w:rStyle w:val="aa"/>
          <w:b/>
          <w:bCs/>
        </w:rPr>
      </w:pPr>
    </w:p>
    <w:p w14:paraId="02945C0C" w14:textId="5A097075" w:rsidR="0071447A" w:rsidRPr="001E1362" w:rsidRDefault="0071447A" w:rsidP="00527929">
      <w:pPr>
        <w:jc w:val="center"/>
        <w:rPr>
          <w:rStyle w:val="aa"/>
          <w:b/>
          <w:bCs/>
        </w:rPr>
      </w:pPr>
    </w:p>
    <w:p w14:paraId="4618606C" w14:textId="476820AD" w:rsidR="0071447A" w:rsidRPr="001E1362" w:rsidRDefault="0071447A" w:rsidP="00527929">
      <w:pPr>
        <w:jc w:val="center"/>
        <w:rPr>
          <w:rStyle w:val="aa"/>
          <w:b/>
          <w:bCs/>
        </w:rPr>
      </w:pPr>
    </w:p>
    <w:p w14:paraId="6923D008" w14:textId="77777777" w:rsidR="0071447A" w:rsidRPr="001E1362" w:rsidRDefault="0071447A" w:rsidP="00527929">
      <w:pPr>
        <w:jc w:val="center"/>
        <w:rPr>
          <w:rStyle w:val="aa"/>
          <w:b/>
          <w:bCs/>
        </w:rPr>
      </w:pPr>
    </w:p>
    <w:p w14:paraId="3831FE14" w14:textId="77777777" w:rsidR="0071447A" w:rsidRPr="001E1362" w:rsidRDefault="0071447A" w:rsidP="00527929">
      <w:pPr>
        <w:jc w:val="center"/>
        <w:rPr>
          <w:rStyle w:val="aa"/>
          <w:b/>
          <w:bCs/>
        </w:rPr>
      </w:pPr>
    </w:p>
    <w:p w14:paraId="51EF1614" w14:textId="77777777" w:rsidR="0071447A" w:rsidRPr="001E1362" w:rsidRDefault="0071447A" w:rsidP="00527929">
      <w:pPr>
        <w:jc w:val="center"/>
        <w:rPr>
          <w:rStyle w:val="aa"/>
          <w:b/>
          <w:bCs/>
        </w:rPr>
      </w:pPr>
    </w:p>
    <w:p w14:paraId="0B977D24" w14:textId="77777777" w:rsidR="0071447A" w:rsidRPr="001E1362" w:rsidRDefault="0071447A" w:rsidP="00527929">
      <w:pPr>
        <w:jc w:val="center"/>
        <w:rPr>
          <w:rStyle w:val="aa"/>
          <w:b/>
          <w:bCs/>
        </w:rPr>
      </w:pPr>
    </w:p>
    <w:p w14:paraId="53AA3FD4" w14:textId="77777777" w:rsidR="0071447A" w:rsidRPr="001E1362" w:rsidRDefault="0071447A" w:rsidP="00527929">
      <w:pPr>
        <w:jc w:val="center"/>
        <w:rPr>
          <w:rStyle w:val="aa"/>
          <w:b/>
          <w:bCs/>
        </w:rPr>
      </w:pPr>
    </w:p>
    <w:p w14:paraId="7BA9845E" w14:textId="77777777" w:rsidR="0071447A" w:rsidRPr="001E1362" w:rsidRDefault="0071447A" w:rsidP="00527929">
      <w:pPr>
        <w:jc w:val="center"/>
        <w:rPr>
          <w:rStyle w:val="aa"/>
          <w:b/>
          <w:bCs/>
        </w:rPr>
      </w:pPr>
    </w:p>
    <w:p w14:paraId="3074D677" w14:textId="77777777" w:rsidR="0071447A" w:rsidRPr="001E1362" w:rsidRDefault="0071447A" w:rsidP="00527929">
      <w:pPr>
        <w:jc w:val="center"/>
        <w:rPr>
          <w:rStyle w:val="aa"/>
          <w:b/>
          <w:bCs/>
        </w:rPr>
      </w:pPr>
    </w:p>
    <w:p w14:paraId="797C0DA2" w14:textId="77777777" w:rsidR="0071447A" w:rsidRPr="001E1362" w:rsidRDefault="0071447A" w:rsidP="00527929">
      <w:pPr>
        <w:jc w:val="center"/>
        <w:rPr>
          <w:rStyle w:val="aa"/>
          <w:b/>
          <w:bCs/>
        </w:rPr>
      </w:pPr>
    </w:p>
    <w:p w14:paraId="2903A35A" w14:textId="77777777" w:rsidR="0071447A" w:rsidRPr="001E1362" w:rsidRDefault="0071447A" w:rsidP="00527929">
      <w:pPr>
        <w:jc w:val="center"/>
        <w:rPr>
          <w:rStyle w:val="aa"/>
          <w:b/>
          <w:bCs/>
        </w:rPr>
      </w:pPr>
    </w:p>
    <w:p w14:paraId="3B009363" w14:textId="77777777" w:rsidR="0071447A" w:rsidRPr="001E1362" w:rsidRDefault="0071447A" w:rsidP="00527929">
      <w:pPr>
        <w:jc w:val="center"/>
        <w:rPr>
          <w:rStyle w:val="aa"/>
          <w:b/>
          <w:bCs/>
        </w:rPr>
      </w:pPr>
    </w:p>
    <w:p w14:paraId="6F4970EA" w14:textId="70AE45F0" w:rsidR="0071447A" w:rsidRPr="001E1362" w:rsidRDefault="0071447A" w:rsidP="00527929">
      <w:pPr>
        <w:ind w:firstLine="851"/>
        <w:jc w:val="both"/>
      </w:pPr>
      <w:r w:rsidRPr="00625678">
        <w:t>Для очистки стічних вод використовуються очисні споруди повної біологічної очистки потужністю 10000 м</w:t>
      </w:r>
      <w:r w:rsidRPr="001E1362">
        <w:rPr>
          <w:vertAlign w:val="superscript"/>
        </w:rPr>
        <w:t>3</w:t>
      </w:r>
      <w:r w:rsidRPr="001E1362">
        <w:t>/доб. Для перекачки стічних вод використовується 8 каналізаційних насосних станцій. Загальна протяжність каналізаційних мереж становить 74,3 км.</w:t>
      </w:r>
    </w:p>
    <w:p w14:paraId="68BDF91A" w14:textId="5B0A5075" w:rsidR="0071447A" w:rsidRPr="001E1362" w:rsidRDefault="0071447A" w:rsidP="00527929">
      <w:pPr>
        <w:ind w:firstLine="851"/>
        <w:jc w:val="both"/>
      </w:pPr>
    </w:p>
    <w:p w14:paraId="00876839" w14:textId="3E542189" w:rsidR="0082151E" w:rsidRPr="001E1362" w:rsidRDefault="0071447A" w:rsidP="00527929">
      <w:pPr>
        <w:jc w:val="center"/>
        <w:rPr>
          <w:rStyle w:val="aa"/>
          <w:i w:val="0"/>
          <w:iCs w:val="0"/>
          <w:color w:val="auto"/>
        </w:rPr>
      </w:pPr>
      <w:r w:rsidRPr="00625678">
        <w:rPr>
          <w:i/>
          <w:iCs/>
        </w:rPr>
        <w:t>Таблиця 2.6.</w:t>
      </w:r>
      <w:r w:rsidR="0082151E" w:rsidRPr="001E1362">
        <w:rPr>
          <w:i/>
          <w:iCs/>
        </w:rPr>
        <w:t xml:space="preserve"> Водовідведення по групах споживачів, м</w:t>
      </w:r>
      <w:r w:rsidR="0082151E" w:rsidRPr="001E1362">
        <w:rPr>
          <w:i/>
          <w:iCs/>
          <w:vertAlign w:val="superscript"/>
        </w:rPr>
        <w:t>3</w:t>
      </w:r>
      <w:r w:rsidR="0082151E" w:rsidRPr="001E1362">
        <w:rPr>
          <w:i/>
          <w:iCs/>
        </w:rPr>
        <w:t xml:space="preserve"> за 2018 - 2020 роки</w:t>
      </w:r>
    </w:p>
    <w:tbl>
      <w:tblPr>
        <w:tblStyle w:val="a3"/>
        <w:tblW w:w="9355" w:type="dxa"/>
        <w:tblLook w:val="04A0" w:firstRow="1" w:lastRow="0" w:firstColumn="1" w:lastColumn="0" w:noHBand="0" w:noVBand="1"/>
      </w:tblPr>
      <w:tblGrid>
        <w:gridCol w:w="2551"/>
        <w:gridCol w:w="2268"/>
        <w:gridCol w:w="2268"/>
        <w:gridCol w:w="2268"/>
      </w:tblGrid>
      <w:tr w:rsidR="0071447A" w:rsidRPr="001E1362" w14:paraId="1BB21299" w14:textId="77777777" w:rsidTr="0077383E">
        <w:trPr>
          <w:trHeight w:val="795"/>
        </w:trPr>
        <w:tc>
          <w:tcPr>
            <w:tcW w:w="2551" w:type="dxa"/>
            <w:shd w:val="clear" w:color="auto" w:fill="D9E2F3" w:themeFill="accent1" w:themeFillTint="33"/>
            <w:vAlign w:val="center"/>
          </w:tcPr>
          <w:p w14:paraId="508EB00A" w14:textId="77777777" w:rsidR="0071447A" w:rsidRPr="001E1362" w:rsidRDefault="0071447A" w:rsidP="00527929">
            <w:pPr>
              <w:jc w:val="center"/>
            </w:pPr>
            <w:r w:rsidRPr="001E1362">
              <w:t>Група споживачів</w:t>
            </w:r>
          </w:p>
        </w:tc>
        <w:tc>
          <w:tcPr>
            <w:tcW w:w="2268" w:type="dxa"/>
            <w:shd w:val="clear" w:color="auto" w:fill="D9E2F3" w:themeFill="accent1" w:themeFillTint="33"/>
            <w:vAlign w:val="center"/>
          </w:tcPr>
          <w:p w14:paraId="0D043D7D" w14:textId="77777777" w:rsidR="0071447A" w:rsidRPr="001E1362" w:rsidRDefault="0071447A" w:rsidP="00527929">
            <w:pPr>
              <w:jc w:val="center"/>
            </w:pPr>
            <w:r w:rsidRPr="001E1362">
              <w:t>2018</w:t>
            </w:r>
          </w:p>
        </w:tc>
        <w:tc>
          <w:tcPr>
            <w:tcW w:w="2268" w:type="dxa"/>
            <w:shd w:val="clear" w:color="auto" w:fill="D9E2F3" w:themeFill="accent1" w:themeFillTint="33"/>
            <w:vAlign w:val="center"/>
          </w:tcPr>
          <w:p w14:paraId="76B78D51" w14:textId="77777777" w:rsidR="0071447A" w:rsidRPr="001E1362" w:rsidRDefault="0071447A" w:rsidP="00527929">
            <w:pPr>
              <w:jc w:val="center"/>
            </w:pPr>
            <w:r w:rsidRPr="001E1362">
              <w:t>2019</w:t>
            </w:r>
          </w:p>
        </w:tc>
        <w:tc>
          <w:tcPr>
            <w:tcW w:w="2268" w:type="dxa"/>
            <w:shd w:val="clear" w:color="auto" w:fill="D9E2F3" w:themeFill="accent1" w:themeFillTint="33"/>
            <w:vAlign w:val="center"/>
          </w:tcPr>
          <w:p w14:paraId="7AB5635E" w14:textId="77777777" w:rsidR="0071447A" w:rsidRPr="001E1362" w:rsidRDefault="0071447A" w:rsidP="00527929">
            <w:pPr>
              <w:jc w:val="center"/>
            </w:pPr>
            <w:r w:rsidRPr="001E1362">
              <w:t>2020</w:t>
            </w:r>
          </w:p>
        </w:tc>
      </w:tr>
      <w:tr w:rsidR="0071447A" w:rsidRPr="001E1362" w14:paraId="02C38C26" w14:textId="77777777" w:rsidTr="00625678">
        <w:trPr>
          <w:trHeight w:val="624"/>
        </w:trPr>
        <w:tc>
          <w:tcPr>
            <w:tcW w:w="2551" w:type="dxa"/>
            <w:vAlign w:val="center"/>
          </w:tcPr>
          <w:p w14:paraId="19803E64" w14:textId="77777777" w:rsidR="0071447A" w:rsidRPr="001E1362" w:rsidRDefault="0071447A" w:rsidP="00625678">
            <w:r w:rsidRPr="001E1362">
              <w:t>Населення</w:t>
            </w:r>
          </w:p>
        </w:tc>
        <w:tc>
          <w:tcPr>
            <w:tcW w:w="2268" w:type="dxa"/>
            <w:vAlign w:val="center"/>
          </w:tcPr>
          <w:p w14:paraId="67E64EC1" w14:textId="0358306C" w:rsidR="0071447A" w:rsidRPr="001E1362" w:rsidRDefault="0071447A">
            <w:pPr>
              <w:jc w:val="center"/>
            </w:pPr>
            <w:r w:rsidRPr="001E1362">
              <w:t>545983</w:t>
            </w:r>
          </w:p>
        </w:tc>
        <w:tc>
          <w:tcPr>
            <w:tcW w:w="2268" w:type="dxa"/>
            <w:vAlign w:val="center"/>
          </w:tcPr>
          <w:p w14:paraId="09682672" w14:textId="48AC4FA0" w:rsidR="0071447A" w:rsidRPr="001E1362" w:rsidRDefault="0071447A">
            <w:pPr>
              <w:jc w:val="center"/>
            </w:pPr>
            <w:r w:rsidRPr="001E1362">
              <w:t>513531</w:t>
            </w:r>
          </w:p>
        </w:tc>
        <w:tc>
          <w:tcPr>
            <w:tcW w:w="2268" w:type="dxa"/>
            <w:vAlign w:val="center"/>
          </w:tcPr>
          <w:p w14:paraId="7B979F34" w14:textId="28478376" w:rsidR="0071447A" w:rsidRPr="001E1362" w:rsidRDefault="0071447A">
            <w:pPr>
              <w:jc w:val="center"/>
            </w:pPr>
            <w:r w:rsidRPr="001E1362">
              <w:t>650961</w:t>
            </w:r>
          </w:p>
        </w:tc>
      </w:tr>
      <w:tr w:rsidR="0071447A" w:rsidRPr="001E1362" w14:paraId="1FBF2976" w14:textId="77777777" w:rsidTr="00625678">
        <w:trPr>
          <w:trHeight w:val="624"/>
        </w:trPr>
        <w:tc>
          <w:tcPr>
            <w:tcW w:w="2551" w:type="dxa"/>
            <w:vAlign w:val="center"/>
          </w:tcPr>
          <w:p w14:paraId="22E443D5" w14:textId="77777777" w:rsidR="0071447A" w:rsidRPr="001E1362" w:rsidRDefault="0071447A" w:rsidP="00625678">
            <w:r w:rsidRPr="001E1362">
              <w:t>Промисловість</w:t>
            </w:r>
          </w:p>
        </w:tc>
        <w:tc>
          <w:tcPr>
            <w:tcW w:w="2268" w:type="dxa"/>
            <w:vAlign w:val="center"/>
          </w:tcPr>
          <w:p w14:paraId="2A0AF46F" w14:textId="232A3882" w:rsidR="0071447A" w:rsidRPr="001E1362" w:rsidRDefault="0071447A">
            <w:pPr>
              <w:jc w:val="center"/>
            </w:pPr>
            <w:r w:rsidRPr="001E1362">
              <w:t>224184</w:t>
            </w:r>
          </w:p>
        </w:tc>
        <w:tc>
          <w:tcPr>
            <w:tcW w:w="2268" w:type="dxa"/>
            <w:vAlign w:val="center"/>
          </w:tcPr>
          <w:p w14:paraId="01501DB2" w14:textId="51ADD990" w:rsidR="0071447A" w:rsidRPr="001E1362" w:rsidRDefault="0071447A">
            <w:pPr>
              <w:jc w:val="center"/>
            </w:pPr>
            <w:r w:rsidRPr="001E1362">
              <w:t>181456</w:t>
            </w:r>
          </w:p>
        </w:tc>
        <w:tc>
          <w:tcPr>
            <w:tcW w:w="2268" w:type="dxa"/>
            <w:vAlign w:val="center"/>
          </w:tcPr>
          <w:p w14:paraId="798FE132" w14:textId="760450AC" w:rsidR="0071447A" w:rsidRPr="001E1362" w:rsidRDefault="0071447A">
            <w:pPr>
              <w:jc w:val="center"/>
            </w:pPr>
            <w:r w:rsidRPr="001E1362">
              <w:t>176787</w:t>
            </w:r>
          </w:p>
        </w:tc>
      </w:tr>
      <w:tr w:rsidR="0071447A" w:rsidRPr="001E1362" w14:paraId="4E2C0B5D" w14:textId="77777777" w:rsidTr="00625678">
        <w:trPr>
          <w:trHeight w:val="624"/>
        </w:trPr>
        <w:tc>
          <w:tcPr>
            <w:tcW w:w="2551" w:type="dxa"/>
            <w:vAlign w:val="center"/>
          </w:tcPr>
          <w:p w14:paraId="03A66146" w14:textId="77777777" w:rsidR="0071447A" w:rsidRPr="001E1362" w:rsidRDefault="0071447A" w:rsidP="00625678">
            <w:r w:rsidRPr="001E1362">
              <w:t>Бюджетна сфера</w:t>
            </w:r>
          </w:p>
        </w:tc>
        <w:tc>
          <w:tcPr>
            <w:tcW w:w="2268" w:type="dxa"/>
            <w:vAlign w:val="center"/>
          </w:tcPr>
          <w:p w14:paraId="20EE5FE5" w14:textId="3F8D2CDC" w:rsidR="0071447A" w:rsidRPr="001E1362" w:rsidRDefault="0071447A">
            <w:pPr>
              <w:jc w:val="center"/>
            </w:pPr>
            <w:r w:rsidRPr="001E1362">
              <w:t>66943</w:t>
            </w:r>
          </w:p>
        </w:tc>
        <w:tc>
          <w:tcPr>
            <w:tcW w:w="2268" w:type="dxa"/>
            <w:vAlign w:val="center"/>
          </w:tcPr>
          <w:p w14:paraId="73E1A722" w14:textId="38684333" w:rsidR="0071447A" w:rsidRPr="001E1362" w:rsidRDefault="0071447A">
            <w:pPr>
              <w:jc w:val="center"/>
            </w:pPr>
            <w:r w:rsidRPr="001E1362">
              <w:t>64094</w:t>
            </w:r>
          </w:p>
        </w:tc>
        <w:tc>
          <w:tcPr>
            <w:tcW w:w="2268" w:type="dxa"/>
            <w:vAlign w:val="center"/>
          </w:tcPr>
          <w:p w14:paraId="32D5C67A" w14:textId="3897D6BB" w:rsidR="0071447A" w:rsidRPr="001E1362" w:rsidRDefault="0071447A">
            <w:pPr>
              <w:jc w:val="center"/>
            </w:pPr>
            <w:r w:rsidRPr="001E1362">
              <w:t>56597</w:t>
            </w:r>
          </w:p>
        </w:tc>
      </w:tr>
      <w:tr w:rsidR="0071447A" w:rsidRPr="001E1362" w14:paraId="63524CF3" w14:textId="77777777" w:rsidTr="00625678">
        <w:trPr>
          <w:trHeight w:val="624"/>
        </w:trPr>
        <w:tc>
          <w:tcPr>
            <w:tcW w:w="2551" w:type="dxa"/>
            <w:vAlign w:val="center"/>
          </w:tcPr>
          <w:p w14:paraId="0ABCCED9" w14:textId="77777777" w:rsidR="0071447A" w:rsidRPr="001E1362" w:rsidRDefault="0071447A" w:rsidP="00625678">
            <w:r w:rsidRPr="001E1362">
              <w:t>ВСЬОГО</w:t>
            </w:r>
          </w:p>
        </w:tc>
        <w:tc>
          <w:tcPr>
            <w:tcW w:w="2268" w:type="dxa"/>
            <w:vAlign w:val="center"/>
          </w:tcPr>
          <w:p w14:paraId="08580911" w14:textId="3D079E74" w:rsidR="0071447A" w:rsidRPr="001E1362" w:rsidRDefault="0071447A">
            <w:pPr>
              <w:jc w:val="center"/>
            </w:pPr>
            <w:r w:rsidRPr="001E1362">
              <w:t>837110</w:t>
            </w:r>
          </w:p>
        </w:tc>
        <w:tc>
          <w:tcPr>
            <w:tcW w:w="2268" w:type="dxa"/>
            <w:vAlign w:val="center"/>
          </w:tcPr>
          <w:p w14:paraId="3460876D" w14:textId="5FD5BD3D" w:rsidR="0071447A" w:rsidRPr="001E1362" w:rsidRDefault="0071447A">
            <w:pPr>
              <w:jc w:val="center"/>
            </w:pPr>
            <w:r w:rsidRPr="001E1362">
              <w:t>759081</w:t>
            </w:r>
          </w:p>
        </w:tc>
        <w:tc>
          <w:tcPr>
            <w:tcW w:w="2268" w:type="dxa"/>
            <w:vAlign w:val="center"/>
          </w:tcPr>
          <w:p w14:paraId="7638278D" w14:textId="48FAE46A" w:rsidR="0071447A" w:rsidRPr="001E1362" w:rsidRDefault="0071447A">
            <w:pPr>
              <w:jc w:val="center"/>
            </w:pPr>
            <w:r w:rsidRPr="001E1362">
              <w:t>884345</w:t>
            </w:r>
          </w:p>
        </w:tc>
      </w:tr>
    </w:tbl>
    <w:p w14:paraId="7CF5E93E" w14:textId="77777777" w:rsidR="00CA7979" w:rsidRDefault="00CA7979" w:rsidP="00527929">
      <w:pPr>
        <w:jc w:val="center"/>
        <w:rPr>
          <w:rStyle w:val="aa"/>
          <w:b/>
          <w:bCs/>
        </w:rPr>
      </w:pPr>
    </w:p>
    <w:p w14:paraId="6376A7BD" w14:textId="3EBA800D" w:rsidR="004B1599" w:rsidRPr="001E1362" w:rsidRDefault="004B1599" w:rsidP="00527929">
      <w:pPr>
        <w:jc w:val="center"/>
        <w:rPr>
          <w:rStyle w:val="aa"/>
          <w:b/>
          <w:bCs/>
        </w:rPr>
      </w:pPr>
      <w:r w:rsidRPr="001E1362">
        <w:rPr>
          <w:rStyle w:val="aa"/>
          <w:b/>
          <w:bCs/>
        </w:rPr>
        <w:lastRenderedPageBreak/>
        <w:t>2.</w:t>
      </w:r>
      <w:r w:rsidR="0038319D" w:rsidRPr="001E1362">
        <w:rPr>
          <w:rStyle w:val="aa"/>
          <w:b/>
          <w:bCs/>
        </w:rPr>
        <w:t>5</w:t>
      </w:r>
      <w:r w:rsidRPr="001E1362">
        <w:rPr>
          <w:rStyle w:val="aa"/>
          <w:b/>
          <w:bCs/>
        </w:rPr>
        <w:t xml:space="preserve">. </w:t>
      </w:r>
      <w:r w:rsidR="007E006F" w:rsidRPr="001E1362">
        <w:rPr>
          <w:rStyle w:val="aa"/>
          <w:b/>
          <w:bCs/>
        </w:rPr>
        <w:t>Муніципальне освітлення</w:t>
      </w:r>
    </w:p>
    <w:p w14:paraId="5A0DF492" w14:textId="74ADD96B" w:rsidR="00801ED0" w:rsidRPr="001E1362" w:rsidRDefault="002E3F24" w:rsidP="00527929">
      <w:pPr>
        <w:ind w:firstLine="851"/>
        <w:jc w:val="both"/>
      </w:pPr>
      <w:r w:rsidRPr="0072153F">
        <w:rPr>
          <w:b/>
          <w:bCs/>
          <w:noProof/>
          <w:lang w:eastAsia="uk-UA"/>
        </w:rPr>
        <mc:AlternateContent>
          <mc:Choice Requires="wps">
            <w:drawing>
              <wp:anchor distT="0" distB="0" distL="114300" distR="114300" simplePos="0" relativeHeight="251644416" behindDoc="0" locked="0" layoutInCell="1" allowOverlap="1" wp14:anchorId="4C7AE411" wp14:editId="2A9B13C0">
                <wp:simplePos x="0" y="0"/>
                <wp:positionH relativeFrom="column">
                  <wp:posOffset>0</wp:posOffset>
                </wp:positionH>
                <wp:positionV relativeFrom="paragraph">
                  <wp:posOffset>-635</wp:posOffset>
                </wp:positionV>
                <wp:extent cx="6143625" cy="0"/>
                <wp:effectExtent l="0" t="0" r="0" b="0"/>
                <wp:wrapNone/>
                <wp:docPr id="14" name="Пряма сполучна лінія 14"/>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6EFDC9" id="Пряма сполучна лінія 14" o:spid="_x0000_s1026" style="position:absolute;z-index:251644416;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646C68FE" w14:textId="286C4C9A" w:rsidR="00801ED0" w:rsidRPr="001E1362" w:rsidRDefault="00801ED0" w:rsidP="00527929">
      <w:pPr>
        <w:ind w:firstLine="851"/>
        <w:jc w:val="both"/>
      </w:pPr>
      <w:r w:rsidRPr="001E1362">
        <w:t xml:space="preserve">Мережі зовнішнього освітлення є невід’ємною частиною господарства міста. КП «Славутське ЖКО» обслуговується </w:t>
      </w:r>
      <w:r w:rsidR="00BE0BDC" w:rsidRPr="001E1362">
        <w:t>94,19</w:t>
      </w:r>
      <w:r w:rsidR="007053BE" w:rsidRPr="001E1362">
        <w:t xml:space="preserve"> </w:t>
      </w:r>
      <w:r w:rsidRPr="001E1362">
        <w:t xml:space="preserve">км мереж вуличного освітлення та </w:t>
      </w:r>
      <w:r w:rsidR="00BE0BDC" w:rsidRPr="001E1362">
        <w:t>3100</w:t>
      </w:r>
      <w:r w:rsidRPr="001E1362">
        <w:t xml:space="preserve"> світлоточок. Освітленням забезпеченні усі вулиці міста. </w:t>
      </w:r>
    </w:p>
    <w:p w14:paraId="4D75C7BC" w14:textId="362537FF" w:rsidR="00BE0BDC" w:rsidRPr="001E1362" w:rsidRDefault="00BE0BDC" w:rsidP="00527929">
      <w:pPr>
        <w:ind w:firstLine="851"/>
        <w:jc w:val="both"/>
      </w:pPr>
      <w:r w:rsidRPr="001E1362">
        <w:t xml:space="preserve">Мережа вуличного освітлення впродовж 2013-2018 років пройшла повну модернізацію: замінено всі лампи накалювання на енергозберігаюче </w:t>
      </w:r>
      <w:r w:rsidRPr="00625678">
        <w:t>LED</w:t>
      </w:r>
      <w:r w:rsidRPr="001E1362">
        <w:t xml:space="preserve"> освітлення,</w:t>
      </w:r>
      <w:r w:rsidR="00801ED0" w:rsidRPr="001E1362">
        <w:t xml:space="preserve"> встановлено відповідне програмне забезпечення, яке </w:t>
      </w:r>
      <w:r w:rsidRPr="001E1362">
        <w:t xml:space="preserve">автоматично вмикає та вимикає </w:t>
      </w:r>
      <w:r w:rsidR="007E006F" w:rsidRPr="001E1362">
        <w:t>муніципальне освітлення</w:t>
      </w:r>
      <w:r w:rsidRPr="001E1362">
        <w:t xml:space="preserve"> в залежності від сили денного світла. </w:t>
      </w:r>
    </w:p>
    <w:p w14:paraId="731C295E" w14:textId="77777777" w:rsidR="003A3AC9" w:rsidRPr="001E1362" w:rsidRDefault="003A3AC9" w:rsidP="00527929">
      <w:pPr>
        <w:ind w:firstLine="851"/>
        <w:jc w:val="both"/>
      </w:pPr>
    </w:p>
    <w:p w14:paraId="37384FD3" w14:textId="1B43E75F" w:rsidR="003A3AC9" w:rsidRPr="001E1362" w:rsidRDefault="004D6EAA" w:rsidP="00DC5F69">
      <w:pPr>
        <w:jc w:val="center"/>
        <w:rPr>
          <w:i/>
          <w:iCs/>
        </w:rPr>
      </w:pPr>
      <w:r w:rsidRPr="001E1362">
        <w:rPr>
          <w:i/>
          <w:iCs/>
        </w:rPr>
        <w:t>Таблиця 2.</w:t>
      </w:r>
      <w:r w:rsidR="00787F56" w:rsidRPr="001E1362">
        <w:rPr>
          <w:i/>
          <w:iCs/>
        </w:rPr>
        <w:t>7</w:t>
      </w:r>
      <w:r w:rsidRPr="001E1362">
        <w:rPr>
          <w:i/>
          <w:iCs/>
        </w:rPr>
        <w:t xml:space="preserve">. </w:t>
      </w:r>
      <w:r w:rsidR="003A3AC9" w:rsidRPr="001E1362">
        <w:rPr>
          <w:i/>
          <w:iCs/>
        </w:rPr>
        <w:t xml:space="preserve">Загальне використання електроенергії на </w:t>
      </w:r>
      <w:r w:rsidR="007E006F" w:rsidRPr="001E1362">
        <w:rPr>
          <w:i/>
          <w:iCs/>
        </w:rPr>
        <w:t>муніципальне освітлення</w:t>
      </w:r>
      <w:r w:rsidR="003A3AC9" w:rsidRPr="001E1362">
        <w:rPr>
          <w:i/>
          <w:iCs/>
        </w:rPr>
        <w:t xml:space="preserve"> МВт/год за період 201</w:t>
      </w:r>
      <w:r w:rsidR="000D21B5" w:rsidRPr="001E1362">
        <w:rPr>
          <w:i/>
          <w:iCs/>
        </w:rPr>
        <w:t>8</w:t>
      </w:r>
      <w:r w:rsidR="003A3AC9" w:rsidRPr="001E1362">
        <w:rPr>
          <w:i/>
          <w:iCs/>
        </w:rPr>
        <w:t xml:space="preserve"> – 2020 р</w:t>
      </w:r>
      <w:r w:rsidR="00DC5F69" w:rsidRPr="001E1362">
        <w:rPr>
          <w:i/>
          <w:iCs/>
        </w:rPr>
        <w:t>оків</w:t>
      </w:r>
    </w:p>
    <w:tbl>
      <w:tblPr>
        <w:tblStyle w:val="a3"/>
        <w:tblW w:w="9355" w:type="dxa"/>
        <w:tblLook w:val="04A0" w:firstRow="1" w:lastRow="0" w:firstColumn="1" w:lastColumn="0" w:noHBand="0" w:noVBand="1"/>
      </w:tblPr>
      <w:tblGrid>
        <w:gridCol w:w="2551"/>
        <w:gridCol w:w="2268"/>
        <w:gridCol w:w="2268"/>
        <w:gridCol w:w="2268"/>
      </w:tblGrid>
      <w:tr w:rsidR="000D21B5" w:rsidRPr="001E1362" w14:paraId="0147F285" w14:textId="77777777" w:rsidTr="007E006F">
        <w:trPr>
          <w:trHeight w:val="795"/>
        </w:trPr>
        <w:tc>
          <w:tcPr>
            <w:tcW w:w="2551" w:type="dxa"/>
            <w:shd w:val="clear" w:color="auto" w:fill="D9E2F3" w:themeFill="accent1" w:themeFillTint="33"/>
            <w:vAlign w:val="center"/>
          </w:tcPr>
          <w:p w14:paraId="065B30D1" w14:textId="77777777" w:rsidR="000D21B5" w:rsidRPr="001E1362" w:rsidRDefault="000D21B5" w:rsidP="00527929">
            <w:pPr>
              <w:jc w:val="center"/>
            </w:pPr>
            <w:r w:rsidRPr="001E1362">
              <w:t>Група споживачів</w:t>
            </w:r>
          </w:p>
        </w:tc>
        <w:tc>
          <w:tcPr>
            <w:tcW w:w="2268" w:type="dxa"/>
            <w:shd w:val="clear" w:color="auto" w:fill="D9E2F3" w:themeFill="accent1" w:themeFillTint="33"/>
            <w:vAlign w:val="center"/>
          </w:tcPr>
          <w:p w14:paraId="5AF3C375" w14:textId="77777777" w:rsidR="000D21B5" w:rsidRPr="001E1362" w:rsidRDefault="000D21B5" w:rsidP="00527929">
            <w:pPr>
              <w:jc w:val="center"/>
            </w:pPr>
            <w:r w:rsidRPr="001E1362">
              <w:t>2018</w:t>
            </w:r>
          </w:p>
        </w:tc>
        <w:tc>
          <w:tcPr>
            <w:tcW w:w="2268" w:type="dxa"/>
            <w:shd w:val="clear" w:color="auto" w:fill="D9E2F3" w:themeFill="accent1" w:themeFillTint="33"/>
            <w:vAlign w:val="center"/>
          </w:tcPr>
          <w:p w14:paraId="549E3DC3" w14:textId="77777777" w:rsidR="000D21B5" w:rsidRPr="001E1362" w:rsidRDefault="000D21B5" w:rsidP="00527929">
            <w:pPr>
              <w:jc w:val="center"/>
            </w:pPr>
            <w:r w:rsidRPr="001E1362">
              <w:t>2019</w:t>
            </w:r>
          </w:p>
        </w:tc>
        <w:tc>
          <w:tcPr>
            <w:tcW w:w="2268" w:type="dxa"/>
            <w:shd w:val="clear" w:color="auto" w:fill="D9E2F3" w:themeFill="accent1" w:themeFillTint="33"/>
            <w:vAlign w:val="center"/>
          </w:tcPr>
          <w:p w14:paraId="55B44F02" w14:textId="77777777" w:rsidR="000D21B5" w:rsidRPr="001E1362" w:rsidRDefault="000D21B5" w:rsidP="00527929">
            <w:pPr>
              <w:jc w:val="center"/>
            </w:pPr>
            <w:r w:rsidRPr="001E1362">
              <w:t>2020</w:t>
            </w:r>
          </w:p>
        </w:tc>
      </w:tr>
      <w:tr w:rsidR="008F686A" w:rsidRPr="001E1362" w14:paraId="42960C8E" w14:textId="77777777" w:rsidTr="008F686A">
        <w:tc>
          <w:tcPr>
            <w:tcW w:w="2551" w:type="dxa"/>
          </w:tcPr>
          <w:p w14:paraId="402F9648" w14:textId="44CE22DE" w:rsidR="008F686A" w:rsidRPr="001E1362" w:rsidRDefault="007E006F" w:rsidP="00527929">
            <w:pPr>
              <w:jc w:val="both"/>
            </w:pPr>
            <w:r w:rsidRPr="001E1362">
              <w:t>Муніципальне освітлення</w:t>
            </w:r>
          </w:p>
        </w:tc>
        <w:tc>
          <w:tcPr>
            <w:tcW w:w="2268" w:type="dxa"/>
            <w:vAlign w:val="center"/>
          </w:tcPr>
          <w:p w14:paraId="48163751" w14:textId="6B323B8E" w:rsidR="008F686A" w:rsidRPr="001E1362" w:rsidRDefault="008F686A" w:rsidP="00527929">
            <w:pPr>
              <w:jc w:val="center"/>
            </w:pPr>
            <w:r w:rsidRPr="001E1362">
              <w:t>358,948</w:t>
            </w:r>
          </w:p>
        </w:tc>
        <w:tc>
          <w:tcPr>
            <w:tcW w:w="2268" w:type="dxa"/>
            <w:vAlign w:val="center"/>
          </w:tcPr>
          <w:p w14:paraId="1754ED1A" w14:textId="0123A6FC" w:rsidR="008F686A" w:rsidRPr="001E1362" w:rsidRDefault="008F686A" w:rsidP="00527929">
            <w:pPr>
              <w:jc w:val="center"/>
            </w:pPr>
            <w:r w:rsidRPr="001E1362">
              <w:t>322,171</w:t>
            </w:r>
          </w:p>
        </w:tc>
        <w:tc>
          <w:tcPr>
            <w:tcW w:w="2268" w:type="dxa"/>
            <w:vAlign w:val="center"/>
          </w:tcPr>
          <w:p w14:paraId="3018CDA5" w14:textId="4FC9BBE1" w:rsidR="008F686A" w:rsidRPr="001E1362" w:rsidRDefault="008F686A" w:rsidP="00527929">
            <w:pPr>
              <w:jc w:val="center"/>
            </w:pPr>
            <w:r w:rsidRPr="001E1362">
              <w:t>304,556</w:t>
            </w:r>
          </w:p>
        </w:tc>
      </w:tr>
    </w:tbl>
    <w:p w14:paraId="116C86B8" w14:textId="093998A2" w:rsidR="003A3AC9" w:rsidRPr="001E1362" w:rsidRDefault="003A3AC9" w:rsidP="00527929">
      <w:pPr>
        <w:ind w:firstLine="851"/>
        <w:jc w:val="both"/>
      </w:pPr>
    </w:p>
    <w:p w14:paraId="658238D9" w14:textId="644CCC39" w:rsidR="008F686A" w:rsidRPr="001E1362" w:rsidRDefault="008F686A" w:rsidP="00527929">
      <w:pPr>
        <w:ind w:firstLine="851"/>
        <w:jc w:val="both"/>
        <w:rPr>
          <w:i/>
          <w:iCs/>
        </w:rPr>
      </w:pPr>
      <w:r w:rsidRPr="001E1362">
        <w:rPr>
          <w:i/>
          <w:iCs/>
        </w:rPr>
        <w:t>Діаграма 2.6. Загальне використання електроенергії на</w:t>
      </w:r>
      <w:r w:rsidR="00276087" w:rsidRPr="001E1362">
        <w:rPr>
          <w:i/>
          <w:iCs/>
        </w:rPr>
        <w:t xml:space="preserve"> м</w:t>
      </w:r>
      <w:r w:rsidR="007E006F" w:rsidRPr="001E1362">
        <w:rPr>
          <w:i/>
          <w:iCs/>
        </w:rPr>
        <w:t>уніципальне освітлення</w:t>
      </w:r>
      <w:r w:rsidRPr="001E1362">
        <w:rPr>
          <w:i/>
          <w:iCs/>
        </w:rPr>
        <w:t xml:space="preserve"> МВт/год за період 2018 – 2020 років</w:t>
      </w:r>
    </w:p>
    <w:p w14:paraId="047E6E7D" w14:textId="0C24D310" w:rsidR="008F686A" w:rsidRPr="001E1362" w:rsidRDefault="00C73669" w:rsidP="00527929">
      <w:pPr>
        <w:ind w:firstLine="851"/>
        <w:jc w:val="both"/>
        <w:rPr>
          <w:i/>
          <w:iCs/>
        </w:rPr>
      </w:pPr>
      <w:r w:rsidRPr="0072153F">
        <w:rPr>
          <w:noProof/>
          <w:lang w:eastAsia="uk-UA"/>
        </w:rPr>
        <w:drawing>
          <wp:anchor distT="0" distB="0" distL="114300" distR="114300" simplePos="0" relativeHeight="251666944" behindDoc="0" locked="0" layoutInCell="1" allowOverlap="1" wp14:anchorId="383DE79A" wp14:editId="1A517EF3">
            <wp:simplePos x="0" y="0"/>
            <wp:positionH relativeFrom="column">
              <wp:posOffset>-4445</wp:posOffset>
            </wp:positionH>
            <wp:positionV relativeFrom="paragraph">
              <wp:posOffset>146685</wp:posOffset>
            </wp:positionV>
            <wp:extent cx="6143625" cy="2628900"/>
            <wp:effectExtent l="0" t="0" r="9525" b="0"/>
            <wp:wrapNone/>
            <wp:docPr id="97" name="Діаграма 97">
              <a:extLst xmlns:a="http://schemas.openxmlformats.org/drawingml/2006/main">
                <a:ext uri="{FF2B5EF4-FFF2-40B4-BE49-F238E27FC236}">
                  <a16:creationId xmlns:a16="http://schemas.microsoft.com/office/drawing/2014/main" id="{C5BC875D-A3FB-49A5-849A-39A86757CE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10232D3E" w14:textId="7FAC32C6" w:rsidR="008F686A" w:rsidRPr="001E1362" w:rsidRDefault="008F686A" w:rsidP="00527929">
      <w:pPr>
        <w:ind w:firstLine="851"/>
        <w:jc w:val="both"/>
        <w:rPr>
          <w:i/>
          <w:iCs/>
        </w:rPr>
      </w:pPr>
    </w:p>
    <w:p w14:paraId="5AB086A1" w14:textId="4129B31E" w:rsidR="008F686A" w:rsidRPr="001E1362" w:rsidRDefault="008F686A" w:rsidP="00527929">
      <w:pPr>
        <w:ind w:firstLine="851"/>
        <w:jc w:val="both"/>
      </w:pPr>
    </w:p>
    <w:p w14:paraId="77C95D90" w14:textId="03174B16" w:rsidR="008F686A" w:rsidRPr="001E1362" w:rsidRDefault="008F686A" w:rsidP="00527929">
      <w:pPr>
        <w:ind w:firstLine="851"/>
        <w:jc w:val="both"/>
      </w:pPr>
    </w:p>
    <w:p w14:paraId="2FA84284" w14:textId="2805522F" w:rsidR="008F686A" w:rsidRPr="001E1362" w:rsidRDefault="008F686A" w:rsidP="00527929">
      <w:pPr>
        <w:ind w:firstLine="851"/>
        <w:jc w:val="both"/>
      </w:pPr>
    </w:p>
    <w:p w14:paraId="6F2E9702" w14:textId="696421EF" w:rsidR="00C73669" w:rsidRPr="001E1362" w:rsidRDefault="00C73669" w:rsidP="00527929">
      <w:pPr>
        <w:ind w:firstLine="851"/>
        <w:jc w:val="both"/>
      </w:pPr>
    </w:p>
    <w:p w14:paraId="4176B18E" w14:textId="0186655D" w:rsidR="00C73669" w:rsidRPr="001E1362" w:rsidRDefault="00C73669" w:rsidP="00527929">
      <w:pPr>
        <w:ind w:firstLine="851"/>
        <w:jc w:val="both"/>
      </w:pPr>
    </w:p>
    <w:p w14:paraId="1BEB4CEC" w14:textId="2CF2ACB0" w:rsidR="00C73669" w:rsidRPr="001E1362" w:rsidRDefault="00C73669" w:rsidP="00527929">
      <w:pPr>
        <w:ind w:firstLine="851"/>
        <w:jc w:val="both"/>
      </w:pPr>
    </w:p>
    <w:p w14:paraId="74D7AEB1" w14:textId="1155C130" w:rsidR="00C73669" w:rsidRPr="001E1362" w:rsidRDefault="00C73669" w:rsidP="00527929">
      <w:pPr>
        <w:ind w:firstLine="851"/>
        <w:jc w:val="both"/>
      </w:pPr>
    </w:p>
    <w:p w14:paraId="21E11A7E" w14:textId="53C21543" w:rsidR="00C73669" w:rsidRPr="001E1362" w:rsidRDefault="00C73669" w:rsidP="00527929">
      <w:pPr>
        <w:ind w:firstLine="851"/>
        <w:jc w:val="both"/>
      </w:pPr>
    </w:p>
    <w:p w14:paraId="57B67BBD" w14:textId="0EB5D7AE" w:rsidR="00C73669" w:rsidRPr="001E1362" w:rsidRDefault="00C73669" w:rsidP="00527929">
      <w:pPr>
        <w:ind w:firstLine="851"/>
        <w:jc w:val="both"/>
      </w:pPr>
    </w:p>
    <w:p w14:paraId="711FF5C4" w14:textId="72244BF3" w:rsidR="00C73669" w:rsidRPr="001E1362" w:rsidRDefault="00C73669" w:rsidP="00527929">
      <w:pPr>
        <w:ind w:firstLine="851"/>
        <w:jc w:val="both"/>
      </w:pPr>
    </w:p>
    <w:p w14:paraId="75828AE8" w14:textId="2C17DA32" w:rsidR="00C73669" w:rsidRPr="001E1362" w:rsidRDefault="00C73669" w:rsidP="00527929">
      <w:pPr>
        <w:ind w:firstLine="851"/>
        <w:jc w:val="both"/>
      </w:pPr>
    </w:p>
    <w:p w14:paraId="2A1A8A01" w14:textId="572D1A09" w:rsidR="00C73669" w:rsidRPr="001E1362" w:rsidRDefault="00C73669" w:rsidP="00527929">
      <w:pPr>
        <w:ind w:firstLine="851"/>
        <w:jc w:val="both"/>
      </w:pPr>
    </w:p>
    <w:p w14:paraId="784CA4A8" w14:textId="1D81C1D8" w:rsidR="00C73669" w:rsidRPr="001E1362" w:rsidRDefault="00C73669" w:rsidP="00527929">
      <w:pPr>
        <w:ind w:firstLine="851"/>
        <w:jc w:val="both"/>
      </w:pPr>
      <w:r w:rsidRPr="001E1362">
        <w:t>Завдяки модернізації системи вуличного освітлення, впродовж 2018-2020 років спостерігається значне зниження споживання електроенергії (діагр. 2.6.)</w:t>
      </w:r>
    </w:p>
    <w:p w14:paraId="06960605" w14:textId="77777777" w:rsidR="00C73669" w:rsidRPr="001E1362" w:rsidRDefault="00C73669" w:rsidP="00527929">
      <w:pPr>
        <w:ind w:firstLine="851"/>
        <w:jc w:val="both"/>
      </w:pPr>
    </w:p>
    <w:p w14:paraId="0B79003D" w14:textId="52A1D484" w:rsidR="004B1599" w:rsidRPr="001E1362" w:rsidRDefault="004B1599" w:rsidP="00527929">
      <w:pPr>
        <w:jc w:val="center"/>
        <w:rPr>
          <w:rStyle w:val="aa"/>
          <w:b/>
          <w:bCs/>
        </w:rPr>
      </w:pPr>
      <w:r w:rsidRPr="001E1362">
        <w:rPr>
          <w:rStyle w:val="aa"/>
          <w:b/>
          <w:bCs/>
        </w:rPr>
        <w:t>2.6. Транспорт</w:t>
      </w:r>
    </w:p>
    <w:p w14:paraId="3C0ACAE6" w14:textId="77C7C2E0" w:rsidR="004B1599" w:rsidRPr="001E1362" w:rsidRDefault="002E3F24" w:rsidP="00527929">
      <w:pPr>
        <w:ind w:firstLine="851"/>
        <w:jc w:val="both"/>
      </w:pPr>
      <w:r w:rsidRPr="0072153F">
        <w:rPr>
          <w:b/>
          <w:bCs/>
          <w:noProof/>
          <w:lang w:eastAsia="uk-UA"/>
        </w:rPr>
        <mc:AlternateContent>
          <mc:Choice Requires="wps">
            <w:drawing>
              <wp:anchor distT="0" distB="0" distL="114300" distR="114300" simplePos="0" relativeHeight="251645440" behindDoc="0" locked="0" layoutInCell="1" allowOverlap="1" wp14:anchorId="458BF8FF" wp14:editId="437FEDB8">
                <wp:simplePos x="0" y="0"/>
                <wp:positionH relativeFrom="column">
                  <wp:posOffset>0</wp:posOffset>
                </wp:positionH>
                <wp:positionV relativeFrom="paragraph">
                  <wp:posOffset>-635</wp:posOffset>
                </wp:positionV>
                <wp:extent cx="6143625" cy="0"/>
                <wp:effectExtent l="0" t="0" r="0" b="0"/>
                <wp:wrapNone/>
                <wp:docPr id="15" name="Пряма сполучна лінія 15"/>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24F2A" id="Пряма сполучна лінія 15" o:spid="_x0000_s1026" style="position:absolute;z-index:251645440;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0516AFE0" w14:textId="1A8F1115" w:rsidR="00DC2E0D" w:rsidRPr="001E1362" w:rsidRDefault="007C6174" w:rsidP="00527929">
      <w:pPr>
        <w:ind w:firstLine="851"/>
        <w:jc w:val="both"/>
      </w:pPr>
      <w:r w:rsidRPr="001E1362">
        <w:t>Славутська М</w:t>
      </w:r>
      <w:r w:rsidR="00787F56" w:rsidRPr="001E1362">
        <w:t>ТГ</w:t>
      </w:r>
      <w:r w:rsidR="00CB656E" w:rsidRPr="001E1362">
        <w:t xml:space="preserve"> має добре розвинену транспортну мережу. Пасажирські перевезення забезпечують </w:t>
      </w:r>
      <w:r w:rsidR="009862DF" w:rsidRPr="001E1362">
        <w:t>6</w:t>
      </w:r>
      <w:r w:rsidR="00CB656E" w:rsidRPr="001E1362">
        <w:t xml:space="preserve"> автомобільних перевізника з автобусним парком у </w:t>
      </w:r>
      <w:r w:rsidR="009862DF" w:rsidRPr="001E1362">
        <w:t>9</w:t>
      </w:r>
      <w:r w:rsidR="00ED3E77" w:rsidRPr="001E1362">
        <w:t xml:space="preserve"> </w:t>
      </w:r>
      <w:r w:rsidR="00CB656E" w:rsidRPr="001E1362">
        <w:t xml:space="preserve">одиниць, які забезпечують курсування </w:t>
      </w:r>
      <w:r w:rsidR="009862DF" w:rsidRPr="001E1362">
        <w:t>5</w:t>
      </w:r>
      <w:r w:rsidR="00CB656E" w:rsidRPr="001E1362">
        <w:t xml:space="preserve"> міських автобусних маршрутів.</w:t>
      </w:r>
    </w:p>
    <w:p w14:paraId="5265E171" w14:textId="77777777" w:rsidR="00CB656E" w:rsidRPr="001E1362" w:rsidRDefault="003A3AC9" w:rsidP="00527929">
      <w:pPr>
        <w:ind w:firstLine="851"/>
        <w:jc w:val="both"/>
      </w:pPr>
      <w:r w:rsidRPr="001E1362">
        <w:lastRenderedPageBreak/>
        <w:t>Транспортне сполучення між с</w:t>
      </w:r>
      <w:r w:rsidR="00CB656E" w:rsidRPr="001E1362">
        <w:t>ела</w:t>
      </w:r>
      <w:r w:rsidRPr="001E1362">
        <w:t>ми</w:t>
      </w:r>
      <w:r w:rsidR="00CB656E" w:rsidRPr="001E1362">
        <w:t xml:space="preserve"> Голики та Варварівка</w:t>
      </w:r>
      <w:r w:rsidRPr="001E1362">
        <w:t xml:space="preserve"> з містом Славута забезпечується завдяки приміським та міжміським автобусним</w:t>
      </w:r>
      <w:r w:rsidR="00CB656E" w:rsidRPr="001E1362">
        <w:t xml:space="preserve"> </w:t>
      </w:r>
      <w:r w:rsidRPr="001E1362">
        <w:t>маршрутам які курсують з автостанції «Славутська».</w:t>
      </w:r>
    </w:p>
    <w:p w14:paraId="6B201873" w14:textId="375B0EE6" w:rsidR="004C2FEF" w:rsidRPr="00625678" w:rsidRDefault="003F0CA9" w:rsidP="00527929">
      <w:pPr>
        <w:ind w:firstLine="851"/>
        <w:jc w:val="both"/>
        <w:rPr>
          <w:iCs/>
        </w:rPr>
      </w:pPr>
      <w:r w:rsidRPr="00625678">
        <w:rPr>
          <w:iCs/>
        </w:rPr>
        <w:t>Проаналізувавши обсяг роздрібного продажу світлих нафтопродуктів і газу через АЗС по місту Слав</w:t>
      </w:r>
      <w:r w:rsidRPr="001E1362">
        <w:rPr>
          <w:iCs/>
        </w:rPr>
        <w:t>у</w:t>
      </w:r>
      <w:r w:rsidRPr="00625678">
        <w:rPr>
          <w:iCs/>
        </w:rPr>
        <w:t>та</w:t>
      </w:r>
      <w:r w:rsidRPr="001E1362">
        <w:rPr>
          <w:iCs/>
        </w:rPr>
        <w:t xml:space="preserve"> можн</w:t>
      </w:r>
      <w:r w:rsidR="00535435" w:rsidRPr="001E1362">
        <w:rPr>
          <w:iCs/>
        </w:rPr>
        <w:t>а стверджувати, що споживання автомобільного палива має змінний х</w:t>
      </w:r>
      <w:r w:rsidR="00276087" w:rsidRPr="001E1362">
        <w:rPr>
          <w:iCs/>
        </w:rPr>
        <w:t>арактер.</w:t>
      </w:r>
    </w:p>
    <w:p w14:paraId="24AC0F68" w14:textId="77777777" w:rsidR="003F0CA9" w:rsidRPr="001E1362" w:rsidRDefault="003F0CA9" w:rsidP="00527929">
      <w:pPr>
        <w:ind w:firstLine="851"/>
        <w:jc w:val="both"/>
        <w:rPr>
          <w:i/>
          <w:iCs/>
        </w:rPr>
      </w:pPr>
    </w:p>
    <w:p w14:paraId="3440CC9E" w14:textId="27E3333C" w:rsidR="004C2FEF" w:rsidRPr="00625678" w:rsidRDefault="0038057C" w:rsidP="00625678">
      <w:pPr>
        <w:jc w:val="center"/>
        <w:rPr>
          <w:i/>
          <w:iCs/>
        </w:rPr>
      </w:pPr>
      <w:r w:rsidRPr="00625678">
        <w:rPr>
          <w:i/>
          <w:iCs/>
        </w:rPr>
        <w:t xml:space="preserve">Таблиця 2.8. Споживання </w:t>
      </w:r>
      <w:r w:rsidR="00276087" w:rsidRPr="00625678">
        <w:rPr>
          <w:i/>
          <w:iCs/>
        </w:rPr>
        <w:t xml:space="preserve">автомобільного палива </w:t>
      </w:r>
      <w:r w:rsidR="003F0CA9" w:rsidRPr="00625678">
        <w:rPr>
          <w:i/>
          <w:iCs/>
        </w:rPr>
        <w:t xml:space="preserve">(тон) по місту Славута за період </w:t>
      </w:r>
      <w:r w:rsidR="003F0CA9" w:rsidRPr="001E1362">
        <w:rPr>
          <w:i/>
          <w:iCs/>
        </w:rPr>
        <w:t>2018 – 2020 років</w:t>
      </w:r>
    </w:p>
    <w:tbl>
      <w:tblPr>
        <w:tblStyle w:val="a3"/>
        <w:tblW w:w="9355" w:type="dxa"/>
        <w:tblLook w:val="04A0" w:firstRow="1" w:lastRow="0" w:firstColumn="1" w:lastColumn="0" w:noHBand="0" w:noVBand="1"/>
      </w:tblPr>
      <w:tblGrid>
        <w:gridCol w:w="2551"/>
        <w:gridCol w:w="2268"/>
        <w:gridCol w:w="2268"/>
        <w:gridCol w:w="2268"/>
      </w:tblGrid>
      <w:tr w:rsidR="003F0CA9" w:rsidRPr="001E1362" w14:paraId="6E930964" w14:textId="77777777" w:rsidTr="00F17104">
        <w:trPr>
          <w:trHeight w:val="795"/>
        </w:trPr>
        <w:tc>
          <w:tcPr>
            <w:tcW w:w="2551" w:type="dxa"/>
            <w:shd w:val="clear" w:color="auto" w:fill="D9E2F3" w:themeFill="accent1" w:themeFillTint="33"/>
            <w:vAlign w:val="center"/>
          </w:tcPr>
          <w:p w14:paraId="7DCAB774" w14:textId="7DE48D4C" w:rsidR="003F0CA9" w:rsidRPr="001E1362" w:rsidRDefault="003F0CA9" w:rsidP="00F17104">
            <w:pPr>
              <w:jc w:val="center"/>
            </w:pPr>
            <w:r w:rsidRPr="001E1362">
              <w:t>Вид палива</w:t>
            </w:r>
          </w:p>
        </w:tc>
        <w:tc>
          <w:tcPr>
            <w:tcW w:w="2268" w:type="dxa"/>
            <w:shd w:val="clear" w:color="auto" w:fill="D9E2F3" w:themeFill="accent1" w:themeFillTint="33"/>
            <w:vAlign w:val="center"/>
          </w:tcPr>
          <w:p w14:paraId="64ECE3A3" w14:textId="77777777" w:rsidR="003F0CA9" w:rsidRPr="001E1362" w:rsidRDefault="003F0CA9" w:rsidP="00F17104">
            <w:pPr>
              <w:jc w:val="center"/>
            </w:pPr>
            <w:r w:rsidRPr="001E1362">
              <w:t>2018</w:t>
            </w:r>
          </w:p>
        </w:tc>
        <w:tc>
          <w:tcPr>
            <w:tcW w:w="2268" w:type="dxa"/>
            <w:shd w:val="clear" w:color="auto" w:fill="D9E2F3" w:themeFill="accent1" w:themeFillTint="33"/>
            <w:vAlign w:val="center"/>
          </w:tcPr>
          <w:p w14:paraId="6EE5BFD9" w14:textId="77777777" w:rsidR="003F0CA9" w:rsidRPr="001E1362" w:rsidRDefault="003F0CA9" w:rsidP="00F17104">
            <w:pPr>
              <w:jc w:val="center"/>
            </w:pPr>
            <w:r w:rsidRPr="001E1362">
              <w:t>2019</w:t>
            </w:r>
          </w:p>
        </w:tc>
        <w:tc>
          <w:tcPr>
            <w:tcW w:w="2268" w:type="dxa"/>
            <w:shd w:val="clear" w:color="auto" w:fill="D9E2F3" w:themeFill="accent1" w:themeFillTint="33"/>
            <w:vAlign w:val="center"/>
          </w:tcPr>
          <w:p w14:paraId="7EFDEDA7" w14:textId="77777777" w:rsidR="003F0CA9" w:rsidRPr="001E1362" w:rsidRDefault="003F0CA9" w:rsidP="00F17104">
            <w:pPr>
              <w:jc w:val="center"/>
            </w:pPr>
            <w:r w:rsidRPr="001E1362">
              <w:t>2020</w:t>
            </w:r>
          </w:p>
        </w:tc>
      </w:tr>
      <w:tr w:rsidR="00D025F7" w:rsidRPr="001E1362" w14:paraId="41A0FA18" w14:textId="77777777" w:rsidTr="00625678">
        <w:trPr>
          <w:trHeight w:val="680"/>
        </w:trPr>
        <w:tc>
          <w:tcPr>
            <w:tcW w:w="2551" w:type="dxa"/>
            <w:vAlign w:val="center"/>
          </w:tcPr>
          <w:p w14:paraId="19DC268F" w14:textId="3BABADA3" w:rsidR="00D025F7" w:rsidRPr="001E1362" w:rsidRDefault="00D025F7" w:rsidP="00625678">
            <w:r w:rsidRPr="001E1362">
              <w:t>Бензин</w:t>
            </w:r>
          </w:p>
        </w:tc>
        <w:tc>
          <w:tcPr>
            <w:tcW w:w="2268" w:type="dxa"/>
            <w:vAlign w:val="center"/>
          </w:tcPr>
          <w:p w14:paraId="2DBFFEB6" w14:textId="7C5550AE" w:rsidR="00D025F7" w:rsidRPr="001E1362" w:rsidRDefault="00D025F7">
            <w:pPr>
              <w:jc w:val="center"/>
            </w:pPr>
            <w:r w:rsidRPr="001E1362">
              <w:t>1016,99</w:t>
            </w:r>
          </w:p>
        </w:tc>
        <w:tc>
          <w:tcPr>
            <w:tcW w:w="2268" w:type="dxa"/>
            <w:vAlign w:val="center"/>
          </w:tcPr>
          <w:p w14:paraId="399B5FE3" w14:textId="70052775" w:rsidR="00D025F7" w:rsidRPr="001E1362" w:rsidRDefault="00D025F7">
            <w:pPr>
              <w:jc w:val="center"/>
            </w:pPr>
            <w:r w:rsidRPr="001E1362">
              <w:t>924,19</w:t>
            </w:r>
          </w:p>
        </w:tc>
        <w:tc>
          <w:tcPr>
            <w:tcW w:w="2268" w:type="dxa"/>
            <w:vAlign w:val="center"/>
          </w:tcPr>
          <w:p w14:paraId="18BA6427" w14:textId="10C7A446" w:rsidR="00D025F7" w:rsidRPr="001E1362" w:rsidRDefault="00D025F7">
            <w:pPr>
              <w:jc w:val="center"/>
            </w:pPr>
            <w:r w:rsidRPr="001E1362">
              <w:t>1007,88</w:t>
            </w:r>
          </w:p>
        </w:tc>
      </w:tr>
      <w:tr w:rsidR="00D025F7" w:rsidRPr="001E1362" w14:paraId="103A5E32" w14:textId="77777777" w:rsidTr="00625678">
        <w:trPr>
          <w:trHeight w:val="680"/>
        </w:trPr>
        <w:tc>
          <w:tcPr>
            <w:tcW w:w="2551" w:type="dxa"/>
            <w:vAlign w:val="center"/>
          </w:tcPr>
          <w:p w14:paraId="47713394" w14:textId="799FCDD0" w:rsidR="00D025F7" w:rsidRPr="001E1362" w:rsidRDefault="00D025F7" w:rsidP="00625678">
            <w:r w:rsidRPr="001E1362">
              <w:t>Дизель</w:t>
            </w:r>
          </w:p>
        </w:tc>
        <w:tc>
          <w:tcPr>
            <w:tcW w:w="2268" w:type="dxa"/>
            <w:vAlign w:val="center"/>
          </w:tcPr>
          <w:p w14:paraId="5CD47D72" w14:textId="55F5D324" w:rsidR="00D025F7" w:rsidRPr="001E1362" w:rsidRDefault="00D025F7">
            <w:pPr>
              <w:jc w:val="center"/>
            </w:pPr>
            <w:r w:rsidRPr="001E1362">
              <w:t>1076,82</w:t>
            </w:r>
          </w:p>
        </w:tc>
        <w:tc>
          <w:tcPr>
            <w:tcW w:w="2268" w:type="dxa"/>
            <w:vAlign w:val="center"/>
          </w:tcPr>
          <w:p w14:paraId="5EDD5F98" w14:textId="52B1F161" w:rsidR="00D025F7" w:rsidRPr="001E1362" w:rsidRDefault="00D025F7">
            <w:pPr>
              <w:jc w:val="center"/>
            </w:pPr>
            <w:r w:rsidRPr="001E1362">
              <w:t>941,16</w:t>
            </w:r>
          </w:p>
        </w:tc>
        <w:tc>
          <w:tcPr>
            <w:tcW w:w="2268" w:type="dxa"/>
            <w:vAlign w:val="center"/>
          </w:tcPr>
          <w:p w14:paraId="6DA93A9C" w14:textId="0F860642" w:rsidR="00D025F7" w:rsidRPr="001E1362" w:rsidRDefault="00D025F7">
            <w:pPr>
              <w:jc w:val="center"/>
            </w:pPr>
            <w:r w:rsidRPr="001E1362">
              <w:t>986,73</w:t>
            </w:r>
          </w:p>
        </w:tc>
      </w:tr>
      <w:tr w:rsidR="00D025F7" w:rsidRPr="001E1362" w14:paraId="7284A51D" w14:textId="77777777" w:rsidTr="00625678">
        <w:trPr>
          <w:trHeight w:val="680"/>
        </w:trPr>
        <w:tc>
          <w:tcPr>
            <w:tcW w:w="2551" w:type="dxa"/>
            <w:vAlign w:val="center"/>
          </w:tcPr>
          <w:p w14:paraId="55A1AF09" w14:textId="067BD385" w:rsidR="00D025F7" w:rsidRPr="001E1362" w:rsidRDefault="00D025F7" w:rsidP="00625678">
            <w:r w:rsidRPr="001E1362">
              <w:t>Зріджений газ</w:t>
            </w:r>
          </w:p>
        </w:tc>
        <w:tc>
          <w:tcPr>
            <w:tcW w:w="2268" w:type="dxa"/>
            <w:vAlign w:val="center"/>
          </w:tcPr>
          <w:p w14:paraId="36C4D013" w14:textId="23AADAA9" w:rsidR="00D025F7" w:rsidRPr="001E1362" w:rsidRDefault="00D025F7">
            <w:pPr>
              <w:jc w:val="center"/>
            </w:pPr>
            <w:r w:rsidRPr="001E1362">
              <w:t>1036,59</w:t>
            </w:r>
          </w:p>
        </w:tc>
        <w:tc>
          <w:tcPr>
            <w:tcW w:w="2268" w:type="dxa"/>
            <w:vAlign w:val="center"/>
          </w:tcPr>
          <w:p w14:paraId="376F40A5" w14:textId="6C934036" w:rsidR="00D025F7" w:rsidRPr="001E1362" w:rsidRDefault="00D025F7">
            <w:pPr>
              <w:jc w:val="center"/>
            </w:pPr>
            <w:r w:rsidRPr="001E1362">
              <w:t>1067,28</w:t>
            </w:r>
          </w:p>
        </w:tc>
        <w:tc>
          <w:tcPr>
            <w:tcW w:w="2268" w:type="dxa"/>
            <w:vAlign w:val="center"/>
          </w:tcPr>
          <w:p w14:paraId="420FC851" w14:textId="68134802" w:rsidR="00D025F7" w:rsidRPr="001E1362" w:rsidRDefault="00D025F7">
            <w:pPr>
              <w:jc w:val="center"/>
            </w:pPr>
            <w:r w:rsidRPr="001E1362">
              <w:t>1027,38</w:t>
            </w:r>
          </w:p>
        </w:tc>
      </w:tr>
    </w:tbl>
    <w:p w14:paraId="3154AFD8" w14:textId="0420F6A9" w:rsidR="004C2FEF" w:rsidRPr="00625678" w:rsidRDefault="004C2FEF" w:rsidP="00527929">
      <w:pPr>
        <w:ind w:firstLine="851"/>
        <w:jc w:val="both"/>
        <w:rPr>
          <w:i/>
          <w:iCs/>
        </w:rPr>
      </w:pPr>
    </w:p>
    <w:p w14:paraId="2D86B1F1" w14:textId="77777777" w:rsidR="00276087" w:rsidRPr="00625678" w:rsidRDefault="00276087" w:rsidP="00276087">
      <w:pPr>
        <w:jc w:val="center"/>
        <w:rPr>
          <w:i/>
          <w:iCs/>
        </w:rPr>
      </w:pPr>
      <w:r w:rsidRPr="00625678">
        <w:rPr>
          <w:i/>
          <w:iCs/>
        </w:rPr>
        <w:t>Діаграма 3.1. Споживання автомобільного палива (тон) по місту Славута за період 2018 – 2020 років</w:t>
      </w:r>
    </w:p>
    <w:p w14:paraId="2C58F27F" w14:textId="754AAA20" w:rsidR="004C2FEF" w:rsidRPr="001E1362" w:rsidRDefault="00F14627" w:rsidP="00527929">
      <w:pPr>
        <w:ind w:firstLine="851"/>
        <w:jc w:val="both"/>
        <w:rPr>
          <w:i/>
          <w:iCs/>
          <w:color w:val="FF0000"/>
        </w:rPr>
      </w:pPr>
      <w:r w:rsidRPr="0072153F">
        <w:rPr>
          <w:noProof/>
          <w:lang w:eastAsia="uk-UA"/>
        </w:rPr>
        <w:drawing>
          <wp:anchor distT="0" distB="0" distL="114300" distR="114300" simplePos="0" relativeHeight="251673088" behindDoc="0" locked="0" layoutInCell="1" allowOverlap="1" wp14:anchorId="077F05E1" wp14:editId="1DCF8396">
            <wp:simplePos x="0" y="0"/>
            <wp:positionH relativeFrom="column">
              <wp:posOffset>-4445</wp:posOffset>
            </wp:positionH>
            <wp:positionV relativeFrom="paragraph">
              <wp:posOffset>3809</wp:posOffset>
            </wp:positionV>
            <wp:extent cx="5905500" cy="3114675"/>
            <wp:effectExtent l="0" t="0" r="0" b="9525"/>
            <wp:wrapNone/>
            <wp:docPr id="37" name="Діагра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60F48FD2" w14:textId="05F8EB4A" w:rsidR="006B5AAF" w:rsidRPr="001E1362" w:rsidRDefault="006B5AAF" w:rsidP="00527929">
      <w:pPr>
        <w:ind w:firstLine="851"/>
        <w:jc w:val="both"/>
        <w:rPr>
          <w:i/>
          <w:iCs/>
          <w:color w:val="FF0000"/>
        </w:rPr>
      </w:pPr>
    </w:p>
    <w:p w14:paraId="39671760" w14:textId="00F29543" w:rsidR="006B5AAF" w:rsidRPr="001E1362" w:rsidRDefault="006B5AAF" w:rsidP="00527929">
      <w:pPr>
        <w:ind w:firstLine="851"/>
        <w:jc w:val="both"/>
        <w:rPr>
          <w:i/>
          <w:iCs/>
          <w:color w:val="FF0000"/>
        </w:rPr>
      </w:pPr>
    </w:p>
    <w:p w14:paraId="7554DB37" w14:textId="2411F609" w:rsidR="006B5AAF" w:rsidRPr="001E1362" w:rsidRDefault="006B5AAF" w:rsidP="00527929">
      <w:pPr>
        <w:ind w:firstLine="851"/>
        <w:jc w:val="both"/>
        <w:rPr>
          <w:i/>
          <w:iCs/>
          <w:color w:val="FF0000"/>
        </w:rPr>
      </w:pPr>
    </w:p>
    <w:p w14:paraId="60189018" w14:textId="64B7846B" w:rsidR="006B5AAF" w:rsidRPr="001E1362" w:rsidRDefault="006B5AAF" w:rsidP="00527929">
      <w:pPr>
        <w:ind w:firstLine="851"/>
        <w:jc w:val="both"/>
        <w:rPr>
          <w:i/>
          <w:iCs/>
          <w:color w:val="FF0000"/>
        </w:rPr>
      </w:pPr>
    </w:p>
    <w:p w14:paraId="6F5FDA9B" w14:textId="1540B068" w:rsidR="006B5AAF" w:rsidRPr="001E1362" w:rsidRDefault="006B5AAF" w:rsidP="00527929">
      <w:pPr>
        <w:ind w:firstLine="851"/>
        <w:jc w:val="both"/>
        <w:rPr>
          <w:i/>
          <w:iCs/>
          <w:color w:val="FF0000"/>
        </w:rPr>
      </w:pPr>
    </w:p>
    <w:p w14:paraId="6DBC4000" w14:textId="0347B598" w:rsidR="006B5AAF" w:rsidRPr="001E1362" w:rsidRDefault="006B5AAF" w:rsidP="00527929">
      <w:pPr>
        <w:ind w:firstLine="851"/>
        <w:jc w:val="both"/>
        <w:rPr>
          <w:i/>
          <w:iCs/>
          <w:color w:val="FF0000"/>
        </w:rPr>
      </w:pPr>
    </w:p>
    <w:p w14:paraId="710E473B" w14:textId="5A377D12" w:rsidR="006B5AAF" w:rsidRPr="001E1362" w:rsidRDefault="006B5AAF" w:rsidP="00527929">
      <w:pPr>
        <w:ind w:firstLine="851"/>
        <w:jc w:val="both"/>
        <w:rPr>
          <w:i/>
          <w:iCs/>
          <w:color w:val="FF0000"/>
        </w:rPr>
      </w:pPr>
    </w:p>
    <w:p w14:paraId="1DC60E7B" w14:textId="448241CE" w:rsidR="006B5AAF" w:rsidRPr="001E1362" w:rsidRDefault="006B5AAF" w:rsidP="00527929">
      <w:pPr>
        <w:ind w:firstLine="851"/>
        <w:jc w:val="both"/>
        <w:rPr>
          <w:i/>
          <w:iCs/>
          <w:color w:val="FF0000"/>
        </w:rPr>
      </w:pPr>
    </w:p>
    <w:p w14:paraId="542350BB" w14:textId="1A96B5B1" w:rsidR="006B5AAF" w:rsidRPr="001E1362" w:rsidRDefault="006B5AAF" w:rsidP="00527929">
      <w:pPr>
        <w:ind w:firstLine="851"/>
        <w:jc w:val="both"/>
        <w:rPr>
          <w:i/>
          <w:iCs/>
          <w:color w:val="FF0000"/>
        </w:rPr>
      </w:pPr>
    </w:p>
    <w:p w14:paraId="22C5092A" w14:textId="36B3FF12" w:rsidR="006B5AAF" w:rsidRPr="001E1362" w:rsidRDefault="006B5AAF" w:rsidP="00527929">
      <w:pPr>
        <w:ind w:firstLine="851"/>
        <w:jc w:val="both"/>
        <w:rPr>
          <w:i/>
          <w:iCs/>
          <w:color w:val="FF0000"/>
        </w:rPr>
      </w:pPr>
    </w:p>
    <w:p w14:paraId="324D21BE" w14:textId="782BBB80" w:rsidR="006B5AAF" w:rsidRPr="001E1362" w:rsidRDefault="006B5AAF" w:rsidP="00527929">
      <w:pPr>
        <w:ind w:firstLine="851"/>
        <w:jc w:val="both"/>
        <w:rPr>
          <w:i/>
          <w:iCs/>
          <w:color w:val="FF0000"/>
        </w:rPr>
      </w:pPr>
    </w:p>
    <w:p w14:paraId="40C51A7B" w14:textId="3D4CA6E3" w:rsidR="006B5AAF" w:rsidRPr="001E1362" w:rsidRDefault="006B5AAF" w:rsidP="00527929">
      <w:pPr>
        <w:ind w:firstLine="851"/>
        <w:jc w:val="both"/>
        <w:rPr>
          <w:i/>
          <w:iCs/>
          <w:color w:val="FF0000"/>
        </w:rPr>
      </w:pPr>
    </w:p>
    <w:p w14:paraId="40AB282F" w14:textId="77777777" w:rsidR="006B5AAF" w:rsidRPr="001E1362" w:rsidRDefault="006B5AAF" w:rsidP="00527929">
      <w:pPr>
        <w:ind w:firstLine="851"/>
        <w:jc w:val="both"/>
        <w:rPr>
          <w:i/>
          <w:iCs/>
          <w:color w:val="FF0000"/>
        </w:rPr>
      </w:pPr>
    </w:p>
    <w:p w14:paraId="51B4A230" w14:textId="211834D1" w:rsidR="00F14627" w:rsidRPr="001E1362" w:rsidRDefault="00F14627" w:rsidP="00527929">
      <w:pPr>
        <w:ind w:firstLine="851"/>
        <w:jc w:val="both"/>
        <w:rPr>
          <w:i/>
          <w:iCs/>
          <w:color w:val="FF0000"/>
        </w:rPr>
      </w:pPr>
    </w:p>
    <w:p w14:paraId="38AF0BDF" w14:textId="77777777" w:rsidR="00F14627" w:rsidRPr="001E1362" w:rsidRDefault="00F14627" w:rsidP="00527929">
      <w:pPr>
        <w:ind w:firstLine="851"/>
        <w:jc w:val="both"/>
        <w:rPr>
          <w:i/>
          <w:iCs/>
          <w:color w:val="FF0000"/>
        </w:rPr>
      </w:pPr>
    </w:p>
    <w:p w14:paraId="03D96E3F" w14:textId="77777777" w:rsidR="004C2FEF" w:rsidRPr="001E1362" w:rsidRDefault="004C2FEF" w:rsidP="00527929">
      <w:pPr>
        <w:ind w:firstLine="851"/>
        <w:jc w:val="both"/>
        <w:rPr>
          <w:i/>
          <w:iCs/>
          <w:color w:val="FF0000"/>
        </w:rPr>
      </w:pPr>
    </w:p>
    <w:p w14:paraId="20CAC036" w14:textId="220B570C" w:rsidR="00276087" w:rsidRPr="001E1362" w:rsidRDefault="00276087" w:rsidP="00276087">
      <w:pPr>
        <w:jc w:val="center"/>
        <w:rPr>
          <w:rStyle w:val="aa"/>
          <w:b/>
          <w:bCs/>
        </w:rPr>
      </w:pPr>
      <w:r w:rsidRPr="001E1362">
        <w:rPr>
          <w:rStyle w:val="aa"/>
          <w:b/>
          <w:bCs/>
        </w:rPr>
        <w:t>2.7. Загальне споживання енергетичних ресурсів</w:t>
      </w:r>
    </w:p>
    <w:p w14:paraId="34A55029" w14:textId="1449F041" w:rsidR="004C2FEF" w:rsidRPr="001E1362" w:rsidRDefault="00276087" w:rsidP="00625678">
      <w:pPr>
        <w:jc w:val="both"/>
        <w:rPr>
          <w:i/>
          <w:iCs/>
        </w:rPr>
      </w:pPr>
      <w:r w:rsidRPr="0072153F">
        <w:rPr>
          <w:b/>
          <w:bCs/>
          <w:noProof/>
          <w:lang w:eastAsia="uk-UA"/>
        </w:rPr>
        <mc:AlternateContent>
          <mc:Choice Requires="wps">
            <w:drawing>
              <wp:anchor distT="0" distB="0" distL="114300" distR="114300" simplePos="0" relativeHeight="251674112" behindDoc="0" locked="0" layoutInCell="1" allowOverlap="1" wp14:anchorId="3BAA501A" wp14:editId="3CF7DFDE">
                <wp:simplePos x="0" y="0"/>
                <wp:positionH relativeFrom="column">
                  <wp:posOffset>0</wp:posOffset>
                </wp:positionH>
                <wp:positionV relativeFrom="paragraph">
                  <wp:posOffset>-635</wp:posOffset>
                </wp:positionV>
                <wp:extent cx="6143625" cy="0"/>
                <wp:effectExtent l="0" t="0" r="0" b="0"/>
                <wp:wrapNone/>
                <wp:docPr id="41" name="Пряма сполучна лінія 41"/>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C28ABF" id="Пряма сполучна лінія 41" o:spid="_x0000_s1026" style="position:absolute;z-index:251674112;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501CF329" w14:textId="76491C70" w:rsidR="00276087" w:rsidRPr="001E1362" w:rsidRDefault="00276087" w:rsidP="00527929">
      <w:pPr>
        <w:ind w:firstLine="851"/>
        <w:jc w:val="both"/>
        <w:rPr>
          <w:iCs/>
        </w:rPr>
      </w:pPr>
      <w:r w:rsidRPr="001E1362">
        <w:rPr>
          <w:iCs/>
        </w:rPr>
        <w:t>Проаналізувавши споживання енергоресурсів по Славутській МТГ за період 2018 – 2020 років можна стверджувати, що споживання базових енергоресурсів, споживання яких має значний вплив на викиди СО</w:t>
      </w:r>
      <w:r w:rsidRPr="00625678">
        <w:rPr>
          <w:iCs/>
          <w:vertAlign w:val="subscript"/>
        </w:rPr>
        <w:t>2</w:t>
      </w:r>
      <w:r w:rsidRPr="001E1362">
        <w:rPr>
          <w:iCs/>
          <w:vertAlign w:val="subscript"/>
        </w:rPr>
        <w:t xml:space="preserve"> </w:t>
      </w:r>
      <w:r w:rsidRPr="001E1362">
        <w:rPr>
          <w:iCs/>
        </w:rPr>
        <w:t>у навколишнє середовище,  має</w:t>
      </w:r>
      <w:r w:rsidR="00D348E8" w:rsidRPr="001E1362">
        <w:rPr>
          <w:iCs/>
        </w:rPr>
        <w:t xml:space="preserve"> змінних характер із загальною тенденцію до зниження</w:t>
      </w:r>
      <w:r w:rsidRPr="001E1362">
        <w:rPr>
          <w:iCs/>
        </w:rPr>
        <w:t xml:space="preserve">. </w:t>
      </w:r>
    </w:p>
    <w:p w14:paraId="5638A0B3" w14:textId="2C45E0C1" w:rsidR="00276087" w:rsidRPr="001E1362" w:rsidRDefault="00276087" w:rsidP="00527929">
      <w:pPr>
        <w:ind w:firstLine="851"/>
        <w:jc w:val="both"/>
        <w:rPr>
          <w:iCs/>
        </w:rPr>
      </w:pPr>
    </w:p>
    <w:p w14:paraId="0FCC1360" w14:textId="0C5B87D9" w:rsidR="00F14627" w:rsidRPr="001E1362" w:rsidRDefault="00F14627" w:rsidP="00527929">
      <w:pPr>
        <w:ind w:firstLine="851"/>
        <w:jc w:val="both"/>
        <w:rPr>
          <w:iCs/>
        </w:rPr>
      </w:pPr>
    </w:p>
    <w:p w14:paraId="444F34AF" w14:textId="739298B2" w:rsidR="00787F56" w:rsidRPr="001E1362" w:rsidRDefault="00690A07" w:rsidP="00527929">
      <w:pPr>
        <w:ind w:firstLine="851"/>
        <w:jc w:val="both"/>
        <w:rPr>
          <w:i/>
          <w:iCs/>
        </w:rPr>
      </w:pPr>
      <w:r w:rsidRPr="001E1362">
        <w:rPr>
          <w:i/>
          <w:iCs/>
        </w:rPr>
        <w:t>Таблиця 2.</w:t>
      </w:r>
      <w:r w:rsidR="00276087" w:rsidRPr="001E1362">
        <w:rPr>
          <w:i/>
          <w:iCs/>
        </w:rPr>
        <w:t>9</w:t>
      </w:r>
      <w:r w:rsidR="00787F56" w:rsidRPr="001E1362">
        <w:rPr>
          <w:i/>
          <w:iCs/>
        </w:rPr>
        <w:t>. Загальне споживання енергоресурсів по Славутській міській територіальній громаді за 2018-2020 роки</w:t>
      </w:r>
      <w:r w:rsidR="00CA7979">
        <w:rPr>
          <w:i/>
          <w:iCs/>
        </w:rPr>
        <w:t xml:space="preserve"> в розрізі секторів</w:t>
      </w:r>
    </w:p>
    <w:tbl>
      <w:tblPr>
        <w:tblStyle w:val="a3"/>
        <w:tblpPr w:leftFromText="180" w:rightFromText="180" w:vertAnchor="text" w:horzAnchor="margin" w:tblpXSpec="center" w:tblpY="181"/>
        <w:tblW w:w="8500" w:type="dxa"/>
        <w:tblLayout w:type="fixed"/>
        <w:tblLook w:val="04A0" w:firstRow="1" w:lastRow="0" w:firstColumn="1" w:lastColumn="0" w:noHBand="0" w:noVBand="1"/>
      </w:tblPr>
      <w:tblGrid>
        <w:gridCol w:w="539"/>
        <w:gridCol w:w="3851"/>
        <w:gridCol w:w="1406"/>
        <w:gridCol w:w="1406"/>
        <w:gridCol w:w="1298"/>
      </w:tblGrid>
      <w:tr w:rsidR="00787F56" w:rsidRPr="001E1362" w14:paraId="6A87A08C" w14:textId="77777777" w:rsidTr="00625678">
        <w:trPr>
          <w:trHeight w:val="397"/>
        </w:trPr>
        <w:tc>
          <w:tcPr>
            <w:tcW w:w="539" w:type="dxa"/>
            <w:shd w:val="clear" w:color="auto" w:fill="D9E2F3" w:themeFill="accent1" w:themeFillTint="33"/>
            <w:vAlign w:val="center"/>
          </w:tcPr>
          <w:p w14:paraId="2DA4E8BB" w14:textId="77777777" w:rsidR="00787F56" w:rsidRPr="001E1362" w:rsidRDefault="00787F56" w:rsidP="00527929">
            <w:pPr>
              <w:jc w:val="center"/>
              <w:rPr>
                <w:sz w:val="24"/>
                <w:szCs w:val="24"/>
              </w:rPr>
            </w:pPr>
            <w:r w:rsidRPr="001E1362">
              <w:rPr>
                <w:sz w:val="24"/>
                <w:szCs w:val="24"/>
              </w:rPr>
              <w:t>№ з/п</w:t>
            </w:r>
          </w:p>
        </w:tc>
        <w:tc>
          <w:tcPr>
            <w:tcW w:w="3851" w:type="dxa"/>
            <w:shd w:val="clear" w:color="auto" w:fill="D9E2F3" w:themeFill="accent1" w:themeFillTint="33"/>
            <w:vAlign w:val="center"/>
          </w:tcPr>
          <w:p w14:paraId="2A810887" w14:textId="1F26592E" w:rsidR="00787F56" w:rsidRPr="001E1362" w:rsidRDefault="00787F56" w:rsidP="00527929">
            <w:pPr>
              <w:jc w:val="center"/>
              <w:rPr>
                <w:sz w:val="24"/>
                <w:szCs w:val="24"/>
              </w:rPr>
            </w:pPr>
            <w:r w:rsidRPr="001E1362">
              <w:rPr>
                <w:sz w:val="24"/>
                <w:szCs w:val="24"/>
              </w:rPr>
              <w:t xml:space="preserve">Сектори </w:t>
            </w:r>
          </w:p>
        </w:tc>
        <w:tc>
          <w:tcPr>
            <w:tcW w:w="1406" w:type="dxa"/>
            <w:shd w:val="clear" w:color="auto" w:fill="D9E2F3" w:themeFill="accent1" w:themeFillTint="33"/>
            <w:vAlign w:val="center"/>
          </w:tcPr>
          <w:p w14:paraId="3330FE88" w14:textId="77777777" w:rsidR="00787F56" w:rsidRPr="001E1362" w:rsidRDefault="00787F56" w:rsidP="00527929">
            <w:pPr>
              <w:jc w:val="center"/>
              <w:rPr>
                <w:sz w:val="24"/>
                <w:szCs w:val="24"/>
              </w:rPr>
            </w:pPr>
            <w:r w:rsidRPr="001E1362">
              <w:rPr>
                <w:sz w:val="24"/>
                <w:szCs w:val="24"/>
              </w:rPr>
              <w:t>2018</w:t>
            </w:r>
          </w:p>
        </w:tc>
        <w:tc>
          <w:tcPr>
            <w:tcW w:w="1406" w:type="dxa"/>
            <w:shd w:val="clear" w:color="auto" w:fill="D9E2F3" w:themeFill="accent1" w:themeFillTint="33"/>
            <w:vAlign w:val="center"/>
          </w:tcPr>
          <w:p w14:paraId="79A178ED" w14:textId="77777777" w:rsidR="00787F56" w:rsidRPr="001E1362" w:rsidRDefault="00787F56" w:rsidP="00527929">
            <w:pPr>
              <w:jc w:val="center"/>
              <w:rPr>
                <w:sz w:val="24"/>
                <w:szCs w:val="24"/>
              </w:rPr>
            </w:pPr>
            <w:r w:rsidRPr="001E1362">
              <w:rPr>
                <w:sz w:val="24"/>
                <w:szCs w:val="24"/>
              </w:rPr>
              <w:t>2019</w:t>
            </w:r>
          </w:p>
        </w:tc>
        <w:tc>
          <w:tcPr>
            <w:tcW w:w="1298" w:type="dxa"/>
            <w:shd w:val="clear" w:color="auto" w:fill="D9E2F3" w:themeFill="accent1" w:themeFillTint="33"/>
            <w:vAlign w:val="center"/>
          </w:tcPr>
          <w:p w14:paraId="42A90DEA" w14:textId="77777777" w:rsidR="00787F56" w:rsidRPr="001E1362" w:rsidRDefault="00787F56" w:rsidP="00527929">
            <w:pPr>
              <w:jc w:val="center"/>
              <w:rPr>
                <w:sz w:val="24"/>
                <w:szCs w:val="24"/>
              </w:rPr>
            </w:pPr>
            <w:r w:rsidRPr="001E1362">
              <w:rPr>
                <w:sz w:val="24"/>
                <w:szCs w:val="24"/>
              </w:rPr>
              <w:t>2020</w:t>
            </w:r>
          </w:p>
        </w:tc>
      </w:tr>
      <w:tr w:rsidR="00787F56" w:rsidRPr="001E1362" w14:paraId="26183411" w14:textId="77777777" w:rsidTr="00625678">
        <w:trPr>
          <w:trHeight w:val="567"/>
        </w:trPr>
        <w:tc>
          <w:tcPr>
            <w:tcW w:w="8500" w:type="dxa"/>
            <w:gridSpan w:val="5"/>
            <w:vAlign w:val="center"/>
          </w:tcPr>
          <w:p w14:paraId="70271331" w14:textId="77777777" w:rsidR="00787F56" w:rsidRPr="001E1362" w:rsidRDefault="00787F56" w:rsidP="00527929">
            <w:pPr>
              <w:jc w:val="center"/>
              <w:rPr>
                <w:sz w:val="24"/>
                <w:szCs w:val="24"/>
              </w:rPr>
            </w:pPr>
            <w:r w:rsidRPr="001E1362">
              <w:rPr>
                <w:sz w:val="24"/>
                <w:szCs w:val="24"/>
              </w:rPr>
              <w:t>1. Муніципальні будівлі, обладнання/об'єкти</w:t>
            </w:r>
          </w:p>
        </w:tc>
      </w:tr>
      <w:tr w:rsidR="00787F56" w:rsidRPr="001E1362" w14:paraId="3577ABB3" w14:textId="77777777" w:rsidTr="00625678">
        <w:trPr>
          <w:trHeight w:val="567"/>
        </w:trPr>
        <w:tc>
          <w:tcPr>
            <w:tcW w:w="539" w:type="dxa"/>
            <w:vAlign w:val="center"/>
          </w:tcPr>
          <w:p w14:paraId="09922DFF" w14:textId="77777777" w:rsidR="00787F56" w:rsidRPr="001E1362" w:rsidRDefault="00787F56" w:rsidP="00527929">
            <w:pPr>
              <w:jc w:val="center"/>
              <w:rPr>
                <w:sz w:val="24"/>
                <w:szCs w:val="24"/>
              </w:rPr>
            </w:pPr>
            <w:r w:rsidRPr="001E1362">
              <w:rPr>
                <w:sz w:val="24"/>
                <w:szCs w:val="24"/>
              </w:rPr>
              <w:t>1.1</w:t>
            </w:r>
          </w:p>
        </w:tc>
        <w:tc>
          <w:tcPr>
            <w:tcW w:w="3851" w:type="dxa"/>
            <w:vAlign w:val="center"/>
          </w:tcPr>
          <w:p w14:paraId="47FB3D7E" w14:textId="77777777" w:rsidR="00787F56" w:rsidRPr="001E1362" w:rsidRDefault="00787F56" w:rsidP="00527929">
            <w:pPr>
              <w:rPr>
                <w:sz w:val="24"/>
                <w:szCs w:val="24"/>
              </w:rPr>
            </w:pPr>
            <w:r w:rsidRPr="001E1362">
              <w:rPr>
                <w:sz w:val="24"/>
                <w:szCs w:val="24"/>
              </w:rPr>
              <w:t>Природний газ, тис. м</w:t>
            </w:r>
            <w:r w:rsidRPr="001E1362">
              <w:rPr>
                <w:sz w:val="24"/>
                <w:szCs w:val="24"/>
                <w:vertAlign w:val="superscript"/>
              </w:rPr>
              <w:t>З</w:t>
            </w:r>
          </w:p>
        </w:tc>
        <w:tc>
          <w:tcPr>
            <w:tcW w:w="1406" w:type="dxa"/>
            <w:vAlign w:val="center"/>
          </w:tcPr>
          <w:p w14:paraId="0C72EAE9" w14:textId="77777777" w:rsidR="00787F56" w:rsidRPr="001E1362" w:rsidRDefault="00787F56" w:rsidP="00527929">
            <w:pPr>
              <w:jc w:val="center"/>
              <w:rPr>
                <w:sz w:val="24"/>
                <w:szCs w:val="24"/>
              </w:rPr>
            </w:pPr>
            <w:r w:rsidRPr="001E1362">
              <w:rPr>
                <w:sz w:val="24"/>
                <w:szCs w:val="24"/>
              </w:rPr>
              <w:t>844,3</w:t>
            </w:r>
          </w:p>
        </w:tc>
        <w:tc>
          <w:tcPr>
            <w:tcW w:w="1406" w:type="dxa"/>
            <w:vAlign w:val="center"/>
          </w:tcPr>
          <w:p w14:paraId="2FAAA1D8" w14:textId="77777777" w:rsidR="00787F56" w:rsidRPr="001E1362" w:rsidRDefault="00787F56" w:rsidP="00527929">
            <w:pPr>
              <w:jc w:val="center"/>
              <w:rPr>
                <w:sz w:val="24"/>
                <w:szCs w:val="24"/>
              </w:rPr>
            </w:pPr>
            <w:r w:rsidRPr="001E1362">
              <w:rPr>
                <w:sz w:val="24"/>
                <w:szCs w:val="24"/>
              </w:rPr>
              <w:t>706,7</w:t>
            </w:r>
          </w:p>
        </w:tc>
        <w:tc>
          <w:tcPr>
            <w:tcW w:w="1298" w:type="dxa"/>
            <w:vAlign w:val="center"/>
          </w:tcPr>
          <w:p w14:paraId="400FB3F6" w14:textId="77777777" w:rsidR="00787F56" w:rsidRPr="001E1362" w:rsidRDefault="00787F56" w:rsidP="00527929">
            <w:pPr>
              <w:jc w:val="center"/>
              <w:rPr>
                <w:sz w:val="24"/>
                <w:szCs w:val="24"/>
              </w:rPr>
            </w:pPr>
            <w:r w:rsidRPr="001E1362">
              <w:rPr>
                <w:sz w:val="24"/>
                <w:szCs w:val="24"/>
              </w:rPr>
              <w:t>721,7</w:t>
            </w:r>
          </w:p>
        </w:tc>
      </w:tr>
      <w:tr w:rsidR="00787F56" w:rsidRPr="001E1362" w14:paraId="7B9350BB" w14:textId="77777777" w:rsidTr="00625678">
        <w:trPr>
          <w:trHeight w:val="567"/>
        </w:trPr>
        <w:tc>
          <w:tcPr>
            <w:tcW w:w="539" w:type="dxa"/>
            <w:vAlign w:val="center"/>
          </w:tcPr>
          <w:p w14:paraId="4B02C8DE" w14:textId="77777777" w:rsidR="00787F56" w:rsidRPr="001E1362" w:rsidRDefault="00787F56" w:rsidP="00527929">
            <w:pPr>
              <w:jc w:val="center"/>
              <w:rPr>
                <w:sz w:val="24"/>
                <w:szCs w:val="24"/>
              </w:rPr>
            </w:pPr>
            <w:r w:rsidRPr="001E1362">
              <w:rPr>
                <w:sz w:val="24"/>
                <w:szCs w:val="24"/>
              </w:rPr>
              <w:t>1.2</w:t>
            </w:r>
          </w:p>
        </w:tc>
        <w:tc>
          <w:tcPr>
            <w:tcW w:w="3851" w:type="dxa"/>
            <w:vAlign w:val="center"/>
          </w:tcPr>
          <w:p w14:paraId="44E0DA7E" w14:textId="77777777" w:rsidR="00787F56" w:rsidRPr="001E1362" w:rsidRDefault="00787F56" w:rsidP="00527929">
            <w:pPr>
              <w:rPr>
                <w:sz w:val="24"/>
                <w:szCs w:val="24"/>
              </w:rPr>
            </w:pPr>
            <w:r w:rsidRPr="001E1362">
              <w:rPr>
                <w:sz w:val="24"/>
                <w:szCs w:val="24"/>
              </w:rPr>
              <w:t>Електроенергія, МВт.*год.</w:t>
            </w:r>
          </w:p>
        </w:tc>
        <w:tc>
          <w:tcPr>
            <w:tcW w:w="1406" w:type="dxa"/>
            <w:vAlign w:val="center"/>
          </w:tcPr>
          <w:p w14:paraId="012AF88E" w14:textId="77777777" w:rsidR="00787F56" w:rsidRPr="001E1362" w:rsidRDefault="00787F56" w:rsidP="00527929">
            <w:pPr>
              <w:jc w:val="center"/>
              <w:rPr>
                <w:sz w:val="24"/>
                <w:szCs w:val="24"/>
              </w:rPr>
            </w:pPr>
            <w:r w:rsidRPr="001E1362">
              <w:rPr>
                <w:sz w:val="24"/>
                <w:szCs w:val="24"/>
              </w:rPr>
              <w:t>1344</w:t>
            </w:r>
          </w:p>
        </w:tc>
        <w:tc>
          <w:tcPr>
            <w:tcW w:w="1406" w:type="dxa"/>
            <w:vAlign w:val="center"/>
          </w:tcPr>
          <w:p w14:paraId="688E1ED3" w14:textId="77777777" w:rsidR="00787F56" w:rsidRPr="001E1362" w:rsidRDefault="00787F56" w:rsidP="00527929">
            <w:pPr>
              <w:jc w:val="center"/>
              <w:rPr>
                <w:sz w:val="24"/>
                <w:szCs w:val="24"/>
              </w:rPr>
            </w:pPr>
            <w:r w:rsidRPr="001E1362">
              <w:rPr>
                <w:sz w:val="24"/>
                <w:szCs w:val="24"/>
              </w:rPr>
              <w:t>1360</w:t>
            </w:r>
          </w:p>
        </w:tc>
        <w:tc>
          <w:tcPr>
            <w:tcW w:w="1298" w:type="dxa"/>
            <w:vAlign w:val="center"/>
          </w:tcPr>
          <w:p w14:paraId="2F416A2F" w14:textId="77777777" w:rsidR="00787F56" w:rsidRPr="001E1362" w:rsidRDefault="00787F56" w:rsidP="00527929">
            <w:pPr>
              <w:jc w:val="center"/>
              <w:rPr>
                <w:sz w:val="24"/>
                <w:szCs w:val="24"/>
              </w:rPr>
            </w:pPr>
            <w:r w:rsidRPr="001E1362">
              <w:rPr>
                <w:sz w:val="24"/>
                <w:szCs w:val="24"/>
              </w:rPr>
              <w:t>1351</w:t>
            </w:r>
          </w:p>
        </w:tc>
      </w:tr>
      <w:tr w:rsidR="00787F56" w:rsidRPr="001E1362" w14:paraId="2DABB61E" w14:textId="77777777" w:rsidTr="00625678">
        <w:trPr>
          <w:trHeight w:val="567"/>
        </w:trPr>
        <w:tc>
          <w:tcPr>
            <w:tcW w:w="539" w:type="dxa"/>
            <w:vAlign w:val="center"/>
          </w:tcPr>
          <w:p w14:paraId="5D8D16F5" w14:textId="77777777" w:rsidR="00787F56" w:rsidRPr="001E1362" w:rsidRDefault="00787F56" w:rsidP="00527929">
            <w:pPr>
              <w:jc w:val="center"/>
              <w:rPr>
                <w:sz w:val="24"/>
                <w:szCs w:val="24"/>
              </w:rPr>
            </w:pPr>
            <w:r w:rsidRPr="001E1362">
              <w:rPr>
                <w:sz w:val="24"/>
                <w:szCs w:val="24"/>
              </w:rPr>
              <w:t>1.3</w:t>
            </w:r>
          </w:p>
        </w:tc>
        <w:tc>
          <w:tcPr>
            <w:tcW w:w="3851" w:type="dxa"/>
            <w:vAlign w:val="center"/>
          </w:tcPr>
          <w:p w14:paraId="08B6AD1E" w14:textId="77777777" w:rsidR="00787F56" w:rsidRPr="001E1362" w:rsidRDefault="00787F56" w:rsidP="00527929">
            <w:pPr>
              <w:rPr>
                <w:sz w:val="24"/>
                <w:szCs w:val="24"/>
              </w:rPr>
            </w:pPr>
            <w:r w:rsidRPr="001E1362">
              <w:rPr>
                <w:sz w:val="24"/>
                <w:szCs w:val="24"/>
              </w:rPr>
              <w:t>Теплова енергія, Гкал</w:t>
            </w:r>
          </w:p>
        </w:tc>
        <w:tc>
          <w:tcPr>
            <w:tcW w:w="1406" w:type="dxa"/>
            <w:vAlign w:val="center"/>
          </w:tcPr>
          <w:p w14:paraId="631C11E4" w14:textId="77777777" w:rsidR="00787F56" w:rsidRPr="001E1362" w:rsidRDefault="00787F56" w:rsidP="00527929">
            <w:pPr>
              <w:jc w:val="center"/>
              <w:rPr>
                <w:sz w:val="24"/>
                <w:szCs w:val="24"/>
              </w:rPr>
            </w:pPr>
            <w:r w:rsidRPr="001E1362">
              <w:rPr>
                <w:sz w:val="24"/>
                <w:szCs w:val="24"/>
              </w:rPr>
              <w:t>4530,105</w:t>
            </w:r>
          </w:p>
        </w:tc>
        <w:tc>
          <w:tcPr>
            <w:tcW w:w="1406" w:type="dxa"/>
            <w:vAlign w:val="center"/>
          </w:tcPr>
          <w:p w14:paraId="46E7484C" w14:textId="77777777" w:rsidR="00787F56" w:rsidRPr="001E1362" w:rsidRDefault="00787F56" w:rsidP="00527929">
            <w:pPr>
              <w:jc w:val="center"/>
              <w:rPr>
                <w:sz w:val="24"/>
                <w:szCs w:val="24"/>
              </w:rPr>
            </w:pPr>
            <w:r w:rsidRPr="001E1362">
              <w:rPr>
                <w:sz w:val="24"/>
                <w:szCs w:val="24"/>
              </w:rPr>
              <w:t>4493,119</w:t>
            </w:r>
          </w:p>
        </w:tc>
        <w:tc>
          <w:tcPr>
            <w:tcW w:w="1298" w:type="dxa"/>
            <w:vAlign w:val="center"/>
          </w:tcPr>
          <w:p w14:paraId="31CD57BD" w14:textId="77777777" w:rsidR="00787F56" w:rsidRPr="001E1362" w:rsidRDefault="00787F56" w:rsidP="00527929">
            <w:pPr>
              <w:jc w:val="center"/>
              <w:rPr>
                <w:sz w:val="24"/>
                <w:szCs w:val="24"/>
              </w:rPr>
            </w:pPr>
            <w:r w:rsidRPr="001E1362">
              <w:rPr>
                <w:sz w:val="24"/>
                <w:szCs w:val="24"/>
              </w:rPr>
              <w:t>3792,427</w:t>
            </w:r>
          </w:p>
        </w:tc>
      </w:tr>
      <w:tr w:rsidR="00787F56" w:rsidRPr="001E1362" w14:paraId="6CADB9BD" w14:textId="77777777" w:rsidTr="00625678">
        <w:trPr>
          <w:trHeight w:val="567"/>
        </w:trPr>
        <w:tc>
          <w:tcPr>
            <w:tcW w:w="8500" w:type="dxa"/>
            <w:gridSpan w:val="5"/>
            <w:vAlign w:val="center"/>
          </w:tcPr>
          <w:p w14:paraId="2F76692D" w14:textId="77777777" w:rsidR="00787F56" w:rsidRPr="001E1362" w:rsidRDefault="00787F56" w:rsidP="00527929">
            <w:pPr>
              <w:jc w:val="center"/>
              <w:rPr>
                <w:sz w:val="24"/>
                <w:szCs w:val="24"/>
              </w:rPr>
            </w:pPr>
            <w:r w:rsidRPr="001E1362">
              <w:rPr>
                <w:sz w:val="24"/>
                <w:szCs w:val="24"/>
              </w:rPr>
              <w:t>2. Житлові будівлі</w:t>
            </w:r>
          </w:p>
        </w:tc>
      </w:tr>
      <w:tr w:rsidR="00787F56" w:rsidRPr="001E1362" w14:paraId="5EB6FAD4" w14:textId="77777777" w:rsidTr="00625678">
        <w:trPr>
          <w:trHeight w:val="567"/>
        </w:trPr>
        <w:tc>
          <w:tcPr>
            <w:tcW w:w="539" w:type="dxa"/>
            <w:vAlign w:val="center"/>
          </w:tcPr>
          <w:p w14:paraId="5FBB720F" w14:textId="77777777" w:rsidR="00787F56" w:rsidRPr="001E1362" w:rsidRDefault="00787F56" w:rsidP="00527929">
            <w:pPr>
              <w:jc w:val="center"/>
              <w:rPr>
                <w:sz w:val="24"/>
                <w:szCs w:val="24"/>
              </w:rPr>
            </w:pPr>
            <w:r w:rsidRPr="001E1362">
              <w:rPr>
                <w:sz w:val="24"/>
                <w:szCs w:val="24"/>
              </w:rPr>
              <w:t>2.1</w:t>
            </w:r>
          </w:p>
        </w:tc>
        <w:tc>
          <w:tcPr>
            <w:tcW w:w="3851" w:type="dxa"/>
            <w:vAlign w:val="center"/>
          </w:tcPr>
          <w:p w14:paraId="35138098" w14:textId="77777777" w:rsidR="00787F56" w:rsidRPr="001E1362" w:rsidRDefault="00787F56" w:rsidP="00527929">
            <w:pPr>
              <w:rPr>
                <w:sz w:val="24"/>
                <w:szCs w:val="24"/>
              </w:rPr>
            </w:pPr>
            <w:r w:rsidRPr="001E1362">
              <w:rPr>
                <w:sz w:val="24"/>
                <w:szCs w:val="24"/>
              </w:rPr>
              <w:t>Природний газ, тис. м</w:t>
            </w:r>
            <w:r w:rsidRPr="001E1362">
              <w:rPr>
                <w:sz w:val="24"/>
                <w:szCs w:val="24"/>
                <w:vertAlign w:val="superscript"/>
              </w:rPr>
              <w:t>З</w:t>
            </w:r>
          </w:p>
        </w:tc>
        <w:tc>
          <w:tcPr>
            <w:tcW w:w="1406" w:type="dxa"/>
            <w:vAlign w:val="center"/>
          </w:tcPr>
          <w:p w14:paraId="48390436" w14:textId="77777777" w:rsidR="00787F56" w:rsidRPr="001E1362" w:rsidRDefault="00787F56" w:rsidP="00527929">
            <w:pPr>
              <w:jc w:val="center"/>
              <w:rPr>
                <w:sz w:val="24"/>
                <w:szCs w:val="24"/>
              </w:rPr>
            </w:pPr>
            <w:r w:rsidRPr="001E1362">
              <w:rPr>
                <w:sz w:val="24"/>
                <w:szCs w:val="24"/>
              </w:rPr>
              <w:t>10174,952</w:t>
            </w:r>
          </w:p>
        </w:tc>
        <w:tc>
          <w:tcPr>
            <w:tcW w:w="1406" w:type="dxa"/>
            <w:vAlign w:val="center"/>
          </w:tcPr>
          <w:p w14:paraId="4E635FE9" w14:textId="77777777" w:rsidR="00787F56" w:rsidRPr="001E1362" w:rsidRDefault="00787F56" w:rsidP="00527929">
            <w:pPr>
              <w:jc w:val="center"/>
              <w:rPr>
                <w:sz w:val="24"/>
                <w:szCs w:val="24"/>
              </w:rPr>
            </w:pPr>
            <w:r w:rsidRPr="001E1362">
              <w:rPr>
                <w:sz w:val="24"/>
                <w:szCs w:val="24"/>
              </w:rPr>
              <w:t>7879,091</w:t>
            </w:r>
          </w:p>
        </w:tc>
        <w:tc>
          <w:tcPr>
            <w:tcW w:w="1298" w:type="dxa"/>
            <w:vAlign w:val="center"/>
          </w:tcPr>
          <w:p w14:paraId="556354BF" w14:textId="77777777" w:rsidR="00787F56" w:rsidRPr="001E1362" w:rsidRDefault="00787F56" w:rsidP="00527929">
            <w:pPr>
              <w:jc w:val="center"/>
              <w:rPr>
                <w:sz w:val="24"/>
                <w:szCs w:val="24"/>
              </w:rPr>
            </w:pPr>
            <w:r w:rsidRPr="001E1362">
              <w:rPr>
                <w:sz w:val="24"/>
                <w:szCs w:val="24"/>
              </w:rPr>
              <w:t>7804,052</w:t>
            </w:r>
          </w:p>
        </w:tc>
      </w:tr>
      <w:tr w:rsidR="00787F56" w:rsidRPr="001E1362" w14:paraId="7DFADE1D" w14:textId="77777777" w:rsidTr="00625678">
        <w:trPr>
          <w:trHeight w:val="567"/>
        </w:trPr>
        <w:tc>
          <w:tcPr>
            <w:tcW w:w="539" w:type="dxa"/>
            <w:vAlign w:val="center"/>
          </w:tcPr>
          <w:p w14:paraId="2CC16FE2" w14:textId="77777777" w:rsidR="00787F56" w:rsidRPr="001E1362" w:rsidRDefault="00787F56" w:rsidP="00527929">
            <w:pPr>
              <w:jc w:val="center"/>
              <w:rPr>
                <w:sz w:val="24"/>
                <w:szCs w:val="24"/>
              </w:rPr>
            </w:pPr>
            <w:r w:rsidRPr="001E1362">
              <w:rPr>
                <w:sz w:val="24"/>
                <w:szCs w:val="24"/>
              </w:rPr>
              <w:t>2.2</w:t>
            </w:r>
          </w:p>
        </w:tc>
        <w:tc>
          <w:tcPr>
            <w:tcW w:w="3851" w:type="dxa"/>
            <w:vAlign w:val="center"/>
          </w:tcPr>
          <w:p w14:paraId="13EDF4EA" w14:textId="77777777" w:rsidR="00787F56" w:rsidRPr="001E1362" w:rsidRDefault="00787F56" w:rsidP="00527929">
            <w:pPr>
              <w:rPr>
                <w:sz w:val="24"/>
                <w:szCs w:val="24"/>
              </w:rPr>
            </w:pPr>
            <w:r w:rsidRPr="001E1362">
              <w:rPr>
                <w:sz w:val="24"/>
                <w:szCs w:val="24"/>
              </w:rPr>
              <w:t>Електроенергія, МВт.*год.</w:t>
            </w:r>
          </w:p>
        </w:tc>
        <w:tc>
          <w:tcPr>
            <w:tcW w:w="1406" w:type="dxa"/>
            <w:vAlign w:val="center"/>
          </w:tcPr>
          <w:p w14:paraId="2AD9773F" w14:textId="21BA5522" w:rsidR="00787F56" w:rsidRPr="001E1362" w:rsidRDefault="00787F56" w:rsidP="00527929">
            <w:pPr>
              <w:jc w:val="center"/>
              <w:rPr>
                <w:sz w:val="24"/>
                <w:szCs w:val="24"/>
              </w:rPr>
            </w:pPr>
            <w:r w:rsidRPr="001E1362">
              <w:rPr>
                <w:sz w:val="24"/>
                <w:szCs w:val="24"/>
              </w:rPr>
              <w:t>5514</w:t>
            </w:r>
            <w:r w:rsidR="00A441B0" w:rsidRPr="001E1362">
              <w:rPr>
                <w:sz w:val="24"/>
                <w:szCs w:val="24"/>
              </w:rPr>
              <w:t>8</w:t>
            </w:r>
          </w:p>
        </w:tc>
        <w:tc>
          <w:tcPr>
            <w:tcW w:w="1406" w:type="dxa"/>
            <w:vAlign w:val="center"/>
          </w:tcPr>
          <w:p w14:paraId="73C0753D" w14:textId="4AAB9416" w:rsidR="00787F56" w:rsidRPr="001E1362" w:rsidRDefault="00787F56" w:rsidP="00527929">
            <w:pPr>
              <w:jc w:val="center"/>
              <w:rPr>
                <w:sz w:val="24"/>
                <w:szCs w:val="24"/>
              </w:rPr>
            </w:pPr>
            <w:r w:rsidRPr="001E1362">
              <w:rPr>
                <w:sz w:val="24"/>
                <w:szCs w:val="24"/>
              </w:rPr>
              <w:t>5818</w:t>
            </w:r>
            <w:r w:rsidR="00A441B0" w:rsidRPr="001E1362">
              <w:rPr>
                <w:sz w:val="24"/>
                <w:szCs w:val="24"/>
              </w:rPr>
              <w:t>9</w:t>
            </w:r>
          </w:p>
        </w:tc>
        <w:tc>
          <w:tcPr>
            <w:tcW w:w="1298" w:type="dxa"/>
            <w:vAlign w:val="center"/>
          </w:tcPr>
          <w:p w14:paraId="395E9EB2" w14:textId="5C5F47BB" w:rsidR="00787F56" w:rsidRPr="001E1362" w:rsidRDefault="00787F56" w:rsidP="00527929">
            <w:pPr>
              <w:jc w:val="center"/>
              <w:rPr>
                <w:sz w:val="24"/>
                <w:szCs w:val="24"/>
              </w:rPr>
            </w:pPr>
            <w:r w:rsidRPr="001E1362">
              <w:rPr>
                <w:sz w:val="24"/>
                <w:szCs w:val="24"/>
              </w:rPr>
              <w:t>6695</w:t>
            </w:r>
            <w:r w:rsidR="00A441B0" w:rsidRPr="001E1362">
              <w:rPr>
                <w:sz w:val="24"/>
                <w:szCs w:val="24"/>
              </w:rPr>
              <w:t>4</w:t>
            </w:r>
          </w:p>
        </w:tc>
      </w:tr>
      <w:tr w:rsidR="00787F56" w:rsidRPr="001E1362" w14:paraId="423381ED" w14:textId="77777777" w:rsidTr="00625678">
        <w:trPr>
          <w:trHeight w:val="567"/>
        </w:trPr>
        <w:tc>
          <w:tcPr>
            <w:tcW w:w="539" w:type="dxa"/>
            <w:vAlign w:val="center"/>
          </w:tcPr>
          <w:p w14:paraId="1C27FB5E" w14:textId="77777777" w:rsidR="00787F56" w:rsidRPr="001E1362" w:rsidRDefault="00787F56" w:rsidP="00527929">
            <w:pPr>
              <w:jc w:val="center"/>
              <w:rPr>
                <w:sz w:val="24"/>
                <w:szCs w:val="24"/>
              </w:rPr>
            </w:pPr>
            <w:r w:rsidRPr="001E1362">
              <w:rPr>
                <w:sz w:val="24"/>
                <w:szCs w:val="24"/>
              </w:rPr>
              <w:t>2.3</w:t>
            </w:r>
          </w:p>
        </w:tc>
        <w:tc>
          <w:tcPr>
            <w:tcW w:w="3851" w:type="dxa"/>
            <w:vAlign w:val="center"/>
          </w:tcPr>
          <w:p w14:paraId="44E3104D" w14:textId="77777777" w:rsidR="00787F56" w:rsidRPr="001E1362" w:rsidRDefault="00787F56" w:rsidP="00527929">
            <w:pPr>
              <w:rPr>
                <w:sz w:val="24"/>
                <w:szCs w:val="24"/>
              </w:rPr>
            </w:pPr>
            <w:r w:rsidRPr="001E1362">
              <w:rPr>
                <w:sz w:val="24"/>
                <w:szCs w:val="24"/>
              </w:rPr>
              <w:t>Теплова енергія, Гкал</w:t>
            </w:r>
          </w:p>
        </w:tc>
        <w:tc>
          <w:tcPr>
            <w:tcW w:w="1406" w:type="dxa"/>
            <w:vAlign w:val="center"/>
          </w:tcPr>
          <w:p w14:paraId="55F53AEE" w14:textId="77777777" w:rsidR="00787F56" w:rsidRPr="001E1362" w:rsidRDefault="00787F56" w:rsidP="00527929">
            <w:pPr>
              <w:jc w:val="center"/>
              <w:rPr>
                <w:sz w:val="24"/>
                <w:szCs w:val="24"/>
              </w:rPr>
            </w:pPr>
            <w:r w:rsidRPr="001E1362">
              <w:rPr>
                <w:sz w:val="24"/>
                <w:szCs w:val="24"/>
              </w:rPr>
              <w:t>23712,946</w:t>
            </w:r>
          </w:p>
        </w:tc>
        <w:tc>
          <w:tcPr>
            <w:tcW w:w="1406" w:type="dxa"/>
            <w:vAlign w:val="center"/>
          </w:tcPr>
          <w:p w14:paraId="3BE297F3" w14:textId="77777777" w:rsidR="00787F56" w:rsidRPr="001E1362" w:rsidRDefault="00787F56" w:rsidP="00527929">
            <w:pPr>
              <w:jc w:val="center"/>
              <w:rPr>
                <w:sz w:val="24"/>
                <w:szCs w:val="24"/>
              </w:rPr>
            </w:pPr>
            <w:r w:rsidRPr="001E1362">
              <w:rPr>
                <w:sz w:val="24"/>
                <w:szCs w:val="24"/>
              </w:rPr>
              <w:t>22158,182</w:t>
            </w:r>
          </w:p>
        </w:tc>
        <w:tc>
          <w:tcPr>
            <w:tcW w:w="1298" w:type="dxa"/>
            <w:vAlign w:val="center"/>
          </w:tcPr>
          <w:p w14:paraId="7EEC16CC" w14:textId="77777777" w:rsidR="00787F56" w:rsidRPr="001E1362" w:rsidRDefault="00787F56" w:rsidP="00527929">
            <w:pPr>
              <w:jc w:val="center"/>
              <w:rPr>
                <w:sz w:val="24"/>
                <w:szCs w:val="24"/>
              </w:rPr>
            </w:pPr>
            <w:r w:rsidRPr="001E1362">
              <w:rPr>
                <w:sz w:val="24"/>
                <w:szCs w:val="24"/>
              </w:rPr>
              <w:t>21763,838</w:t>
            </w:r>
          </w:p>
        </w:tc>
      </w:tr>
      <w:tr w:rsidR="00787F56" w:rsidRPr="001E1362" w14:paraId="68BF608C" w14:textId="77777777" w:rsidTr="00625678">
        <w:trPr>
          <w:trHeight w:val="567"/>
        </w:trPr>
        <w:tc>
          <w:tcPr>
            <w:tcW w:w="8500" w:type="dxa"/>
            <w:gridSpan w:val="5"/>
            <w:vAlign w:val="center"/>
          </w:tcPr>
          <w:p w14:paraId="4D0C37A4" w14:textId="1B11CB0F" w:rsidR="00787F56" w:rsidRPr="001E1362" w:rsidRDefault="00787F56" w:rsidP="00527929">
            <w:pPr>
              <w:jc w:val="center"/>
              <w:rPr>
                <w:sz w:val="24"/>
                <w:szCs w:val="24"/>
              </w:rPr>
            </w:pPr>
            <w:r w:rsidRPr="001E1362">
              <w:rPr>
                <w:sz w:val="24"/>
                <w:szCs w:val="24"/>
              </w:rPr>
              <w:t xml:space="preserve">3. </w:t>
            </w:r>
            <w:r w:rsidR="007E006F" w:rsidRPr="001E1362">
              <w:rPr>
                <w:sz w:val="24"/>
                <w:szCs w:val="24"/>
              </w:rPr>
              <w:t>Муніципальне освітлення</w:t>
            </w:r>
          </w:p>
        </w:tc>
      </w:tr>
      <w:tr w:rsidR="00787F56" w:rsidRPr="001E1362" w14:paraId="736F5A79" w14:textId="77777777" w:rsidTr="00625678">
        <w:trPr>
          <w:trHeight w:val="567"/>
        </w:trPr>
        <w:tc>
          <w:tcPr>
            <w:tcW w:w="539" w:type="dxa"/>
            <w:vAlign w:val="center"/>
          </w:tcPr>
          <w:p w14:paraId="10E7D020" w14:textId="77777777" w:rsidR="00787F56" w:rsidRPr="001E1362" w:rsidRDefault="00787F56" w:rsidP="00527929">
            <w:pPr>
              <w:jc w:val="center"/>
              <w:rPr>
                <w:sz w:val="24"/>
                <w:szCs w:val="24"/>
              </w:rPr>
            </w:pPr>
            <w:r w:rsidRPr="001E1362">
              <w:rPr>
                <w:sz w:val="24"/>
                <w:szCs w:val="24"/>
              </w:rPr>
              <w:t>3.1</w:t>
            </w:r>
          </w:p>
        </w:tc>
        <w:tc>
          <w:tcPr>
            <w:tcW w:w="3851" w:type="dxa"/>
            <w:vAlign w:val="center"/>
          </w:tcPr>
          <w:p w14:paraId="2828195E" w14:textId="77777777" w:rsidR="00787F56" w:rsidRPr="001E1362" w:rsidRDefault="00787F56" w:rsidP="00527929">
            <w:pPr>
              <w:rPr>
                <w:sz w:val="24"/>
                <w:szCs w:val="24"/>
              </w:rPr>
            </w:pPr>
            <w:r w:rsidRPr="001E1362">
              <w:rPr>
                <w:sz w:val="24"/>
                <w:szCs w:val="24"/>
              </w:rPr>
              <w:t>Електроенергія, МВт.*год.</w:t>
            </w:r>
          </w:p>
        </w:tc>
        <w:tc>
          <w:tcPr>
            <w:tcW w:w="1406" w:type="dxa"/>
            <w:vAlign w:val="center"/>
          </w:tcPr>
          <w:p w14:paraId="2561F867" w14:textId="77777777" w:rsidR="00787F56" w:rsidRPr="001E1362" w:rsidRDefault="00787F56" w:rsidP="00527929">
            <w:pPr>
              <w:jc w:val="center"/>
              <w:rPr>
                <w:sz w:val="24"/>
                <w:szCs w:val="24"/>
              </w:rPr>
            </w:pPr>
            <w:r w:rsidRPr="001E1362">
              <w:rPr>
                <w:sz w:val="24"/>
                <w:szCs w:val="24"/>
              </w:rPr>
              <w:t>358,948</w:t>
            </w:r>
          </w:p>
        </w:tc>
        <w:tc>
          <w:tcPr>
            <w:tcW w:w="1406" w:type="dxa"/>
            <w:vAlign w:val="center"/>
          </w:tcPr>
          <w:p w14:paraId="3A83454F" w14:textId="77777777" w:rsidR="00787F56" w:rsidRPr="001E1362" w:rsidRDefault="00787F56" w:rsidP="00527929">
            <w:pPr>
              <w:jc w:val="center"/>
              <w:rPr>
                <w:sz w:val="24"/>
                <w:szCs w:val="24"/>
              </w:rPr>
            </w:pPr>
            <w:r w:rsidRPr="001E1362">
              <w:rPr>
                <w:sz w:val="24"/>
                <w:szCs w:val="24"/>
              </w:rPr>
              <w:t>322,171</w:t>
            </w:r>
          </w:p>
        </w:tc>
        <w:tc>
          <w:tcPr>
            <w:tcW w:w="1298" w:type="dxa"/>
            <w:vAlign w:val="center"/>
          </w:tcPr>
          <w:p w14:paraId="5906C2E3" w14:textId="77777777" w:rsidR="00787F56" w:rsidRPr="001E1362" w:rsidRDefault="00787F56" w:rsidP="00527929">
            <w:pPr>
              <w:jc w:val="center"/>
              <w:rPr>
                <w:sz w:val="24"/>
                <w:szCs w:val="24"/>
              </w:rPr>
            </w:pPr>
            <w:r w:rsidRPr="001E1362">
              <w:rPr>
                <w:sz w:val="24"/>
                <w:szCs w:val="24"/>
              </w:rPr>
              <w:t>304,556</w:t>
            </w:r>
          </w:p>
        </w:tc>
      </w:tr>
      <w:tr w:rsidR="00787F56" w:rsidRPr="001E1362" w14:paraId="129E7706" w14:textId="77777777" w:rsidTr="00625678">
        <w:trPr>
          <w:trHeight w:val="567"/>
        </w:trPr>
        <w:tc>
          <w:tcPr>
            <w:tcW w:w="8500" w:type="dxa"/>
            <w:gridSpan w:val="5"/>
            <w:vAlign w:val="center"/>
          </w:tcPr>
          <w:p w14:paraId="11EED643" w14:textId="77777777" w:rsidR="00787F56" w:rsidRPr="001E1362" w:rsidRDefault="00787F56" w:rsidP="00527929">
            <w:pPr>
              <w:jc w:val="center"/>
              <w:rPr>
                <w:sz w:val="24"/>
                <w:szCs w:val="24"/>
              </w:rPr>
            </w:pPr>
            <w:r w:rsidRPr="001E1362">
              <w:rPr>
                <w:sz w:val="24"/>
                <w:szCs w:val="24"/>
              </w:rPr>
              <w:t>4 Промисловість</w:t>
            </w:r>
          </w:p>
        </w:tc>
      </w:tr>
      <w:tr w:rsidR="00787F56" w:rsidRPr="001E1362" w14:paraId="5C4BE5C5" w14:textId="77777777" w:rsidTr="00625678">
        <w:trPr>
          <w:trHeight w:val="567"/>
        </w:trPr>
        <w:tc>
          <w:tcPr>
            <w:tcW w:w="539" w:type="dxa"/>
            <w:vAlign w:val="center"/>
          </w:tcPr>
          <w:p w14:paraId="6448DADF" w14:textId="77777777" w:rsidR="00787F56" w:rsidRPr="001E1362" w:rsidRDefault="00787F56" w:rsidP="00527929">
            <w:pPr>
              <w:jc w:val="center"/>
              <w:rPr>
                <w:sz w:val="24"/>
                <w:szCs w:val="24"/>
              </w:rPr>
            </w:pPr>
            <w:r w:rsidRPr="001E1362">
              <w:rPr>
                <w:sz w:val="24"/>
                <w:szCs w:val="24"/>
              </w:rPr>
              <w:t>4.1</w:t>
            </w:r>
          </w:p>
        </w:tc>
        <w:tc>
          <w:tcPr>
            <w:tcW w:w="3851" w:type="dxa"/>
            <w:vAlign w:val="center"/>
          </w:tcPr>
          <w:p w14:paraId="5A0197F8" w14:textId="77777777" w:rsidR="00787F56" w:rsidRPr="001E1362" w:rsidRDefault="00787F56" w:rsidP="00527929">
            <w:pPr>
              <w:rPr>
                <w:sz w:val="24"/>
                <w:szCs w:val="24"/>
              </w:rPr>
            </w:pPr>
            <w:r w:rsidRPr="001E1362">
              <w:rPr>
                <w:sz w:val="24"/>
                <w:szCs w:val="24"/>
              </w:rPr>
              <w:t>Природний газ, тис. м</w:t>
            </w:r>
            <w:r w:rsidRPr="001E1362">
              <w:rPr>
                <w:sz w:val="24"/>
                <w:szCs w:val="24"/>
                <w:vertAlign w:val="superscript"/>
              </w:rPr>
              <w:t>З</w:t>
            </w:r>
          </w:p>
        </w:tc>
        <w:tc>
          <w:tcPr>
            <w:tcW w:w="1406" w:type="dxa"/>
            <w:vAlign w:val="center"/>
          </w:tcPr>
          <w:p w14:paraId="0A2FE1B5" w14:textId="77777777" w:rsidR="00787F56" w:rsidRPr="001E1362" w:rsidRDefault="00787F56" w:rsidP="00527929">
            <w:pPr>
              <w:jc w:val="center"/>
              <w:rPr>
                <w:sz w:val="24"/>
                <w:szCs w:val="24"/>
              </w:rPr>
            </w:pPr>
            <w:r w:rsidRPr="001E1362">
              <w:rPr>
                <w:sz w:val="24"/>
                <w:szCs w:val="24"/>
              </w:rPr>
              <w:t>15254,9</w:t>
            </w:r>
          </w:p>
        </w:tc>
        <w:tc>
          <w:tcPr>
            <w:tcW w:w="1406" w:type="dxa"/>
            <w:vAlign w:val="center"/>
          </w:tcPr>
          <w:p w14:paraId="69F2A3B5" w14:textId="77777777" w:rsidR="00787F56" w:rsidRPr="001E1362" w:rsidRDefault="00787F56" w:rsidP="00527929">
            <w:pPr>
              <w:jc w:val="center"/>
              <w:rPr>
                <w:sz w:val="24"/>
                <w:szCs w:val="24"/>
              </w:rPr>
            </w:pPr>
            <w:r w:rsidRPr="001E1362">
              <w:rPr>
                <w:sz w:val="24"/>
                <w:szCs w:val="24"/>
              </w:rPr>
              <w:t>14187,07</w:t>
            </w:r>
          </w:p>
        </w:tc>
        <w:tc>
          <w:tcPr>
            <w:tcW w:w="1298" w:type="dxa"/>
            <w:vAlign w:val="center"/>
          </w:tcPr>
          <w:p w14:paraId="1C7F577C" w14:textId="77777777" w:rsidR="00787F56" w:rsidRPr="001E1362" w:rsidRDefault="00787F56" w:rsidP="00527929">
            <w:pPr>
              <w:jc w:val="center"/>
              <w:rPr>
                <w:sz w:val="24"/>
                <w:szCs w:val="24"/>
              </w:rPr>
            </w:pPr>
            <w:r w:rsidRPr="001E1362">
              <w:rPr>
                <w:sz w:val="24"/>
                <w:szCs w:val="24"/>
              </w:rPr>
              <w:t>15354,2</w:t>
            </w:r>
          </w:p>
        </w:tc>
      </w:tr>
      <w:tr w:rsidR="00787F56" w:rsidRPr="001E1362" w14:paraId="4125A4F7" w14:textId="77777777" w:rsidTr="00625678">
        <w:trPr>
          <w:trHeight w:val="567"/>
        </w:trPr>
        <w:tc>
          <w:tcPr>
            <w:tcW w:w="539" w:type="dxa"/>
            <w:vAlign w:val="center"/>
          </w:tcPr>
          <w:p w14:paraId="66BA9978" w14:textId="77777777" w:rsidR="00787F56" w:rsidRPr="001E1362" w:rsidRDefault="00787F56" w:rsidP="00527929">
            <w:pPr>
              <w:jc w:val="center"/>
              <w:rPr>
                <w:sz w:val="24"/>
                <w:szCs w:val="24"/>
              </w:rPr>
            </w:pPr>
            <w:r w:rsidRPr="001E1362">
              <w:rPr>
                <w:sz w:val="24"/>
                <w:szCs w:val="24"/>
              </w:rPr>
              <w:t>4.2</w:t>
            </w:r>
          </w:p>
        </w:tc>
        <w:tc>
          <w:tcPr>
            <w:tcW w:w="3851" w:type="dxa"/>
            <w:vAlign w:val="center"/>
          </w:tcPr>
          <w:p w14:paraId="1F9E87CF" w14:textId="77777777" w:rsidR="00787F56" w:rsidRPr="001E1362" w:rsidRDefault="00787F56" w:rsidP="00527929">
            <w:pPr>
              <w:rPr>
                <w:sz w:val="24"/>
                <w:szCs w:val="24"/>
              </w:rPr>
            </w:pPr>
            <w:r w:rsidRPr="001E1362">
              <w:rPr>
                <w:sz w:val="24"/>
                <w:szCs w:val="24"/>
              </w:rPr>
              <w:t>Електроенергія, МВт.*год.</w:t>
            </w:r>
          </w:p>
        </w:tc>
        <w:tc>
          <w:tcPr>
            <w:tcW w:w="1406" w:type="dxa"/>
            <w:vAlign w:val="center"/>
          </w:tcPr>
          <w:p w14:paraId="1FCCC34D" w14:textId="77777777" w:rsidR="00787F56" w:rsidRPr="001E1362" w:rsidRDefault="00787F56" w:rsidP="00527929">
            <w:pPr>
              <w:jc w:val="center"/>
              <w:rPr>
                <w:sz w:val="24"/>
                <w:szCs w:val="24"/>
              </w:rPr>
            </w:pPr>
            <w:r w:rsidRPr="001E1362">
              <w:rPr>
                <w:sz w:val="24"/>
                <w:szCs w:val="24"/>
              </w:rPr>
              <w:t>13483</w:t>
            </w:r>
          </w:p>
        </w:tc>
        <w:tc>
          <w:tcPr>
            <w:tcW w:w="1406" w:type="dxa"/>
            <w:vAlign w:val="center"/>
          </w:tcPr>
          <w:p w14:paraId="0D6D362B" w14:textId="77777777" w:rsidR="00787F56" w:rsidRPr="001E1362" w:rsidRDefault="00787F56" w:rsidP="00527929">
            <w:pPr>
              <w:jc w:val="center"/>
              <w:rPr>
                <w:sz w:val="24"/>
                <w:szCs w:val="24"/>
              </w:rPr>
            </w:pPr>
            <w:r w:rsidRPr="001E1362">
              <w:rPr>
                <w:sz w:val="24"/>
                <w:szCs w:val="24"/>
              </w:rPr>
              <w:t>29495</w:t>
            </w:r>
          </w:p>
        </w:tc>
        <w:tc>
          <w:tcPr>
            <w:tcW w:w="1298" w:type="dxa"/>
            <w:vAlign w:val="center"/>
          </w:tcPr>
          <w:p w14:paraId="31C3D741" w14:textId="77777777" w:rsidR="00787F56" w:rsidRPr="001E1362" w:rsidRDefault="00787F56" w:rsidP="00527929">
            <w:pPr>
              <w:jc w:val="center"/>
              <w:rPr>
                <w:sz w:val="24"/>
                <w:szCs w:val="24"/>
              </w:rPr>
            </w:pPr>
            <w:r w:rsidRPr="001E1362">
              <w:rPr>
                <w:sz w:val="24"/>
                <w:szCs w:val="24"/>
              </w:rPr>
              <w:t>29425</w:t>
            </w:r>
          </w:p>
        </w:tc>
      </w:tr>
      <w:tr w:rsidR="00787F56" w:rsidRPr="001E1362" w14:paraId="3036D9A2" w14:textId="77777777" w:rsidTr="00625678">
        <w:trPr>
          <w:trHeight w:val="567"/>
        </w:trPr>
        <w:tc>
          <w:tcPr>
            <w:tcW w:w="8500" w:type="dxa"/>
            <w:gridSpan w:val="5"/>
            <w:vAlign w:val="center"/>
          </w:tcPr>
          <w:p w14:paraId="5C367517" w14:textId="59F8CF83" w:rsidR="00787F56" w:rsidRPr="001E1362" w:rsidRDefault="00787F56" w:rsidP="00527929">
            <w:pPr>
              <w:jc w:val="center"/>
              <w:rPr>
                <w:sz w:val="24"/>
                <w:szCs w:val="24"/>
              </w:rPr>
            </w:pPr>
            <w:r w:rsidRPr="001E1362">
              <w:rPr>
                <w:sz w:val="24"/>
                <w:szCs w:val="24"/>
              </w:rPr>
              <w:t xml:space="preserve">5. </w:t>
            </w:r>
            <w:r w:rsidR="00CA7979">
              <w:rPr>
                <w:sz w:val="24"/>
                <w:szCs w:val="24"/>
              </w:rPr>
              <w:t>Третинний сектор</w:t>
            </w:r>
          </w:p>
        </w:tc>
      </w:tr>
      <w:tr w:rsidR="00787F56" w:rsidRPr="001E1362" w14:paraId="2A544BC5" w14:textId="77777777" w:rsidTr="00625678">
        <w:trPr>
          <w:trHeight w:val="567"/>
        </w:trPr>
        <w:tc>
          <w:tcPr>
            <w:tcW w:w="539" w:type="dxa"/>
            <w:vAlign w:val="center"/>
          </w:tcPr>
          <w:p w14:paraId="4347F35E" w14:textId="77777777" w:rsidR="00787F56" w:rsidRPr="001E1362" w:rsidRDefault="00787F56" w:rsidP="00527929">
            <w:pPr>
              <w:jc w:val="center"/>
              <w:rPr>
                <w:sz w:val="24"/>
                <w:szCs w:val="24"/>
              </w:rPr>
            </w:pPr>
            <w:r w:rsidRPr="001E1362">
              <w:rPr>
                <w:sz w:val="24"/>
                <w:szCs w:val="24"/>
              </w:rPr>
              <w:t>5.1</w:t>
            </w:r>
          </w:p>
        </w:tc>
        <w:tc>
          <w:tcPr>
            <w:tcW w:w="3851" w:type="dxa"/>
            <w:vAlign w:val="center"/>
          </w:tcPr>
          <w:p w14:paraId="3A503CFB" w14:textId="77777777" w:rsidR="00787F56" w:rsidRPr="001E1362" w:rsidRDefault="00787F56" w:rsidP="00527929">
            <w:pPr>
              <w:rPr>
                <w:sz w:val="24"/>
                <w:szCs w:val="24"/>
              </w:rPr>
            </w:pPr>
            <w:r w:rsidRPr="001E1362">
              <w:rPr>
                <w:sz w:val="24"/>
                <w:szCs w:val="24"/>
              </w:rPr>
              <w:t>Природний газ, тис. м</w:t>
            </w:r>
            <w:r w:rsidRPr="001E1362">
              <w:rPr>
                <w:sz w:val="24"/>
                <w:szCs w:val="24"/>
                <w:vertAlign w:val="superscript"/>
              </w:rPr>
              <w:t>З</w:t>
            </w:r>
          </w:p>
        </w:tc>
        <w:tc>
          <w:tcPr>
            <w:tcW w:w="1406" w:type="dxa"/>
            <w:vAlign w:val="center"/>
          </w:tcPr>
          <w:p w14:paraId="33404F3D" w14:textId="77777777" w:rsidR="00787F56" w:rsidRPr="001E1362" w:rsidRDefault="00787F56" w:rsidP="00527929">
            <w:pPr>
              <w:jc w:val="center"/>
              <w:rPr>
                <w:sz w:val="24"/>
                <w:szCs w:val="24"/>
              </w:rPr>
            </w:pPr>
            <w:r w:rsidRPr="001E1362">
              <w:rPr>
                <w:sz w:val="24"/>
                <w:szCs w:val="24"/>
              </w:rPr>
              <w:t>6418,7</w:t>
            </w:r>
          </w:p>
        </w:tc>
        <w:tc>
          <w:tcPr>
            <w:tcW w:w="1406" w:type="dxa"/>
            <w:vAlign w:val="center"/>
          </w:tcPr>
          <w:p w14:paraId="452C99C5" w14:textId="77777777" w:rsidR="00787F56" w:rsidRPr="001E1362" w:rsidRDefault="00787F56" w:rsidP="00527929">
            <w:pPr>
              <w:jc w:val="center"/>
              <w:rPr>
                <w:sz w:val="24"/>
                <w:szCs w:val="24"/>
              </w:rPr>
            </w:pPr>
            <w:r w:rsidRPr="001E1362">
              <w:rPr>
                <w:sz w:val="24"/>
                <w:szCs w:val="24"/>
              </w:rPr>
              <w:t>4606,4</w:t>
            </w:r>
          </w:p>
        </w:tc>
        <w:tc>
          <w:tcPr>
            <w:tcW w:w="1298" w:type="dxa"/>
            <w:vAlign w:val="center"/>
          </w:tcPr>
          <w:p w14:paraId="5B1406C3" w14:textId="77777777" w:rsidR="00787F56" w:rsidRPr="001E1362" w:rsidRDefault="00787F56" w:rsidP="00527929">
            <w:pPr>
              <w:jc w:val="center"/>
              <w:rPr>
                <w:sz w:val="24"/>
                <w:szCs w:val="24"/>
              </w:rPr>
            </w:pPr>
            <w:r w:rsidRPr="001E1362">
              <w:rPr>
                <w:sz w:val="24"/>
                <w:szCs w:val="24"/>
              </w:rPr>
              <w:t>4587,6</w:t>
            </w:r>
          </w:p>
        </w:tc>
      </w:tr>
      <w:tr w:rsidR="00787F56" w:rsidRPr="001E1362" w14:paraId="304C204D" w14:textId="77777777" w:rsidTr="00625678">
        <w:trPr>
          <w:trHeight w:val="567"/>
        </w:trPr>
        <w:tc>
          <w:tcPr>
            <w:tcW w:w="539" w:type="dxa"/>
            <w:vAlign w:val="center"/>
          </w:tcPr>
          <w:p w14:paraId="7EEB91BD" w14:textId="77777777" w:rsidR="00787F56" w:rsidRPr="001E1362" w:rsidRDefault="00787F56" w:rsidP="00527929">
            <w:pPr>
              <w:jc w:val="center"/>
              <w:rPr>
                <w:sz w:val="24"/>
                <w:szCs w:val="24"/>
              </w:rPr>
            </w:pPr>
            <w:r w:rsidRPr="001E1362">
              <w:rPr>
                <w:sz w:val="24"/>
                <w:szCs w:val="24"/>
              </w:rPr>
              <w:t>5.2</w:t>
            </w:r>
          </w:p>
        </w:tc>
        <w:tc>
          <w:tcPr>
            <w:tcW w:w="3851" w:type="dxa"/>
            <w:vAlign w:val="center"/>
          </w:tcPr>
          <w:p w14:paraId="2E430350" w14:textId="77777777" w:rsidR="00787F56" w:rsidRPr="001E1362" w:rsidRDefault="00787F56" w:rsidP="00527929">
            <w:pPr>
              <w:rPr>
                <w:sz w:val="24"/>
                <w:szCs w:val="24"/>
              </w:rPr>
            </w:pPr>
            <w:r w:rsidRPr="001E1362">
              <w:rPr>
                <w:sz w:val="24"/>
                <w:szCs w:val="24"/>
              </w:rPr>
              <w:t>Електроенергія, МВт.*год.</w:t>
            </w:r>
          </w:p>
        </w:tc>
        <w:tc>
          <w:tcPr>
            <w:tcW w:w="1406" w:type="dxa"/>
            <w:vAlign w:val="center"/>
          </w:tcPr>
          <w:p w14:paraId="5BE2CD15" w14:textId="77777777" w:rsidR="00787F56" w:rsidRPr="001E1362" w:rsidRDefault="00787F56" w:rsidP="00527929">
            <w:pPr>
              <w:jc w:val="center"/>
              <w:rPr>
                <w:sz w:val="24"/>
                <w:szCs w:val="24"/>
              </w:rPr>
            </w:pPr>
            <w:r w:rsidRPr="001E1362">
              <w:rPr>
                <w:sz w:val="24"/>
                <w:szCs w:val="24"/>
              </w:rPr>
              <w:t>12949</w:t>
            </w:r>
          </w:p>
        </w:tc>
        <w:tc>
          <w:tcPr>
            <w:tcW w:w="1406" w:type="dxa"/>
            <w:vAlign w:val="center"/>
          </w:tcPr>
          <w:p w14:paraId="26E2813D" w14:textId="77777777" w:rsidR="00787F56" w:rsidRPr="001E1362" w:rsidRDefault="00787F56" w:rsidP="00527929">
            <w:pPr>
              <w:jc w:val="center"/>
              <w:rPr>
                <w:sz w:val="24"/>
                <w:szCs w:val="24"/>
              </w:rPr>
            </w:pPr>
            <w:r w:rsidRPr="001E1362">
              <w:rPr>
                <w:sz w:val="24"/>
                <w:szCs w:val="24"/>
              </w:rPr>
              <w:t>17524</w:t>
            </w:r>
          </w:p>
        </w:tc>
        <w:tc>
          <w:tcPr>
            <w:tcW w:w="1298" w:type="dxa"/>
            <w:vAlign w:val="center"/>
          </w:tcPr>
          <w:p w14:paraId="5A84B622" w14:textId="77777777" w:rsidR="00787F56" w:rsidRPr="001E1362" w:rsidRDefault="00787F56" w:rsidP="00527929">
            <w:pPr>
              <w:jc w:val="center"/>
              <w:rPr>
                <w:sz w:val="24"/>
                <w:szCs w:val="24"/>
              </w:rPr>
            </w:pPr>
            <w:r w:rsidRPr="001E1362">
              <w:rPr>
                <w:sz w:val="24"/>
                <w:szCs w:val="24"/>
              </w:rPr>
              <w:t>17440</w:t>
            </w:r>
          </w:p>
        </w:tc>
      </w:tr>
      <w:tr w:rsidR="00787F56" w:rsidRPr="001E1362" w14:paraId="044ACE51" w14:textId="77777777" w:rsidTr="00625678">
        <w:trPr>
          <w:trHeight w:val="567"/>
        </w:trPr>
        <w:tc>
          <w:tcPr>
            <w:tcW w:w="539" w:type="dxa"/>
            <w:vAlign w:val="center"/>
          </w:tcPr>
          <w:p w14:paraId="737FFDAA" w14:textId="77777777" w:rsidR="00787F56" w:rsidRPr="001E1362" w:rsidRDefault="00787F56" w:rsidP="00527929">
            <w:pPr>
              <w:jc w:val="center"/>
              <w:rPr>
                <w:sz w:val="24"/>
                <w:szCs w:val="24"/>
              </w:rPr>
            </w:pPr>
            <w:r w:rsidRPr="001E1362">
              <w:rPr>
                <w:sz w:val="24"/>
                <w:szCs w:val="24"/>
              </w:rPr>
              <w:t>5.3</w:t>
            </w:r>
          </w:p>
        </w:tc>
        <w:tc>
          <w:tcPr>
            <w:tcW w:w="3851" w:type="dxa"/>
            <w:vAlign w:val="center"/>
          </w:tcPr>
          <w:p w14:paraId="10335ED8" w14:textId="77777777" w:rsidR="00787F56" w:rsidRPr="001E1362" w:rsidRDefault="00787F56" w:rsidP="00527929">
            <w:pPr>
              <w:rPr>
                <w:sz w:val="24"/>
                <w:szCs w:val="24"/>
              </w:rPr>
            </w:pPr>
            <w:r w:rsidRPr="001E1362">
              <w:rPr>
                <w:sz w:val="24"/>
                <w:szCs w:val="24"/>
              </w:rPr>
              <w:t>Теплова енергія, Гкал</w:t>
            </w:r>
          </w:p>
        </w:tc>
        <w:tc>
          <w:tcPr>
            <w:tcW w:w="1406" w:type="dxa"/>
            <w:vAlign w:val="center"/>
          </w:tcPr>
          <w:p w14:paraId="1DCA3028" w14:textId="77777777" w:rsidR="00787F56" w:rsidRPr="001E1362" w:rsidRDefault="00787F56" w:rsidP="00527929">
            <w:pPr>
              <w:jc w:val="center"/>
              <w:rPr>
                <w:sz w:val="24"/>
                <w:szCs w:val="24"/>
              </w:rPr>
            </w:pPr>
            <w:r w:rsidRPr="001E1362">
              <w:rPr>
                <w:sz w:val="24"/>
                <w:szCs w:val="24"/>
              </w:rPr>
              <w:t>962,612</w:t>
            </w:r>
          </w:p>
        </w:tc>
        <w:tc>
          <w:tcPr>
            <w:tcW w:w="1406" w:type="dxa"/>
            <w:vAlign w:val="center"/>
          </w:tcPr>
          <w:p w14:paraId="70A61E08" w14:textId="77777777" w:rsidR="00787F56" w:rsidRPr="001E1362" w:rsidRDefault="00787F56" w:rsidP="00527929">
            <w:pPr>
              <w:jc w:val="center"/>
              <w:rPr>
                <w:sz w:val="24"/>
                <w:szCs w:val="24"/>
              </w:rPr>
            </w:pPr>
            <w:r w:rsidRPr="001E1362">
              <w:rPr>
                <w:sz w:val="24"/>
                <w:szCs w:val="24"/>
              </w:rPr>
              <w:t>892,654</w:t>
            </w:r>
          </w:p>
        </w:tc>
        <w:tc>
          <w:tcPr>
            <w:tcW w:w="1298" w:type="dxa"/>
            <w:vAlign w:val="center"/>
          </w:tcPr>
          <w:p w14:paraId="2FDB1F41" w14:textId="77777777" w:rsidR="00787F56" w:rsidRPr="001E1362" w:rsidRDefault="00787F56" w:rsidP="00527929">
            <w:pPr>
              <w:jc w:val="center"/>
              <w:rPr>
                <w:sz w:val="24"/>
                <w:szCs w:val="24"/>
              </w:rPr>
            </w:pPr>
            <w:r w:rsidRPr="001E1362">
              <w:rPr>
                <w:sz w:val="24"/>
                <w:szCs w:val="24"/>
              </w:rPr>
              <w:t>954,947</w:t>
            </w:r>
          </w:p>
        </w:tc>
      </w:tr>
    </w:tbl>
    <w:p w14:paraId="44D9BAC3" w14:textId="77777777" w:rsidR="00787F56" w:rsidRPr="001E1362" w:rsidRDefault="00787F56" w:rsidP="00527929">
      <w:pPr>
        <w:ind w:firstLine="851"/>
        <w:jc w:val="both"/>
      </w:pPr>
    </w:p>
    <w:p w14:paraId="6FDEB3A9" w14:textId="77777777" w:rsidR="00787F56" w:rsidRPr="001E1362" w:rsidRDefault="00787F56" w:rsidP="00527929">
      <w:pPr>
        <w:ind w:firstLine="851"/>
        <w:jc w:val="both"/>
      </w:pPr>
    </w:p>
    <w:p w14:paraId="4D9F5F04" w14:textId="77777777" w:rsidR="00787F56" w:rsidRPr="001E1362" w:rsidRDefault="00787F56" w:rsidP="00527929">
      <w:pPr>
        <w:ind w:firstLine="851"/>
        <w:jc w:val="both"/>
      </w:pPr>
    </w:p>
    <w:p w14:paraId="760D09C5" w14:textId="77777777" w:rsidR="00787F56" w:rsidRPr="001E1362" w:rsidRDefault="00787F56" w:rsidP="00527929">
      <w:pPr>
        <w:ind w:firstLine="851"/>
        <w:jc w:val="both"/>
      </w:pPr>
    </w:p>
    <w:p w14:paraId="6D3CCB4A" w14:textId="77777777" w:rsidR="00787F56" w:rsidRPr="001E1362" w:rsidRDefault="00787F56" w:rsidP="00527929">
      <w:pPr>
        <w:ind w:firstLine="851"/>
        <w:jc w:val="both"/>
      </w:pPr>
    </w:p>
    <w:p w14:paraId="504FD87B" w14:textId="77777777" w:rsidR="00787F56" w:rsidRPr="001E1362" w:rsidRDefault="00787F56" w:rsidP="00527929">
      <w:pPr>
        <w:ind w:firstLine="851"/>
        <w:jc w:val="both"/>
      </w:pPr>
    </w:p>
    <w:p w14:paraId="2230D79A" w14:textId="77777777" w:rsidR="00787F56" w:rsidRPr="001E1362" w:rsidRDefault="00787F56" w:rsidP="00527929">
      <w:pPr>
        <w:ind w:firstLine="851"/>
        <w:jc w:val="both"/>
      </w:pPr>
    </w:p>
    <w:p w14:paraId="46CBFE85" w14:textId="77777777" w:rsidR="00787F56" w:rsidRPr="001E1362" w:rsidRDefault="00787F56" w:rsidP="00527929">
      <w:pPr>
        <w:ind w:firstLine="851"/>
        <w:jc w:val="both"/>
      </w:pPr>
    </w:p>
    <w:p w14:paraId="1AF00A69" w14:textId="77777777" w:rsidR="00787F56" w:rsidRPr="001E1362" w:rsidRDefault="00787F56" w:rsidP="00527929">
      <w:pPr>
        <w:ind w:firstLine="851"/>
        <w:jc w:val="both"/>
      </w:pPr>
    </w:p>
    <w:p w14:paraId="61BD6D21" w14:textId="3B108738" w:rsidR="005A7401" w:rsidRPr="001E1362" w:rsidRDefault="005A7401" w:rsidP="00527929">
      <w:pPr>
        <w:ind w:firstLine="851"/>
        <w:jc w:val="both"/>
      </w:pPr>
    </w:p>
    <w:p w14:paraId="04204F55" w14:textId="363EAAD5" w:rsidR="005A7401" w:rsidRPr="001E1362" w:rsidRDefault="005A7401" w:rsidP="00527929">
      <w:pPr>
        <w:ind w:firstLine="851"/>
        <w:jc w:val="both"/>
      </w:pPr>
    </w:p>
    <w:p w14:paraId="1D2C8785" w14:textId="77777777" w:rsidR="00C47118" w:rsidRPr="001E1362" w:rsidRDefault="00C47118" w:rsidP="00527929">
      <w:pPr>
        <w:ind w:firstLine="851"/>
        <w:jc w:val="both"/>
      </w:pPr>
    </w:p>
    <w:p w14:paraId="40D4A0D0" w14:textId="382A1225" w:rsidR="005A7401" w:rsidRPr="001E1362" w:rsidRDefault="005A7401" w:rsidP="00527929">
      <w:pPr>
        <w:ind w:firstLine="851"/>
        <w:jc w:val="both"/>
      </w:pPr>
    </w:p>
    <w:p w14:paraId="4106F354" w14:textId="42B1A7D8" w:rsidR="005A7401" w:rsidRPr="001E1362" w:rsidRDefault="005A7401" w:rsidP="00527929">
      <w:pPr>
        <w:ind w:firstLine="851"/>
        <w:jc w:val="both"/>
      </w:pPr>
    </w:p>
    <w:p w14:paraId="3480EA80" w14:textId="77777777" w:rsidR="005A7401" w:rsidRPr="001E1362" w:rsidRDefault="005A7401" w:rsidP="00527929">
      <w:pPr>
        <w:ind w:firstLine="851"/>
        <w:jc w:val="both"/>
      </w:pPr>
    </w:p>
    <w:p w14:paraId="6C319711" w14:textId="77777777" w:rsidR="001237AA" w:rsidRPr="001E1362" w:rsidRDefault="001237AA" w:rsidP="00527929">
      <w:pPr>
        <w:ind w:firstLine="851"/>
        <w:jc w:val="both"/>
      </w:pPr>
    </w:p>
    <w:p w14:paraId="457D4B22" w14:textId="77777777" w:rsidR="001237AA" w:rsidRPr="001E1362" w:rsidRDefault="001237AA" w:rsidP="00527929">
      <w:pPr>
        <w:ind w:firstLine="851"/>
        <w:jc w:val="both"/>
      </w:pPr>
    </w:p>
    <w:p w14:paraId="72B82234" w14:textId="2A85EAD6" w:rsidR="001237AA" w:rsidRPr="001E1362" w:rsidRDefault="001237AA" w:rsidP="00527929">
      <w:pPr>
        <w:ind w:firstLine="851"/>
        <w:jc w:val="both"/>
      </w:pPr>
    </w:p>
    <w:p w14:paraId="6E8EF034" w14:textId="26351AF2" w:rsidR="00F14627" w:rsidRPr="001E1362" w:rsidRDefault="00F14627" w:rsidP="00527929">
      <w:pPr>
        <w:ind w:firstLine="851"/>
        <w:jc w:val="both"/>
      </w:pPr>
    </w:p>
    <w:p w14:paraId="5E576D96" w14:textId="0B3B4ADB" w:rsidR="00F14627" w:rsidRPr="001E1362" w:rsidRDefault="00F14627" w:rsidP="00527929">
      <w:pPr>
        <w:ind w:firstLine="851"/>
        <w:jc w:val="both"/>
      </w:pPr>
    </w:p>
    <w:p w14:paraId="7CB3703F" w14:textId="030B1D81" w:rsidR="00F14627" w:rsidRPr="001E1362" w:rsidRDefault="00F14627" w:rsidP="00527929">
      <w:pPr>
        <w:ind w:firstLine="851"/>
        <w:jc w:val="both"/>
      </w:pPr>
    </w:p>
    <w:p w14:paraId="5C77892C" w14:textId="2603A63A" w:rsidR="00F14627" w:rsidRPr="001E1362" w:rsidRDefault="00F14627" w:rsidP="00527929">
      <w:pPr>
        <w:ind w:firstLine="851"/>
        <w:jc w:val="both"/>
      </w:pPr>
    </w:p>
    <w:p w14:paraId="750CD59C" w14:textId="0A858705" w:rsidR="00F14627" w:rsidRPr="001E1362" w:rsidRDefault="00F14627" w:rsidP="00527929">
      <w:pPr>
        <w:ind w:firstLine="851"/>
        <w:jc w:val="both"/>
      </w:pPr>
    </w:p>
    <w:p w14:paraId="3F99906D" w14:textId="6D0DEE09" w:rsidR="00F14627" w:rsidRPr="001E1362" w:rsidRDefault="00F14627" w:rsidP="00527929">
      <w:pPr>
        <w:ind w:firstLine="851"/>
        <w:jc w:val="both"/>
      </w:pPr>
    </w:p>
    <w:p w14:paraId="4A71D158" w14:textId="77851E51" w:rsidR="00F14627" w:rsidRPr="001E1362" w:rsidRDefault="00F14627" w:rsidP="00527929">
      <w:pPr>
        <w:ind w:firstLine="851"/>
        <w:jc w:val="both"/>
      </w:pPr>
    </w:p>
    <w:p w14:paraId="48E8F77F" w14:textId="6748B2CE" w:rsidR="00F14627" w:rsidRPr="001E1362" w:rsidRDefault="00F14627" w:rsidP="00527929">
      <w:pPr>
        <w:ind w:firstLine="851"/>
        <w:jc w:val="both"/>
      </w:pPr>
    </w:p>
    <w:p w14:paraId="6B0072EF" w14:textId="198D87BE" w:rsidR="00F14627" w:rsidRPr="001E1362" w:rsidRDefault="00F14627" w:rsidP="00527929">
      <w:pPr>
        <w:ind w:firstLine="851"/>
        <w:jc w:val="both"/>
      </w:pPr>
    </w:p>
    <w:p w14:paraId="659D565E" w14:textId="1275F74F" w:rsidR="00F14627" w:rsidRPr="001E1362" w:rsidRDefault="00F14627" w:rsidP="00527929">
      <w:pPr>
        <w:ind w:firstLine="851"/>
        <w:jc w:val="both"/>
      </w:pPr>
    </w:p>
    <w:p w14:paraId="529D57E8" w14:textId="04C1A1F2" w:rsidR="00F14627" w:rsidRPr="001E1362" w:rsidRDefault="00F14627" w:rsidP="00527929">
      <w:pPr>
        <w:ind w:firstLine="851"/>
        <w:jc w:val="both"/>
      </w:pPr>
    </w:p>
    <w:p w14:paraId="136E74B1" w14:textId="52CD1712" w:rsidR="00F14627" w:rsidRPr="001E1362" w:rsidRDefault="00F14627" w:rsidP="00527929">
      <w:pPr>
        <w:ind w:firstLine="851"/>
        <w:jc w:val="both"/>
      </w:pPr>
    </w:p>
    <w:p w14:paraId="20FB008E" w14:textId="1C6AE4B1" w:rsidR="00F14627" w:rsidRPr="001E1362" w:rsidRDefault="00F14627" w:rsidP="00527929">
      <w:pPr>
        <w:ind w:firstLine="851"/>
        <w:jc w:val="both"/>
      </w:pPr>
    </w:p>
    <w:p w14:paraId="4BD42049" w14:textId="08DABC4F" w:rsidR="00F14627" w:rsidRPr="001E1362" w:rsidRDefault="00F14627" w:rsidP="00527929">
      <w:pPr>
        <w:ind w:firstLine="851"/>
        <w:jc w:val="both"/>
      </w:pPr>
    </w:p>
    <w:p w14:paraId="4A76CDC8" w14:textId="048974A1" w:rsidR="00F14627" w:rsidRPr="001E1362" w:rsidRDefault="00F14627" w:rsidP="00527929">
      <w:pPr>
        <w:ind w:firstLine="851"/>
        <w:jc w:val="both"/>
      </w:pPr>
    </w:p>
    <w:p w14:paraId="284BE575" w14:textId="5FAF124B" w:rsidR="00F14627" w:rsidRPr="001E1362" w:rsidRDefault="00F14627" w:rsidP="00527929">
      <w:pPr>
        <w:ind w:firstLine="851"/>
        <w:jc w:val="both"/>
      </w:pPr>
    </w:p>
    <w:p w14:paraId="5A5DBEFB" w14:textId="7442133D" w:rsidR="00F14627" w:rsidRPr="001E1362" w:rsidRDefault="00F14627" w:rsidP="00527929">
      <w:pPr>
        <w:ind w:firstLine="851"/>
        <w:jc w:val="both"/>
      </w:pPr>
    </w:p>
    <w:p w14:paraId="25E90A64" w14:textId="643EFD92" w:rsidR="00F14627" w:rsidRPr="001E1362" w:rsidRDefault="00F14627" w:rsidP="00527929">
      <w:pPr>
        <w:ind w:firstLine="851"/>
        <w:jc w:val="both"/>
      </w:pPr>
    </w:p>
    <w:p w14:paraId="5F92BE7A" w14:textId="452A8581" w:rsidR="00F14627" w:rsidRPr="001E1362" w:rsidRDefault="00F14627" w:rsidP="00527929">
      <w:pPr>
        <w:ind w:firstLine="851"/>
        <w:jc w:val="both"/>
      </w:pPr>
    </w:p>
    <w:p w14:paraId="0B508E64" w14:textId="550868B9" w:rsidR="00F14627" w:rsidRPr="001E1362" w:rsidRDefault="00F14627" w:rsidP="00527929">
      <w:pPr>
        <w:ind w:firstLine="851"/>
        <w:jc w:val="both"/>
      </w:pPr>
    </w:p>
    <w:p w14:paraId="3EA65307" w14:textId="7BDD975B" w:rsidR="00F14627" w:rsidRPr="001E1362" w:rsidRDefault="00F14627" w:rsidP="00527929">
      <w:pPr>
        <w:ind w:firstLine="851"/>
        <w:jc w:val="both"/>
      </w:pPr>
    </w:p>
    <w:p w14:paraId="7F047484" w14:textId="1BB5E73F" w:rsidR="00F14627" w:rsidRPr="001E1362" w:rsidRDefault="00F14627" w:rsidP="00527929">
      <w:pPr>
        <w:ind w:firstLine="851"/>
        <w:jc w:val="both"/>
      </w:pPr>
    </w:p>
    <w:p w14:paraId="2C752FCF" w14:textId="14F449D2" w:rsidR="00F14627" w:rsidRPr="001E1362" w:rsidRDefault="00F14627" w:rsidP="00527929">
      <w:pPr>
        <w:ind w:firstLine="851"/>
        <w:jc w:val="both"/>
      </w:pPr>
    </w:p>
    <w:p w14:paraId="7AC0C6F1" w14:textId="77777777" w:rsidR="00F14627" w:rsidRPr="001E1362" w:rsidRDefault="00F14627" w:rsidP="00527929">
      <w:pPr>
        <w:ind w:firstLine="851"/>
        <w:jc w:val="both"/>
      </w:pPr>
    </w:p>
    <w:p w14:paraId="3ACC5934" w14:textId="77777777" w:rsidR="003A3AC9" w:rsidRPr="001E1362" w:rsidRDefault="0038319D" w:rsidP="00527929">
      <w:pPr>
        <w:pStyle w:val="a8"/>
        <w:rPr>
          <w:b/>
          <w:bCs/>
        </w:rPr>
      </w:pPr>
      <w:r w:rsidRPr="001E1362">
        <w:rPr>
          <w:b/>
          <w:bCs/>
        </w:rPr>
        <w:lastRenderedPageBreak/>
        <w:t>РОЗДІЛ 3. БАЗОВИЙ КАДАСТР ВИКИДІВ</w:t>
      </w:r>
    </w:p>
    <w:p w14:paraId="094DE34F" w14:textId="02F85CC0" w:rsidR="00186F36" w:rsidRPr="00625678" w:rsidRDefault="00186F36" w:rsidP="00527929">
      <w:pPr>
        <w:jc w:val="center"/>
        <w:rPr>
          <w:rStyle w:val="aa"/>
          <w:b/>
          <w:bCs/>
        </w:rPr>
      </w:pPr>
      <w:r w:rsidRPr="001E1362">
        <w:rPr>
          <w:rStyle w:val="aa"/>
          <w:b/>
          <w:bCs/>
        </w:rPr>
        <w:t>3.1. Визначення та обґрунтування вибору ключових секторів</w:t>
      </w:r>
    </w:p>
    <w:p w14:paraId="4337ED05" w14:textId="77777777" w:rsidR="00186F36" w:rsidRPr="001E1362" w:rsidRDefault="00186F36" w:rsidP="00527929">
      <w:pPr>
        <w:jc w:val="center"/>
        <w:rPr>
          <w:rStyle w:val="aa"/>
          <w:b/>
          <w:bCs/>
        </w:rPr>
      </w:pPr>
    </w:p>
    <w:p w14:paraId="243CD433" w14:textId="0C16012E" w:rsidR="00186F36" w:rsidRPr="001E1362" w:rsidRDefault="00186F36" w:rsidP="00527929">
      <w:pPr>
        <w:ind w:firstLine="851"/>
        <w:jc w:val="both"/>
      </w:pPr>
      <w:r w:rsidRPr="00625678">
        <w:t>Базовий кадастр викидів визначає обсяг СО</w:t>
      </w:r>
      <w:r w:rsidRPr="001E1362">
        <w:rPr>
          <w:vertAlign w:val="subscript"/>
        </w:rPr>
        <w:t>2</w:t>
      </w:r>
      <w:r w:rsidRPr="001E1362">
        <w:t>, який викидається у зв’язку із енергоспоживанням на території міста у базовому році. Він дозволяє визначити головні антропогенні джерела емісії СО</w:t>
      </w:r>
      <w:r w:rsidRPr="001E1362">
        <w:rPr>
          <w:vertAlign w:val="subscript"/>
        </w:rPr>
        <w:t>2</w:t>
      </w:r>
      <w:r w:rsidRPr="001E1362">
        <w:t xml:space="preserve"> та, відповідно, визначити головні заходи, спрямовані на зменшення викидів. Базовий кадастр є інструментом, який дозволяє міським органам влади виміряти вплив запропонованих заходів, направлених на покращення ситуації із викидами СО</w:t>
      </w:r>
      <w:r w:rsidRPr="001E1362">
        <w:rPr>
          <w:vertAlign w:val="subscript"/>
        </w:rPr>
        <w:t>2</w:t>
      </w:r>
      <w:r w:rsidRPr="001E1362">
        <w:t xml:space="preserve"> у громаді.</w:t>
      </w:r>
    </w:p>
    <w:p w14:paraId="2A4BB2D3" w14:textId="79E02B32" w:rsidR="00186F36" w:rsidRPr="001E1362" w:rsidRDefault="00186F36" w:rsidP="00527929">
      <w:pPr>
        <w:ind w:firstLine="851"/>
        <w:jc w:val="both"/>
      </w:pPr>
      <w:r w:rsidRPr="001E1362">
        <w:t xml:space="preserve">У відповідності з методологією </w:t>
      </w:r>
      <w:r w:rsidR="008641F3" w:rsidRPr="001E1362">
        <w:t>«</w:t>
      </w:r>
      <w:r w:rsidRPr="001E1362">
        <w:t xml:space="preserve">Угоди </w:t>
      </w:r>
      <w:r w:rsidR="008641F3" w:rsidRPr="001E1362">
        <w:t>мерів»</w:t>
      </w:r>
      <w:r w:rsidRPr="001E1362">
        <w:t xml:space="preserve"> (Як розробити ПДСЕР в містах Східного Партнерства і Центральної Азії. </w:t>
      </w:r>
      <w:r w:rsidR="00D4419F" w:rsidRPr="001E1362">
        <w:t>ч</w:t>
      </w:r>
      <w:r w:rsidRPr="001E1362">
        <w:t>.2. Базовий кадастр викидів, ст. 10) (надалі БКВ) визначає наступні типи викидів, котрі пов`язані з енергоспоживанням на території місцевих органів влади:</w:t>
      </w:r>
    </w:p>
    <w:p w14:paraId="35181BD3" w14:textId="77777777" w:rsidR="00186F36" w:rsidRPr="001E1362" w:rsidRDefault="00186F36" w:rsidP="00527929">
      <w:pPr>
        <w:ind w:firstLine="851"/>
        <w:jc w:val="both"/>
      </w:pPr>
      <w:r w:rsidRPr="001E1362">
        <w:t>а) прямі викиди через спалювання палива;</w:t>
      </w:r>
    </w:p>
    <w:p w14:paraId="1389C1D7" w14:textId="77777777" w:rsidR="00E5716F" w:rsidRPr="001E1362" w:rsidRDefault="00186F36" w:rsidP="00527929">
      <w:pPr>
        <w:ind w:firstLine="851"/>
        <w:jc w:val="both"/>
      </w:pPr>
      <w:r w:rsidRPr="001E1362">
        <w:t>б) непрямі викиди, пов’язані з виробництвом електроенергії, теплової енергії, але котрі споживаються на території міста.</w:t>
      </w:r>
    </w:p>
    <w:p w14:paraId="4B8A9ED6" w14:textId="5B2F085F" w:rsidR="00186F36" w:rsidRPr="001E1362" w:rsidRDefault="00E5716F" w:rsidP="00527929">
      <w:pPr>
        <w:ind w:firstLine="851"/>
        <w:jc w:val="both"/>
      </w:pPr>
      <w:r w:rsidRPr="001E1362">
        <w:t>Основними критеріями включення сектору до БКВ є: важливість для міської громади (соціальна важливість); розмір витрат з міського бюджету (фінансова складова); наявність проектів у сфері енергозбереження або планів по їх розробці; регуляторний вплив влади на сектор; можливість контролю над витратами енергії у секторі з боку влади.</w:t>
      </w:r>
    </w:p>
    <w:p w14:paraId="266F9FAA" w14:textId="53226232" w:rsidR="00931D12" w:rsidRPr="001E1362" w:rsidRDefault="00E5716F" w:rsidP="00527929">
      <w:pPr>
        <w:ind w:firstLine="851"/>
        <w:jc w:val="both"/>
      </w:pPr>
      <w:r w:rsidRPr="001E1362">
        <w:t>Таким чином</w:t>
      </w:r>
      <w:r w:rsidR="00944C74" w:rsidRPr="001E1362">
        <w:t xml:space="preserve"> до ПДСЕРК включ</w:t>
      </w:r>
      <w:r w:rsidR="00A15985" w:rsidRPr="001E1362">
        <w:t>ено</w:t>
      </w:r>
      <w:r w:rsidR="00944C74" w:rsidRPr="001E1362">
        <w:t xml:space="preserve"> наступні сектори: </w:t>
      </w:r>
    </w:p>
    <w:p w14:paraId="55F3B18B" w14:textId="53E68523" w:rsidR="00572B7D" w:rsidRPr="001E1362" w:rsidRDefault="00572B7D" w:rsidP="00527929">
      <w:pPr>
        <w:pStyle w:val="a7"/>
        <w:numPr>
          <w:ilvl w:val="0"/>
          <w:numId w:val="22"/>
        </w:numPr>
        <w:tabs>
          <w:tab w:val="left" w:pos="1134"/>
        </w:tabs>
        <w:ind w:left="0" w:firstLine="840"/>
      </w:pPr>
      <w:r w:rsidRPr="001E1362">
        <w:t>Муніципальні будівлі та устаткування/споруди;</w:t>
      </w:r>
    </w:p>
    <w:p w14:paraId="00EEFF3C" w14:textId="4D8E8128" w:rsidR="00572B7D" w:rsidRPr="001E1362" w:rsidRDefault="00572B7D" w:rsidP="00527929">
      <w:pPr>
        <w:pStyle w:val="a7"/>
        <w:numPr>
          <w:ilvl w:val="0"/>
          <w:numId w:val="22"/>
        </w:numPr>
        <w:tabs>
          <w:tab w:val="left" w:pos="1134"/>
        </w:tabs>
        <w:ind w:left="0" w:firstLine="840"/>
      </w:pPr>
      <w:r w:rsidRPr="001E1362">
        <w:t>Будівлі, устаткування/споруди, що належать до третинного сектору (не муніципальні);</w:t>
      </w:r>
    </w:p>
    <w:p w14:paraId="6BC25D30" w14:textId="6EFDB585" w:rsidR="00572B7D" w:rsidRPr="001E1362" w:rsidRDefault="00572B7D" w:rsidP="00527929">
      <w:pPr>
        <w:pStyle w:val="a7"/>
        <w:numPr>
          <w:ilvl w:val="0"/>
          <w:numId w:val="22"/>
        </w:numPr>
        <w:tabs>
          <w:tab w:val="left" w:pos="1134"/>
        </w:tabs>
        <w:ind w:left="0" w:firstLine="840"/>
      </w:pPr>
      <w:r w:rsidRPr="001E1362">
        <w:t>Житлові будинки;</w:t>
      </w:r>
    </w:p>
    <w:p w14:paraId="1A7DE3B7" w14:textId="16298EEE" w:rsidR="00572B7D" w:rsidRPr="001E1362" w:rsidRDefault="00572B7D" w:rsidP="00527929">
      <w:pPr>
        <w:pStyle w:val="a7"/>
        <w:numPr>
          <w:ilvl w:val="0"/>
          <w:numId w:val="22"/>
        </w:numPr>
        <w:tabs>
          <w:tab w:val="left" w:pos="1134"/>
        </w:tabs>
        <w:ind w:left="0" w:firstLine="840"/>
      </w:pPr>
      <w:r w:rsidRPr="001E1362">
        <w:t>Муніципальне освітлення громадських місць;</w:t>
      </w:r>
    </w:p>
    <w:p w14:paraId="1C0C347A" w14:textId="535CEB3F" w:rsidR="00186F36" w:rsidRPr="001E1362" w:rsidRDefault="00572B7D" w:rsidP="00527929">
      <w:pPr>
        <w:pStyle w:val="a7"/>
        <w:numPr>
          <w:ilvl w:val="0"/>
          <w:numId w:val="22"/>
        </w:numPr>
        <w:tabs>
          <w:tab w:val="left" w:pos="1134"/>
        </w:tabs>
        <w:ind w:left="0" w:firstLine="840"/>
      </w:pPr>
      <w:r w:rsidRPr="001E1362">
        <w:t>Промисловість (за винятком галузей промисловості, які залучені до системи торгівлі викидами ЄС (ЄСТ);</w:t>
      </w:r>
    </w:p>
    <w:p w14:paraId="60ABDBA8" w14:textId="2EB99EDD" w:rsidR="00572B7D" w:rsidRPr="001E1362" w:rsidRDefault="00572B7D" w:rsidP="00527929">
      <w:pPr>
        <w:pStyle w:val="a7"/>
        <w:numPr>
          <w:ilvl w:val="0"/>
          <w:numId w:val="22"/>
        </w:numPr>
        <w:tabs>
          <w:tab w:val="left" w:pos="1134"/>
        </w:tabs>
        <w:ind w:left="0" w:firstLine="840"/>
        <w:rPr>
          <w:rStyle w:val="aa"/>
          <w:b/>
          <w:bCs/>
          <w:color w:val="auto"/>
        </w:rPr>
      </w:pPr>
      <w:r w:rsidRPr="00625678">
        <w:t>Транспорт.</w:t>
      </w:r>
    </w:p>
    <w:p w14:paraId="02CB3A77" w14:textId="77777777" w:rsidR="00186F36" w:rsidRPr="001E1362" w:rsidRDefault="00186F36" w:rsidP="00527929">
      <w:pPr>
        <w:jc w:val="center"/>
        <w:rPr>
          <w:rStyle w:val="aa"/>
          <w:b/>
          <w:bCs/>
        </w:rPr>
      </w:pPr>
    </w:p>
    <w:p w14:paraId="6DD752C1" w14:textId="6D265BB3" w:rsidR="006F2CE9" w:rsidRPr="001E1362" w:rsidRDefault="006F2CE9" w:rsidP="00527929">
      <w:pPr>
        <w:jc w:val="center"/>
        <w:rPr>
          <w:rStyle w:val="aa"/>
          <w:b/>
          <w:bCs/>
        </w:rPr>
      </w:pPr>
      <w:r w:rsidRPr="001E1362">
        <w:rPr>
          <w:rStyle w:val="aa"/>
          <w:b/>
          <w:bCs/>
        </w:rPr>
        <w:t>3.</w:t>
      </w:r>
      <w:r w:rsidR="00186F36" w:rsidRPr="001E1362">
        <w:rPr>
          <w:rStyle w:val="aa"/>
          <w:b/>
          <w:bCs/>
        </w:rPr>
        <w:t>2</w:t>
      </w:r>
      <w:r w:rsidRPr="001E1362">
        <w:rPr>
          <w:rStyle w:val="aa"/>
          <w:b/>
          <w:bCs/>
        </w:rPr>
        <w:t xml:space="preserve">. </w:t>
      </w:r>
      <w:r w:rsidR="009D000E" w:rsidRPr="001E1362">
        <w:rPr>
          <w:rStyle w:val="aa"/>
          <w:b/>
          <w:bCs/>
        </w:rPr>
        <w:t>Аналіз базового року</w:t>
      </w:r>
    </w:p>
    <w:p w14:paraId="788EA9F3" w14:textId="045F186B" w:rsidR="006F2CE9" w:rsidRPr="001E1362" w:rsidRDefault="00F76C80" w:rsidP="00527929">
      <w:pPr>
        <w:jc w:val="center"/>
        <w:rPr>
          <w:b/>
          <w:bCs/>
        </w:rPr>
      </w:pPr>
      <w:r w:rsidRPr="0072153F">
        <w:rPr>
          <w:b/>
          <w:bCs/>
          <w:noProof/>
          <w:lang w:eastAsia="uk-UA"/>
        </w:rPr>
        <mc:AlternateContent>
          <mc:Choice Requires="wps">
            <w:drawing>
              <wp:anchor distT="0" distB="0" distL="114300" distR="114300" simplePos="0" relativeHeight="251648512" behindDoc="0" locked="0" layoutInCell="1" allowOverlap="1" wp14:anchorId="4F3863F0" wp14:editId="0C542157">
                <wp:simplePos x="0" y="0"/>
                <wp:positionH relativeFrom="column">
                  <wp:posOffset>0</wp:posOffset>
                </wp:positionH>
                <wp:positionV relativeFrom="paragraph">
                  <wp:posOffset>-635</wp:posOffset>
                </wp:positionV>
                <wp:extent cx="6143625" cy="0"/>
                <wp:effectExtent l="0" t="0" r="0" b="0"/>
                <wp:wrapNone/>
                <wp:docPr id="18" name="Пряма сполучна лінія 18"/>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76E5A" id="Пряма сполучна лінія 18" o:spid="_x0000_s1026" style="position:absolute;z-index:251648512;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7C891560" w14:textId="0B5478B2" w:rsidR="001237AA" w:rsidRPr="001E1362" w:rsidRDefault="001237AA" w:rsidP="00527929">
      <w:pPr>
        <w:ind w:firstLine="851"/>
        <w:jc w:val="both"/>
      </w:pPr>
      <w:r w:rsidRPr="001E1362">
        <w:t>Базовий рік служить вихідною точкою для оцінки результатів та наслідків реалізації проекті, що дорівнює різниці між початковим (вихідним) станом і станом після завершення програм плану.</w:t>
      </w:r>
    </w:p>
    <w:p w14:paraId="3205F83D" w14:textId="04E64BB8" w:rsidR="001237AA" w:rsidRPr="001E1362" w:rsidRDefault="00B16E37" w:rsidP="00527929">
      <w:pPr>
        <w:ind w:firstLine="851"/>
        <w:jc w:val="both"/>
      </w:pPr>
      <w:r w:rsidRPr="001E1362">
        <w:t xml:space="preserve">Оскільки Славутська </w:t>
      </w:r>
      <w:r w:rsidR="00C47118" w:rsidRPr="001E1362">
        <w:t>М</w:t>
      </w:r>
      <w:r w:rsidRPr="001E1362">
        <w:t>ТГ вже взяла на себе зобов’язання знизити викиди СО</w:t>
      </w:r>
      <w:r w:rsidRPr="001E1362">
        <w:rPr>
          <w:vertAlign w:val="subscript"/>
        </w:rPr>
        <w:t>2</w:t>
      </w:r>
      <w:r w:rsidRPr="001E1362">
        <w:t xml:space="preserve"> до 2020 року розробивши та втіливши «План дій зі сталого е</w:t>
      </w:r>
      <w:r w:rsidR="007F3F45" w:rsidRPr="001E1362">
        <w:t>нергетичного</w:t>
      </w:r>
      <w:r w:rsidRPr="001E1362">
        <w:t xml:space="preserve"> розвитку міста Славута»</w:t>
      </w:r>
      <w:r w:rsidR="006937FB" w:rsidRPr="001E1362">
        <w:t xml:space="preserve"> розроблений на період 2010-2020 років, та бере на себе зобов’язання щодо зниження викидів СО</w:t>
      </w:r>
      <w:r w:rsidR="006937FB" w:rsidRPr="001E1362">
        <w:rPr>
          <w:vertAlign w:val="subscript"/>
        </w:rPr>
        <w:t>2</w:t>
      </w:r>
      <w:r w:rsidR="006937FB" w:rsidRPr="001E1362">
        <w:t xml:space="preserve"> до 2030 року</w:t>
      </w:r>
      <w:r w:rsidR="007F3F45" w:rsidRPr="001E1362">
        <w:t xml:space="preserve">, які є продовженням зусиль минулих років, </w:t>
      </w:r>
      <w:r w:rsidR="006937FB" w:rsidRPr="001E1362">
        <w:t>тому з</w:t>
      </w:r>
      <w:r w:rsidR="001237AA" w:rsidRPr="001E1362">
        <w:t xml:space="preserve">а базовий рік прийнято модель споживання 2010 року, </w:t>
      </w:r>
      <w:r w:rsidR="006937FB" w:rsidRPr="001E1362">
        <w:t xml:space="preserve">який </w:t>
      </w:r>
      <w:r w:rsidR="007F3F45" w:rsidRPr="001E1362">
        <w:t xml:space="preserve">був базовим у попередньому періоді. </w:t>
      </w:r>
    </w:p>
    <w:p w14:paraId="2A111973" w14:textId="77777777" w:rsidR="008F185F" w:rsidRPr="001E1362" w:rsidRDefault="008F185F" w:rsidP="00527929">
      <w:pPr>
        <w:ind w:firstLine="851"/>
        <w:jc w:val="both"/>
      </w:pPr>
      <w:r w:rsidRPr="001E1362">
        <w:lastRenderedPageBreak/>
        <w:t>Використання як базового 2010 року пояснюється рядом чинників:</w:t>
      </w:r>
    </w:p>
    <w:p w14:paraId="6D0A09B8" w14:textId="350CB575" w:rsidR="008F185F" w:rsidRPr="001E1362" w:rsidRDefault="008F185F" w:rsidP="00527929">
      <w:pPr>
        <w:tabs>
          <w:tab w:val="left" w:pos="1134"/>
        </w:tabs>
        <w:ind w:firstLine="851"/>
        <w:jc w:val="both"/>
      </w:pPr>
      <w:r w:rsidRPr="001E1362">
        <w:t>-</w:t>
      </w:r>
      <w:r w:rsidRPr="001E1362">
        <w:tab/>
        <w:t xml:space="preserve">наявність повної та достовірної інформації за </w:t>
      </w:r>
      <w:r w:rsidR="007F3F45" w:rsidRPr="001E1362">
        <w:t>вказаний</w:t>
      </w:r>
      <w:r w:rsidRPr="001E1362">
        <w:t xml:space="preserve"> рік по споживанню усіх видів енергоносіїв; </w:t>
      </w:r>
    </w:p>
    <w:p w14:paraId="3523D9D8" w14:textId="77777777" w:rsidR="008F185F" w:rsidRPr="001E1362" w:rsidRDefault="008F185F" w:rsidP="00527929">
      <w:pPr>
        <w:tabs>
          <w:tab w:val="left" w:pos="1134"/>
        </w:tabs>
        <w:ind w:firstLine="851"/>
        <w:jc w:val="both"/>
      </w:pPr>
      <w:r w:rsidRPr="001E1362">
        <w:t>-</w:t>
      </w:r>
      <w:r w:rsidRPr="001E1362">
        <w:tab/>
        <w:t xml:space="preserve">вихід з економічної кризи 2008 року та нарощення потужностей в усіх галузях економіки; </w:t>
      </w:r>
    </w:p>
    <w:p w14:paraId="3B691301" w14:textId="77777777" w:rsidR="008F185F" w:rsidRPr="001E1362" w:rsidRDefault="008F185F" w:rsidP="00527929">
      <w:pPr>
        <w:tabs>
          <w:tab w:val="left" w:pos="1134"/>
        </w:tabs>
        <w:ind w:firstLine="851"/>
        <w:jc w:val="both"/>
      </w:pPr>
      <w:r w:rsidRPr="001E1362">
        <w:t>-</w:t>
      </w:r>
      <w:r w:rsidRPr="001E1362">
        <w:tab/>
        <w:t xml:space="preserve">хороший економічний стан населення, а відповідно високе споживання енергоносіїв; </w:t>
      </w:r>
    </w:p>
    <w:p w14:paraId="490AD78B" w14:textId="77777777" w:rsidR="008F185F" w:rsidRPr="001E1362" w:rsidRDefault="008F185F" w:rsidP="00527929">
      <w:pPr>
        <w:tabs>
          <w:tab w:val="left" w:pos="1134"/>
        </w:tabs>
        <w:ind w:firstLine="851"/>
        <w:jc w:val="both"/>
      </w:pPr>
      <w:r w:rsidRPr="001E1362">
        <w:t>-</w:t>
      </w:r>
      <w:r w:rsidRPr="001E1362">
        <w:tab/>
        <w:t>наявність чітких даних по споживанню усіх видів енергоносіїв у всіх галузях та секторах.</w:t>
      </w:r>
    </w:p>
    <w:p w14:paraId="1692E53E" w14:textId="77777777" w:rsidR="001237AA" w:rsidRPr="001E1362" w:rsidRDefault="001237AA" w:rsidP="00527929">
      <w:pPr>
        <w:ind w:firstLine="851"/>
        <w:jc w:val="both"/>
      </w:pPr>
    </w:p>
    <w:p w14:paraId="1C712809" w14:textId="20646188" w:rsidR="006F2CE9" w:rsidRPr="001E1362" w:rsidRDefault="006F2CE9" w:rsidP="00527929">
      <w:pPr>
        <w:jc w:val="center"/>
        <w:rPr>
          <w:rStyle w:val="aa"/>
          <w:b/>
          <w:bCs/>
        </w:rPr>
      </w:pPr>
      <w:r w:rsidRPr="001E1362">
        <w:rPr>
          <w:rStyle w:val="aa"/>
          <w:b/>
          <w:bCs/>
        </w:rPr>
        <w:t>3.</w:t>
      </w:r>
      <w:r w:rsidR="00D00A5D" w:rsidRPr="001E1362">
        <w:rPr>
          <w:rStyle w:val="aa"/>
          <w:b/>
          <w:bCs/>
        </w:rPr>
        <w:t>3</w:t>
      </w:r>
      <w:r w:rsidRPr="001E1362">
        <w:rPr>
          <w:rStyle w:val="aa"/>
          <w:b/>
          <w:bCs/>
        </w:rPr>
        <w:t>. Вибір коефіцієнтів викидів</w:t>
      </w:r>
    </w:p>
    <w:p w14:paraId="3C1990B3" w14:textId="3BF71726" w:rsidR="006F2CE9" w:rsidRPr="001E1362" w:rsidRDefault="00F76C80" w:rsidP="00527929">
      <w:pPr>
        <w:jc w:val="center"/>
        <w:rPr>
          <w:b/>
          <w:bCs/>
        </w:rPr>
      </w:pPr>
      <w:r w:rsidRPr="0072153F">
        <w:rPr>
          <w:b/>
          <w:bCs/>
          <w:noProof/>
          <w:lang w:eastAsia="uk-UA"/>
        </w:rPr>
        <mc:AlternateContent>
          <mc:Choice Requires="wps">
            <w:drawing>
              <wp:anchor distT="0" distB="0" distL="114300" distR="114300" simplePos="0" relativeHeight="251647488" behindDoc="0" locked="0" layoutInCell="1" allowOverlap="1" wp14:anchorId="113FCEAB" wp14:editId="128FCA58">
                <wp:simplePos x="0" y="0"/>
                <wp:positionH relativeFrom="column">
                  <wp:posOffset>0</wp:posOffset>
                </wp:positionH>
                <wp:positionV relativeFrom="paragraph">
                  <wp:posOffset>-635</wp:posOffset>
                </wp:positionV>
                <wp:extent cx="6143625" cy="0"/>
                <wp:effectExtent l="0" t="0" r="0" b="0"/>
                <wp:wrapNone/>
                <wp:docPr id="17" name="Пряма сполучна лінія 17"/>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3F775FE" id="Пряма сполучна лінія 17"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5B6203BE" w14:textId="77777777" w:rsidR="00054173" w:rsidRPr="001E1362" w:rsidRDefault="00054173" w:rsidP="00527929">
      <w:pPr>
        <w:ind w:firstLine="851"/>
        <w:jc w:val="both"/>
      </w:pPr>
      <w:r w:rsidRPr="001E1362">
        <w:t>Для розрахунку БКВ були обрані стандартні коефіцієнти викидів згідно з методологічного посібника «Як розробити «План дій щодо сталого енергетичного розвитку» в містах Східного Партнерства і Центральної Азії» Частина II - Базовий кадастр викидів». Коефіцієнти викидів приведені нижче в таблиці.</w:t>
      </w:r>
    </w:p>
    <w:p w14:paraId="758229B4" w14:textId="77777777" w:rsidR="00054173" w:rsidRPr="001E1362" w:rsidRDefault="00054173" w:rsidP="00527929">
      <w:pPr>
        <w:ind w:firstLine="851"/>
        <w:jc w:val="both"/>
      </w:pPr>
      <w:r w:rsidRPr="001E1362">
        <w:t>Виходячи з браку інформації для розрахунку ОЖЦ, нами взятий за робочий коефіцієнт МГЕЗК запропонований Міжурядовою групою експертів з питань змін клімату.</w:t>
      </w:r>
    </w:p>
    <w:p w14:paraId="1D86D0E2" w14:textId="77777777" w:rsidR="00054173" w:rsidRPr="001E1362" w:rsidRDefault="00054173" w:rsidP="00527929">
      <w:pPr>
        <w:ind w:firstLine="851"/>
        <w:jc w:val="both"/>
      </w:pPr>
      <w:r w:rsidRPr="001E1362">
        <w:t>При застосуванні МГЕЗК, як стандарту, досить звітувати лише про викиди СО</w:t>
      </w:r>
      <w:r w:rsidRPr="001E1362">
        <w:rPr>
          <w:vertAlign w:val="subscript"/>
        </w:rPr>
        <w:t>2</w:t>
      </w:r>
      <w:r w:rsidRPr="001E1362">
        <w:t>, оскільки важливість інших парникових газів є незначною.</w:t>
      </w:r>
    </w:p>
    <w:p w14:paraId="5808368E" w14:textId="77777777" w:rsidR="00054173" w:rsidRPr="001E1362" w:rsidRDefault="00054173" w:rsidP="00527929">
      <w:pPr>
        <w:ind w:firstLine="851"/>
        <w:jc w:val="both"/>
      </w:pPr>
      <w:r w:rsidRPr="001E1362">
        <w:t>Згідно з МГЕЗК стандартні коефіцієнти викидів базуються на вмісті вуглецю в паливі. Тобто, коефіцієнти викидів, які вказані в даному посібнику, допускають, що весь вуглець, який міститься в паливі, утворює СО</w:t>
      </w:r>
      <w:r w:rsidRPr="001E1362">
        <w:rPr>
          <w:vertAlign w:val="subscript"/>
        </w:rPr>
        <w:t>2</w:t>
      </w:r>
      <w:r w:rsidRPr="001E1362">
        <w:t>.</w:t>
      </w:r>
    </w:p>
    <w:p w14:paraId="4E21D83A" w14:textId="77777777" w:rsidR="00054173" w:rsidRPr="001E1362" w:rsidRDefault="00054173" w:rsidP="00527929">
      <w:pPr>
        <w:ind w:firstLine="851"/>
        <w:jc w:val="both"/>
      </w:pPr>
      <w:r w:rsidRPr="001E1362">
        <w:t>З метою визначення викидів СО</w:t>
      </w:r>
      <w:r w:rsidRPr="001E1362">
        <w:rPr>
          <w:vertAlign w:val="subscript"/>
        </w:rPr>
        <w:t>2</w:t>
      </w:r>
      <w:r w:rsidRPr="001E1362">
        <w:t xml:space="preserve"> для спожитих енергоресурсів, наведених у таблиці, зроблено перерахунок всіх енергоресурсів у натуральному виразі до однієї одиниці </w:t>
      </w:r>
      <w:r w:rsidR="00605292" w:rsidRPr="001E1362">
        <w:t>–</w:t>
      </w:r>
      <w:r w:rsidRPr="001E1362">
        <w:t xml:space="preserve"> МВ</w:t>
      </w:r>
      <w:r w:rsidR="00605292" w:rsidRPr="001E1362">
        <w:t>т/г</w:t>
      </w:r>
      <w:r w:rsidRPr="001E1362">
        <w:t>од.</w:t>
      </w:r>
    </w:p>
    <w:p w14:paraId="0370FF77" w14:textId="6816AAC2" w:rsidR="001237AA" w:rsidRPr="001E1362" w:rsidRDefault="00054173" w:rsidP="00527929">
      <w:pPr>
        <w:ind w:firstLine="851"/>
        <w:jc w:val="both"/>
      </w:pPr>
      <w:r w:rsidRPr="001E1362">
        <w:t>Для перерахунку спожитих енергоресурсів у натуральних одиницях у МВт</w:t>
      </w:r>
      <w:r w:rsidR="00605292" w:rsidRPr="001E1362">
        <w:t>/г</w:t>
      </w:r>
      <w:r w:rsidRPr="001E1362">
        <w:t>од використовувалися наступні коефіцієнти:</w:t>
      </w:r>
    </w:p>
    <w:p w14:paraId="48A1BD00" w14:textId="77777777" w:rsidR="00F76C80" w:rsidRPr="001E1362" w:rsidRDefault="00F76C80" w:rsidP="00527929">
      <w:pPr>
        <w:ind w:firstLine="851"/>
        <w:jc w:val="both"/>
      </w:pPr>
    </w:p>
    <w:p w14:paraId="21053C44" w14:textId="315001A6" w:rsidR="008B59B0" w:rsidRPr="001E1362" w:rsidRDefault="00D00A5D" w:rsidP="00527929">
      <w:pPr>
        <w:jc w:val="center"/>
        <w:rPr>
          <w:i/>
          <w:iCs/>
        </w:rPr>
      </w:pPr>
      <w:r w:rsidRPr="001E1362">
        <w:rPr>
          <w:i/>
          <w:iCs/>
        </w:rPr>
        <w:t>Таблиця 3.</w:t>
      </w:r>
      <w:r w:rsidR="00787F56" w:rsidRPr="001E1362">
        <w:rPr>
          <w:i/>
          <w:iCs/>
        </w:rPr>
        <w:t>1</w:t>
      </w:r>
      <w:r w:rsidRPr="001E1362">
        <w:rPr>
          <w:i/>
          <w:iCs/>
        </w:rPr>
        <w:t>. Коефіцієнти переводу натуральних одиниць виміру в МВт/год</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034"/>
        <w:gridCol w:w="3120"/>
        <w:gridCol w:w="3130"/>
      </w:tblGrid>
      <w:tr w:rsidR="008B59B0" w:rsidRPr="001E1362" w14:paraId="2C1CBD18" w14:textId="77777777" w:rsidTr="00C47118">
        <w:trPr>
          <w:trHeight w:hRule="exact" w:val="758"/>
          <w:jc w:val="center"/>
        </w:trPr>
        <w:tc>
          <w:tcPr>
            <w:tcW w:w="3034" w:type="dxa"/>
            <w:shd w:val="clear" w:color="auto" w:fill="D9E2F3" w:themeFill="accent1" w:themeFillTint="33"/>
            <w:vAlign w:val="center"/>
          </w:tcPr>
          <w:p w14:paraId="60E5D3D8" w14:textId="77777777" w:rsidR="008B59B0" w:rsidRPr="001E1362" w:rsidRDefault="008B59B0" w:rsidP="00527929">
            <w:pPr>
              <w:pStyle w:val="a5"/>
              <w:ind w:firstLine="360"/>
              <w:jc w:val="center"/>
              <w:rPr>
                <w:rFonts w:ascii="Times New Roman" w:hAnsi="Times New Roman" w:cs="Times New Roman"/>
                <w:szCs w:val="24"/>
              </w:rPr>
            </w:pPr>
            <w:r w:rsidRPr="001E1362">
              <w:rPr>
                <w:rFonts w:ascii="Times New Roman" w:hAnsi="Times New Roman" w:cs="Times New Roman"/>
                <w:bCs/>
                <w:color w:val="000000"/>
                <w:szCs w:val="24"/>
              </w:rPr>
              <w:t>Тип енергоресурсу</w:t>
            </w:r>
          </w:p>
        </w:tc>
        <w:tc>
          <w:tcPr>
            <w:tcW w:w="3120" w:type="dxa"/>
            <w:shd w:val="clear" w:color="auto" w:fill="D9E2F3" w:themeFill="accent1" w:themeFillTint="33"/>
            <w:vAlign w:val="center"/>
          </w:tcPr>
          <w:p w14:paraId="6BFCE8D2"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bCs/>
                <w:szCs w:val="24"/>
              </w:rPr>
              <w:t>Натуральна одиниця виміру</w:t>
            </w:r>
          </w:p>
        </w:tc>
        <w:tc>
          <w:tcPr>
            <w:tcW w:w="3130" w:type="dxa"/>
            <w:shd w:val="clear" w:color="auto" w:fill="D9E2F3" w:themeFill="accent1" w:themeFillTint="33"/>
            <w:vAlign w:val="center"/>
          </w:tcPr>
          <w:p w14:paraId="607CBAF2"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bCs/>
                <w:szCs w:val="24"/>
              </w:rPr>
              <w:t>Коефіцієнт переводу в МВт/год</w:t>
            </w:r>
          </w:p>
        </w:tc>
      </w:tr>
      <w:tr w:rsidR="008B59B0" w:rsidRPr="001E1362" w14:paraId="3AEC31F2" w14:textId="77777777" w:rsidTr="006802DD">
        <w:trPr>
          <w:trHeight w:hRule="exact" w:val="470"/>
          <w:jc w:val="center"/>
        </w:trPr>
        <w:tc>
          <w:tcPr>
            <w:tcW w:w="3034" w:type="dxa"/>
            <w:shd w:val="clear" w:color="auto" w:fill="FFFFFF"/>
            <w:vAlign w:val="center"/>
          </w:tcPr>
          <w:p w14:paraId="658EF9C3"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Теплова енергія</w:t>
            </w:r>
          </w:p>
        </w:tc>
        <w:tc>
          <w:tcPr>
            <w:tcW w:w="3120" w:type="dxa"/>
            <w:shd w:val="clear" w:color="auto" w:fill="FFFFFF"/>
            <w:vAlign w:val="center"/>
          </w:tcPr>
          <w:p w14:paraId="3910A8F3"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1 Гкал</w:t>
            </w:r>
          </w:p>
        </w:tc>
        <w:tc>
          <w:tcPr>
            <w:tcW w:w="3130" w:type="dxa"/>
            <w:shd w:val="clear" w:color="auto" w:fill="FFFFFF"/>
            <w:vAlign w:val="center"/>
          </w:tcPr>
          <w:p w14:paraId="4F2E3676"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1,163</w:t>
            </w:r>
          </w:p>
        </w:tc>
      </w:tr>
      <w:tr w:rsidR="008B59B0" w:rsidRPr="001E1362" w14:paraId="4A10ECF7" w14:textId="77777777" w:rsidTr="006802DD">
        <w:trPr>
          <w:trHeight w:hRule="exact" w:val="461"/>
          <w:jc w:val="center"/>
        </w:trPr>
        <w:tc>
          <w:tcPr>
            <w:tcW w:w="3034" w:type="dxa"/>
            <w:shd w:val="clear" w:color="auto" w:fill="FFFFFF"/>
            <w:vAlign w:val="center"/>
          </w:tcPr>
          <w:p w14:paraId="1244EC08"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Природний газ</w:t>
            </w:r>
            <w:r w:rsidR="00CD5F18" w:rsidRPr="001E1362">
              <w:rPr>
                <w:rFonts w:ascii="Times New Roman" w:hAnsi="Times New Roman" w:cs="Times New Roman"/>
                <w:color w:val="000000"/>
                <w:szCs w:val="24"/>
              </w:rPr>
              <w:t>*</w:t>
            </w:r>
          </w:p>
        </w:tc>
        <w:tc>
          <w:tcPr>
            <w:tcW w:w="3120" w:type="dxa"/>
            <w:shd w:val="clear" w:color="auto" w:fill="FFFFFF"/>
            <w:vAlign w:val="center"/>
          </w:tcPr>
          <w:p w14:paraId="791F9D95" w14:textId="77777777" w:rsidR="008B59B0" w:rsidRPr="001E1362" w:rsidRDefault="00601C19"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 xml:space="preserve">1000 </w:t>
            </w:r>
            <w:r w:rsidR="008B59B0" w:rsidRPr="001E1362">
              <w:rPr>
                <w:rFonts w:ascii="Times New Roman" w:hAnsi="Times New Roman" w:cs="Times New Roman"/>
                <w:szCs w:val="24"/>
              </w:rPr>
              <w:t>м</w:t>
            </w:r>
            <w:r w:rsidR="008B59B0" w:rsidRPr="001E1362">
              <w:rPr>
                <w:rFonts w:ascii="Times New Roman" w:hAnsi="Times New Roman" w:cs="Times New Roman"/>
                <w:szCs w:val="24"/>
                <w:vertAlign w:val="superscript"/>
              </w:rPr>
              <w:t>3</w:t>
            </w:r>
          </w:p>
        </w:tc>
        <w:tc>
          <w:tcPr>
            <w:tcW w:w="3130" w:type="dxa"/>
            <w:shd w:val="clear" w:color="auto" w:fill="FFFFFF"/>
            <w:vAlign w:val="center"/>
          </w:tcPr>
          <w:p w14:paraId="4CED638D"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9,45</w:t>
            </w:r>
          </w:p>
        </w:tc>
      </w:tr>
      <w:tr w:rsidR="008B59B0" w:rsidRPr="001E1362" w14:paraId="70D528AA" w14:textId="77777777" w:rsidTr="006802DD">
        <w:trPr>
          <w:trHeight w:hRule="exact" w:val="470"/>
          <w:jc w:val="center"/>
        </w:trPr>
        <w:tc>
          <w:tcPr>
            <w:tcW w:w="3034" w:type="dxa"/>
            <w:shd w:val="clear" w:color="auto" w:fill="FFFFFF"/>
            <w:vAlign w:val="center"/>
          </w:tcPr>
          <w:p w14:paraId="065FAA48"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Вугілля</w:t>
            </w:r>
          </w:p>
        </w:tc>
        <w:tc>
          <w:tcPr>
            <w:tcW w:w="3120" w:type="dxa"/>
            <w:shd w:val="clear" w:color="auto" w:fill="FFFFFF"/>
            <w:vAlign w:val="center"/>
          </w:tcPr>
          <w:p w14:paraId="1F144AE0" w14:textId="77777777" w:rsidR="008B59B0" w:rsidRPr="001E1362" w:rsidRDefault="00601C19"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 xml:space="preserve">1 </w:t>
            </w:r>
            <w:r w:rsidR="00CD5F18" w:rsidRPr="001E1362">
              <w:rPr>
                <w:rFonts w:ascii="Times New Roman" w:hAnsi="Times New Roman" w:cs="Times New Roman"/>
                <w:szCs w:val="24"/>
              </w:rPr>
              <w:t>т</w:t>
            </w:r>
            <w:r w:rsidR="008B59B0" w:rsidRPr="001E1362">
              <w:rPr>
                <w:rFonts w:ascii="Times New Roman" w:hAnsi="Times New Roman" w:cs="Times New Roman"/>
                <w:szCs w:val="24"/>
              </w:rPr>
              <w:t>он</w:t>
            </w:r>
          </w:p>
        </w:tc>
        <w:tc>
          <w:tcPr>
            <w:tcW w:w="3130" w:type="dxa"/>
            <w:shd w:val="clear" w:color="auto" w:fill="FFFFFF"/>
            <w:vAlign w:val="center"/>
          </w:tcPr>
          <w:p w14:paraId="6889281F"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7,2</w:t>
            </w:r>
          </w:p>
        </w:tc>
      </w:tr>
      <w:tr w:rsidR="008B59B0" w:rsidRPr="001E1362" w14:paraId="4A604A2A" w14:textId="77777777" w:rsidTr="006802DD">
        <w:trPr>
          <w:trHeight w:hRule="exact" w:val="461"/>
          <w:jc w:val="center"/>
        </w:trPr>
        <w:tc>
          <w:tcPr>
            <w:tcW w:w="3034" w:type="dxa"/>
            <w:shd w:val="clear" w:color="auto" w:fill="FFFFFF"/>
            <w:vAlign w:val="center"/>
          </w:tcPr>
          <w:p w14:paraId="3C86082E"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Дрова</w:t>
            </w:r>
          </w:p>
        </w:tc>
        <w:tc>
          <w:tcPr>
            <w:tcW w:w="3120" w:type="dxa"/>
            <w:shd w:val="clear" w:color="auto" w:fill="FFFFFF"/>
            <w:vAlign w:val="center"/>
          </w:tcPr>
          <w:p w14:paraId="7CF4A174" w14:textId="77777777" w:rsidR="008B59B0" w:rsidRPr="001E1362" w:rsidRDefault="00601C19"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 xml:space="preserve">1 </w:t>
            </w:r>
            <w:r w:rsidR="00CD5F18" w:rsidRPr="001E1362">
              <w:rPr>
                <w:rFonts w:ascii="Times New Roman" w:hAnsi="Times New Roman" w:cs="Times New Roman"/>
                <w:color w:val="000000"/>
                <w:szCs w:val="24"/>
              </w:rPr>
              <w:t>т</w:t>
            </w:r>
            <w:r w:rsidR="008B59B0" w:rsidRPr="001E1362">
              <w:rPr>
                <w:rFonts w:ascii="Times New Roman" w:hAnsi="Times New Roman" w:cs="Times New Roman"/>
                <w:color w:val="000000"/>
                <w:szCs w:val="24"/>
              </w:rPr>
              <w:t>он</w:t>
            </w:r>
          </w:p>
        </w:tc>
        <w:tc>
          <w:tcPr>
            <w:tcW w:w="3130" w:type="dxa"/>
            <w:shd w:val="clear" w:color="auto" w:fill="FFFFFF"/>
            <w:vAlign w:val="center"/>
          </w:tcPr>
          <w:p w14:paraId="4FE2C9B0" w14:textId="77777777" w:rsidR="008B59B0" w:rsidRPr="001E1362" w:rsidRDefault="008B59B0"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3,484</w:t>
            </w:r>
          </w:p>
        </w:tc>
      </w:tr>
      <w:tr w:rsidR="008B59B0" w:rsidRPr="001E1362" w14:paraId="660C6032" w14:textId="77777777" w:rsidTr="006802DD">
        <w:trPr>
          <w:trHeight w:hRule="exact" w:val="485"/>
          <w:jc w:val="center"/>
        </w:trPr>
        <w:tc>
          <w:tcPr>
            <w:tcW w:w="3034" w:type="dxa"/>
            <w:shd w:val="clear" w:color="auto" w:fill="FFFFFF"/>
            <w:vAlign w:val="center"/>
          </w:tcPr>
          <w:p w14:paraId="6B0A164E" w14:textId="77777777" w:rsidR="008B59B0" w:rsidRPr="001E1362" w:rsidRDefault="008B59B0"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Зріджений газ</w:t>
            </w:r>
          </w:p>
        </w:tc>
        <w:tc>
          <w:tcPr>
            <w:tcW w:w="3120" w:type="dxa"/>
            <w:shd w:val="clear" w:color="auto" w:fill="FFFFFF"/>
            <w:vAlign w:val="center"/>
          </w:tcPr>
          <w:p w14:paraId="7D06A17F" w14:textId="77777777" w:rsidR="008B59B0" w:rsidRPr="001E1362" w:rsidRDefault="008B59B0"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1000 л</w:t>
            </w:r>
          </w:p>
        </w:tc>
        <w:tc>
          <w:tcPr>
            <w:tcW w:w="3130" w:type="dxa"/>
            <w:shd w:val="clear" w:color="auto" w:fill="FFFFFF"/>
            <w:vAlign w:val="center"/>
          </w:tcPr>
          <w:p w14:paraId="026E8C63" w14:textId="77777777" w:rsidR="008B59B0" w:rsidRPr="001E1362" w:rsidRDefault="008B59B0"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6,765</w:t>
            </w:r>
          </w:p>
        </w:tc>
      </w:tr>
      <w:tr w:rsidR="00521847" w:rsidRPr="001E1362" w14:paraId="67E6D65E" w14:textId="77777777" w:rsidTr="006802DD">
        <w:trPr>
          <w:trHeight w:hRule="exact" w:val="485"/>
          <w:jc w:val="center"/>
        </w:trPr>
        <w:tc>
          <w:tcPr>
            <w:tcW w:w="3034" w:type="dxa"/>
            <w:shd w:val="clear" w:color="auto" w:fill="FFFFFF"/>
            <w:vAlign w:val="center"/>
          </w:tcPr>
          <w:p w14:paraId="09126AAB" w14:textId="51A56F9A" w:rsidR="00521847" w:rsidRPr="001E1362" w:rsidRDefault="00521847"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Дизельне паливо</w:t>
            </w:r>
          </w:p>
        </w:tc>
        <w:tc>
          <w:tcPr>
            <w:tcW w:w="3120" w:type="dxa"/>
            <w:shd w:val="clear" w:color="auto" w:fill="FFFFFF"/>
            <w:vAlign w:val="center"/>
          </w:tcPr>
          <w:p w14:paraId="2292E51C" w14:textId="619620DA" w:rsidR="00521847" w:rsidRPr="001E1362" w:rsidRDefault="00521847"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1000 л</w:t>
            </w:r>
          </w:p>
        </w:tc>
        <w:tc>
          <w:tcPr>
            <w:tcW w:w="3130" w:type="dxa"/>
            <w:shd w:val="clear" w:color="auto" w:fill="FFFFFF"/>
            <w:vAlign w:val="center"/>
          </w:tcPr>
          <w:p w14:paraId="786C257B" w14:textId="406B8D40" w:rsidR="00521847" w:rsidRPr="001E1362" w:rsidRDefault="002E54C1"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10</w:t>
            </w:r>
          </w:p>
        </w:tc>
      </w:tr>
      <w:tr w:rsidR="00521847" w:rsidRPr="001E1362" w14:paraId="22E80B71" w14:textId="77777777" w:rsidTr="006802DD">
        <w:trPr>
          <w:trHeight w:hRule="exact" w:val="485"/>
          <w:jc w:val="center"/>
        </w:trPr>
        <w:tc>
          <w:tcPr>
            <w:tcW w:w="3034" w:type="dxa"/>
            <w:shd w:val="clear" w:color="auto" w:fill="FFFFFF"/>
            <w:vAlign w:val="center"/>
          </w:tcPr>
          <w:p w14:paraId="2F553AC9" w14:textId="52B75A7C" w:rsidR="00521847" w:rsidRPr="001E1362" w:rsidRDefault="00521847"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Бензин</w:t>
            </w:r>
          </w:p>
        </w:tc>
        <w:tc>
          <w:tcPr>
            <w:tcW w:w="3120" w:type="dxa"/>
            <w:shd w:val="clear" w:color="auto" w:fill="FFFFFF"/>
            <w:vAlign w:val="center"/>
          </w:tcPr>
          <w:p w14:paraId="73BCFD5E" w14:textId="02DB59C2" w:rsidR="00521847" w:rsidRPr="001E1362" w:rsidRDefault="00521847"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1000 л</w:t>
            </w:r>
          </w:p>
        </w:tc>
        <w:tc>
          <w:tcPr>
            <w:tcW w:w="3130" w:type="dxa"/>
            <w:shd w:val="clear" w:color="auto" w:fill="FFFFFF"/>
            <w:vAlign w:val="center"/>
          </w:tcPr>
          <w:p w14:paraId="345102E0" w14:textId="76276324" w:rsidR="00521847" w:rsidRPr="001E1362" w:rsidRDefault="002E54C1" w:rsidP="00527929">
            <w:pPr>
              <w:pStyle w:val="a5"/>
              <w:ind w:firstLine="0"/>
              <w:jc w:val="center"/>
              <w:rPr>
                <w:rFonts w:ascii="Times New Roman" w:hAnsi="Times New Roman" w:cs="Times New Roman"/>
                <w:color w:val="auto"/>
                <w:szCs w:val="24"/>
              </w:rPr>
            </w:pPr>
            <w:r w:rsidRPr="001E1362">
              <w:rPr>
                <w:rFonts w:ascii="Times New Roman" w:hAnsi="Times New Roman" w:cs="Times New Roman"/>
                <w:color w:val="auto"/>
                <w:szCs w:val="24"/>
              </w:rPr>
              <w:t>9,2</w:t>
            </w:r>
          </w:p>
        </w:tc>
      </w:tr>
    </w:tbl>
    <w:p w14:paraId="5982C240" w14:textId="393DAF54" w:rsidR="008B59B0" w:rsidRPr="001E1362" w:rsidRDefault="008B59B0" w:rsidP="00527929">
      <w:pPr>
        <w:ind w:firstLine="851"/>
        <w:jc w:val="both"/>
      </w:pPr>
      <w:r w:rsidRPr="001E1362">
        <w:lastRenderedPageBreak/>
        <w:t xml:space="preserve">3а рекомендацією об’єднаної групи експертів РЕС, вирішено для міст України приймати єдиний коефіцієнт переводу природного газу в </w:t>
      </w:r>
      <w:r w:rsidR="00CD5F18" w:rsidRPr="001E1362">
        <w:t xml:space="preserve">               </w:t>
      </w:r>
      <w:r w:rsidRPr="001E1362">
        <w:t>МВт*год./ тис. м</w:t>
      </w:r>
      <w:r w:rsidRPr="001E1362">
        <w:rPr>
          <w:vertAlign w:val="superscript"/>
        </w:rPr>
        <w:t>З</w:t>
      </w:r>
      <w:r w:rsidRPr="001E1362">
        <w:t xml:space="preserve"> </w:t>
      </w:r>
      <w:r w:rsidR="00CD5F18" w:rsidRPr="001E1362">
        <w:t xml:space="preserve"> –</w:t>
      </w:r>
      <w:r w:rsidRPr="001E1362">
        <w:t xml:space="preserve"> </w:t>
      </w:r>
      <w:r w:rsidR="00CD5F18" w:rsidRPr="001E1362">
        <w:t xml:space="preserve"> </w:t>
      </w:r>
      <w:r w:rsidRPr="001E1362">
        <w:t>9,45.</w:t>
      </w:r>
    </w:p>
    <w:p w14:paraId="086308EA" w14:textId="7108D59A" w:rsidR="001237AA" w:rsidRPr="001E1362" w:rsidRDefault="001237AA" w:rsidP="00527929">
      <w:pPr>
        <w:jc w:val="center"/>
      </w:pPr>
    </w:p>
    <w:p w14:paraId="5A59AF8E" w14:textId="156D0098" w:rsidR="00F94D2B" w:rsidRPr="001E1362" w:rsidRDefault="00D00A5D" w:rsidP="00527929">
      <w:pPr>
        <w:jc w:val="center"/>
        <w:rPr>
          <w:i/>
          <w:iCs/>
        </w:rPr>
      </w:pPr>
      <w:r w:rsidRPr="001E1362">
        <w:rPr>
          <w:i/>
          <w:iCs/>
        </w:rPr>
        <w:t>Таблиця 3.</w:t>
      </w:r>
      <w:r w:rsidR="00787F56" w:rsidRPr="001E1362">
        <w:rPr>
          <w:i/>
          <w:iCs/>
        </w:rPr>
        <w:t>2</w:t>
      </w:r>
      <w:r w:rsidRPr="001E1362">
        <w:rPr>
          <w:i/>
          <w:iCs/>
        </w:rPr>
        <w:t xml:space="preserve">. </w:t>
      </w:r>
      <w:r w:rsidR="00F94D2B" w:rsidRPr="001E1362">
        <w:rPr>
          <w:i/>
          <w:iCs/>
        </w:rPr>
        <w:t>Стандартні коефіцієнти викидів СО</w:t>
      </w:r>
      <w:r w:rsidR="00F94D2B" w:rsidRPr="001E1362">
        <w:rPr>
          <w:i/>
          <w:iCs/>
          <w:vertAlign w:val="subscript"/>
        </w:rPr>
        <w:t>2</w:t>
      </w:r>
      <w:r w:rsidR="00F94D2B" w:rsidRPr="001E1362">
        <w:rPr>
          <w:i/>
          <w:iCs/>
        </w:rPr>
        <w:t xml:space="preserve"> (при МГЕЗК 2006 рік)</w:t>
      </w:r>
    </w:p>
    <w:p w14:paraId="3DB0BD6B" w14:textId="77777777" w:rsidR="00F94D2B" w:rsidRPr="001E1362" w:rsidRDefault="00F94D2B" w:rsidP="00527929">
      <w:pPr>
        <w:jc w:val="center"/>
        <w:rPr>
          <w:i/>
          <w:iCs/>
        </w:rPr>
      </w:pPr>
      <w:r w:rsidRPr="001E1362">
        <w:rPr>
          <w:i/>
          <w:iCs/>
        </w:rPr>
        <w:t>для найтиповіших видів палива</w:t>
      </w:r>
    </w:p>
    <w:tbl>
      <w:tblPr>
        <w:tblW w:w="0" w:type="auto"/>
        <w:tblLayout w:type="fixed"/>
        <w:tblCellMar>
          <w:left w:w="10" w:type="dxa"/>
          <w:right w:w="10" w:type="dxa"/>
        </w:tblCellMar>
        <w:tblLook w:val="04A0" w:firstRow="1" w:lastRow="0" w:firstColumn="1" w:lastColumn="0" w:noHBand="0" w:noVBand="1"/>
      </w:tblPr>
      <w:tblGrid>
        <w:gridCol w:w="3256"/>
        <w:gridCol w:w="3120"/>
        <w:gridCol w:w="3134"/>
      </w:tblGrid>
      <w:tr w:rsidR="00F94D2B" w:rsidRPr="001E1362" w14:paraId="0F0B294D" w14:textId="77777777" w:rsidTr="00C47118">
        <w:trPr>
          <w:trHeight w:hRule="exact" w:val="745"/>
        </w:trPr>
        <w:tc>
          <w:tcPr>
            <w:tcW w:w="3256" w:type="dxa"/>
            <w:tcBorders>
              <w:top w:val="single" w:sz="4" w:space="0" w:color="auto"/>
              <w:left w:val="single" w:sz="4" w:space="0" w:color="auto"/>
            </w:tcBorders>
            <w:shd w:val="clear" w:color="auto" w:fill="D9E2F3" w:themeFill="accent1" w:themeFillTint="33"/>
          </w:tcPr>
          <w:p w14:paraId="2A1B5256" w14:textId="69F9E9C8" w:rsidR="00F94D2B" w:rsidRPr="001E1362" w:rsidRDefault="00F94D2B" w:rsidP="00527929">
            <w:pPr>
              <w:pStyle w:val="a5"/>
              <w:tabs>
                <w:tab w:val="left" w:pos="2472"/>
              </w:tabs>
              <w:ind w:firstLine="0"/>
              <w:jc w:val="center"/>
              <w:rPr>
                <w:rFonts w:ascii="Times New Roman" w:hAnsi="Times New Roman" w:cs="Times New Roman"/>
                <w:szCs w:val="24"/>
              </w:rPr>
            </w:pPr>
            <w:r w:rsidRPr="001E1362">
              <w:rPr>
                <w:rFonts w:ascii="Times New Roman" w:hAnsi="Times New Roman" w:cs="Times New Roman"/>
                <w:bCs/>
                <w:color w:val="000000"/>
                <w:szCs w:val="24"/>
              </w:rPr>
              <w:t xml:space="preserve">Енергоносії за шаблоном </w:t>
            </w:r>
            <w:r w:rsidR="008641F3" w:rsidRPr="001E1362">
              <w:rPr>
                <w:rFonts w:ascii="Times New Roman" w:hAnsi="Times New Roman" w:cs="Times New Roman"/>
                <w:bCs/>
                <w:color w:val="000000"/>
                <w:szCs w:val="24"/>
              </w:rPr>
              <w:t>«</w:t>
            </w:r>
            <w:r w:rsidRPr="001E1362">
              <w:rPr>
                <w:rFonts w:ascii="Times New Roman" w:hAnsi="Times New Roman" w:cs="Times New Roman"/>
                <w:bCs/>
                <w:color w:val="000000"/>
                <w:szCs w:val="24"/>
              </w:rPr>
              <w:t xml:space="preserve">Угоди </w:t>
            </w:r>
            <w:r w:rsidR="008641F3" w:rsidRPr="001E1362">
              <w:rPr>
                <w:rFonts w:ascii="Times New Roman" w:hAnsi="Times New Roman" w:cs="Times New Roman"/>
                <w:bCs/>
                <w:color w:val="000000"/>
                <w:szCs w:val="24"/>
              </w:rPr>
              <w:t>мерів»</w:t>
            </w:r>
          </w:p>
        </w:tc>
        <w:tc>
          <w:tcPr>
            <w:tcW w:w="3120" w:type="dxa"/>
            <w:tcBorders>
              <w:top w:val="single" w:sz="4" w:space="0" w:color="auto"/>
              <w:left w:val="single" w:sz="4" w:space="0" w:color="auto"/>
            </w:tcBorders>
            <w:shd w:val="clear" w:color="auto" w:fill="D9E2F3" w:themeFill="accent1" w:themeFillTint="33"/>
          </w:tcPr>
          <w:p w14:paraId="7532820F" w14:textId="77777777" w:rsidR="00F94D2B" w:rsidRPr="001E1362" w:rsidRDefault="00F94D2B" w:rsidP="00527929">
            <w:pPr>
              <w:pStyle w:val="a5"/>
              <w:tabs>
                <w:tab w:val="left" w:pos="2222"/>
              </w:tabs>
              <w:ind w:firstLine="0"/>
              <w:jc w:val="center"/>
              <w:rPr>
                <w:rFonts w:ascii="Times New Roman" w:hAnsi="Times New Roman" w:cs="Times New Roman"/>
                <w:szCs w:val="24"/>
              </w:rPr>
            </w:pPr>
            <w:r w:rsidRPr="001E1362">
              <w:rPr>
                <w:rFonts w:ascii="Times New Roman" w:hAnsi="Times New Roman" w:cs="Times New Roman"/>
                <w:bCs/>
                <w:szCs w:val="24"/>
              </w:rPr>
              <w:t>Стандартна назва</w:t>
            </w:r>
          </w:p>
          <w:p w14:paraId="2DB46AF8"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bCs/>
                <w:szCs w:val="24"/>
              </w:rPr>
              <w:t>енергоносіїв</w:t>
            </w:r>
          </w:p>
        </w:tc>
        <w:tc>
          <w:tcPr>
            <w:tcW w:w="3134" w:type="dxa"/>
            <w:tcBorders>
              <w:top w:val="single" w:sz="4" w:space="0" w:color="auto"/>
              <w:left w:val="single" w:sz="4" w:space="0" w:color="auto"/>
              <w:right w:val="single" w:sz="4" w:space="0" w:color="auto"/>
            </w:tcBorders>
            <w:shd w:val="clear" w:color="auto" w:fill="D9E2F3" w:themeFill="accent1" w:themeFillTint="33"/>
          </w:tcPr>
          <w:p w14:paraId="7D7866C2"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bCs/>
                <w:szCs w:val="24"/>
              </w:rPr>
              <w:t>СО</w:t>
            </w:r>
            <w:r w:rsidRPr="001E1362">
              <w:rPr>
                <w:rFonts w:ascii="Times New Roman" w:hAnsi="Times New Roman" w:cs="Times New Roman"/>
                <w:bCs/>
                <w:szCs w:val="24"/>
                <w:vertAlign w:val="subscript"/>
              </w:rPr>
              <w:t>2</w:t>
            </w:r>
            <w:r w:rsidRPr="001E1362">
              <w:rPr>
                <w:rFonts w:ascii="Times New Roman" w:hAnsi="Times New Roman" w:cs="Times New Roman"/>
                <w:bCs/>
                <w:szCs w:val="24"/>
              </w:rPr>
              <w:t xml:space="preserve"> ек.\МВт.год</w:t>
            </w:r>
          </w:p>
        </w:tc>
      </w:tr>
      <w:tr w:rsidR="00F94D2B" w:rsidRPr="001E1362" w14:paraId="20295E98" w14:textId="77777777" w:rsidTr="00625678">
        <w:trPr>
          <w:trHeight w:val="397"/>
        </w:trPr>
        <w:tc>
          <w:tcPr>
            <w:tcW w:w="3256" w:type="dxa"/>
            <w:tcBorders>
              <w:top w:val="single" w:sz="4" w:space="0" w:color="auto"/>
              <w:left w:val="single" w:sz="4" w:space="0" w:color="auto"/>
            </w:tcBorders>
            <w:shd w:val="clear" w:color="auto" w:fill="FFFFFF"/>
            <w:vAlign w:val="center"/>
          </w:tcPr>
          <w:p w14:paraId="3A3C1629"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Природний газ</w:t>
            </w:r>
          </w:p>
        </w:tc>
        <w:tc>
          <w:tcPr>
            <w:tcW w:w="3120" w:type="dxa"/>
            <w:tcBorders>
              <w:top w:val="single" w:sz="4" w:space="0" w:color="auto"/>
              <w:left w:val="single" w:sz="4" w:space="0" w:color="auto"/>
            </w:tcBorders>
            <w:shd w:val="clear" w:color="auto" w:fill="FFFFFF"/>
            <w:vAlign w:val="center"/>
          </w:tcPr>
          <w:p w14:paraId="2E2AFCA9"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Природний газ</w:t>
            </w:r>
          </w:p>
        </w:tc>
        <w:tc>
          <w:tcPr>
            <w:tcW w:w="3134" w:type="dxa"/>
            <w:tcBorders>
              <w:top w:val="single" w:sz="4" w:space="0" w:color="auto"/>
              <w:left w:val="single" w:sz="4" w:space="0" w:color="auto"/>
              <w:right w:val="single" w:sz="4" w:space="0" w:color="auto"/>
            </w:tcBorders>
            <w:shd w:val="clear" w:color="auto" w:fill="FFFFFF"/>
            <w:vAlign w:val="center"/>
          </w:tcPr>
          <w:p w14:paraId="422BAA19"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0,202</w:t>
            </w:r>
          </w:p>
        </w:tc>
      </w:tr>
      <w:tr w:rsidR="00F94D2B" w:rsidRPr="001E1362" w14:paraId="3DFB7631" w14:textId="77777777" w:rsidTr="00625678">
        <w:trPr>
          <w:trHeight w:val="397"/>
        </w:trPr>
        <w:tc>
          <w:tcPr>
            <w:tcW w:w="3256" w:type="dxa"/>
            <w:tcBorders>
              <w:top w:val="single" w:sz="4" w:space="0" w:color="auto"/>
              <w:left w:val="single" w:sz="4" w:space="0" w:color="auto"/>
            </w:tcBorders>
            <w:shd w:val="clear" w:color="auto" w:fill="FFFFFF"/>
            <w:vAlign w:val="center"/>
          </w:tcPr>
          <w:p w14:paraId="6E1EBB11"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Рідкий газ</w:t>
            </w:r>
          </w:p>
        </w:tc>
        <w:tc>
          <w:tcPr>
            <w:tcW w:w="3120" w:type="dxa"/>
            <w:tcBorders>
              <w:top w:val="single" w:sz="4" w:space="0" w:color="auto"/>
              <w:left w:val="single" w:sz="4" w:space="0" w:color="auto"/>
            </w:tcBorders>
            <w:shd w:val="clear" w:color="auto" w:fill="FFFFFF"/>
            <w:vAlign w:val="center"/>
          </w:tcPr>
          <w:p w14:paraId="2BFB70D1"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Зріджений нафтовий газ</w:t>
            </w:r>
          </w:p>
        </w:tc>
        <w:tc>
          <w:tcPr>
            <w:tcW w:w="3134" w:type="dxa"/>
            <w:tcBorders>
              <w:top w:val="single" w:sz="4" w:space="0" w:color="auto"/>
              <w:left w:val="single" w:sz="4" w:space="0" w:color="auto"/>
              <w:right w:val="single" w:sz="4" w:space="0" w:color="auto"/>
            </w:tcBorders>
            <w:shd w:val="clear" w:color="auto" w:fill="FFFFFF"/>
            <w:vAlign w:val="center"/>
          </w:tcPr>
          <w:p w14:paraId="6823BC4B"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0,227</w:t>
            </w:r>
          </w:p>
        </w:tc>
      </w:tr>
      <w:tr w:rsidR="00F94D2B" w:rsidRPr="001E1362" w14:paraId="776494C0" w14:textId="77777777" w:rsidTr="00625678">
        <w:trPr>
          <w:trHeight w:val="397"/>
        </w:trPr>
        <w:tc>
          <w:tcPr>
            <w:tcW w:w="3256" w:type="dxa"/>
            <w:tcBorders>
              <w:top w:val="single" w:sz="4" w:space="0" w:color="auto"/>
              <w:left w:val="single" w:sz="4" w:space="0" w:color="auto"/>
            </w:tcBorders>
            <w:shd w:val="clear" w:color="auto" w:fill="FFFFFF"/>
            <w:vAlign w:val="center"/>
          </w:tcPr>
          <w:p w14:paraId="72F213AF"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Рідкий газ</w:t>
            </w:r>
          </w:p>
        </w:tc>
        <w:tc>
          <w:tcPr>
            <w:tcW w:w="3120" w:type="dxa"/>
            <w:tcBorders>
              <w:top w:val="single" w:sz="4" w:space="0" w:color="auto"/>
              <w:left w:val="single" w:sz="4" w:space="0" w:color="auto"/>
            </w:tcBorders>
            <w:shd w:val="clear" w:color="auto" w:fill="FFFFFF"/>
            <w:vAlign w:val="center"/>
          </w:tcPr>
          <w:p w14:paraId="4BEA1144"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Рідкий природний газ</w:t>
            </w:r>
          </w:p>
        </w:tc>
        <w:tc>
          <w:tcPr>
            <w:tcW w:w="3134" w:type="dxa"/>
            <w:tcBorders>
              <w:top w:val="single" w:sz="4" w:space="0" w:color="auto"/>
              <w:left w:val="single" w:sz="4" w:space="0" w:color="auto"/>
              <w:right w:val="single" w:sz="4" w:space="0" w:color="auto"/>
            </w:tcBorders>
            <w:shd w:val="clear" w:color="auto" w:fill="FFFFFF"/>
            <w:vAlign w:val="center"/>
          </w:tcPr>
          <w:p w14:paraId="6DA53EBC"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0,232</w:t>
            </w:r>
          </w:p>
        </w:tc>
      </w:tr>
      <w:tr w:rsidR="00F94D2B" w:rsidRPr="001E1362" w14:paraId="5ACC9600" w14:textId="77777777" w:rsidTr="00625678">
        <w:trPr>
          <w:trHeight w:val="397"/>
        </w:trPr>
        <w:tc>
          <w:tcPr>
            <w:tcW w:w="3256" w:type="dxa"/>
            <w:tcBorders>
              <w:top w:val="single" w:sz="4" w:space="0" w:color="auto"/>
              <w:left w:val="single" w:sz="4" w:space="0" w:color="auto"/>
            </w:tcBorders>
            <w:shd w:val="clear" w:color="auto" w:fill="FFFFFF"/>
            <w:vAlign w:val="center"/>
          </w:tcPr>
          <w:p w14:paraId="68AB7DA9"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Дизельне паливо</w:t>
            </w:r>
          </w:p>
        </w:tc>
        <w:tc>
          <w:tcPr>
            <w:tcW w:w="3120" w:type="dxa"/>
            <w:tcBorders>
              <w:top w:val="single" w:sz="4" w:space="0" w:color="auto"/>
              <w:left w:val="single" w:sz="4" w:space="0" w:color="auto"/>
            </w:tcBorders>
            <w:shd w:val="clear" w:color="auto" w:fill="FFFFFF"/>
            <w:vAlign w:val="center"/>
          </w:tcPr>
          <w:p w14:paraId="1600BC9A"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Дизельне паливо</w:t>
            </w:r>
          </w:p>
        </w:tc>
        <w:tc>
          <w:tcPr>
            <w:tcW w:w="3134" w:type="dxa"/>
            <w:tcBorders>
              <w:top w:val="single" w:sz="4" w:space="0" w:color="auto"/>
              <w:left w:val="single" w:sz="4" w:space="0" w:color="auto"/>
              <w:right w:val="single" w:sz="4" w:space="0" w:color="auto"/>
            </w:tcBorders>
            <w:shd w:val="clear" w:color="auto" w:fill="FFFFFF"/>
            <w:vAlign w:val="center"/>
          </w:tcPr>
          <w:p w14:paraId="35500B41" w14:textId="0E7C0216"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0,26</w:t>
            </w:r>
            <w:r w:rsidR="0005634A">
              <w:rPr>
                <w:rFonts w:ascii="Times New Roman" w:hAnsi="Times New Roman" w:cs="Times New Roman"/>
                <w:szCs w:val="24"/>
              </w:rPr>
              <w:t>7</w:t>
            </w:r>
          </w:p>
        </w:tc>
      </w:tr>
      <w:tr w:rsidR="00F94D2B" w:rsidRPr="001E1362" w14:paraId="52A1A30F" w14:textId="77777777" w:rsidTr="00625678">
        <w:trPr>
          <w:trHeight w:val="397"/>
        </w:trPr>
        <w:tc>
          <w:tcPr>
            <w:tcW w:w="3256" w:type="dxa"/>
            <w:tcBorders>
              <w:top w:val="single" w:sz="4" w:space="0" w:color="auto"/>
              <w:left w:val="single" w:sz="4" w:space="0" w:color="auto"/>
            </w:tcBorders>
            <w:shd w:val="clear" w:color="auto" w:fill="FFFFFF"/>
            <w:vAlign w:val="center"/>
          </w:tcPr>
          <w:p w14:paraId="75A37296"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Бензин</w:t>
            </w:r>
          </w:p>
        </w:tc>
        <w:tc>
          <w:tcPr>
            <w:tcW w:w="3120" w:type="dxa"/>
            <w:tcBorders>
              <w:top w:val="single" w:sz="4" w:space="0" w:color="auto"/>
              <w:left w:val="single" w:sz="4" w:space="0" w:color="auto"/>
            </w:tcBorders>
            <w:shd w:val="clear" w:color="auto" w:fill="FFFFFF"/>
            <w:vAlign w:val="center"/>
          </w:tcPr>
          <w:p w14:paraId="1A6FD69C"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Автомобільний бензин</w:t>
            </w:r>
          </w:p>
        </w:tc>
        <w:tc>
          <w:tcPr>
            <w:tcW w:w="3134" w:type="dxa"/>
            <w:tcBorders>
              <w:top w:val="single" w:sz="4" w:space="0" w:color="auto"/>
              <w:left w:val="single" w:sz="4" w:space="0" w:color="auto"/>
              <w:right w:val="single" w:sz="4" w:space="0" w:color="auto"/>
            </w:tcBorders>
            <w:shd w:val="clear" w:color="auto" w:fill="FFFFFF"/>
            <w:vAlign w:val="center"/>
          </w:tcPr>
          <w:p w14:paraId="4F88EAB9" w14:textId="4668ADEE" w:rsidR="00F94D2B" w:rsidRPr="001E1362" w:rsidRDefault="00F94D2B">
            <w:pPr>
              <w:pStyle w:val="a5"/>
              <w:ind w:firstLine="0"/>
              <w:jc w:val="center"/>
              <w:rPr>
                <w:rFonts w:ascii="Times New Roman" w:hAnsi="Times New Roman" w:cs="Times New Roman"/>
                <w:szCs w:val="24"/>
              </w:rPr>
            </w:pPr>
            <w:r w:rsidRPr="001E1362">
              <w:rPr>
                <w:rFonts w:ascii="Times New Roman" w:hAnsi="Times New Roman" w:cs="Times New Roman"/>
                <w:szCs w:val="24"/>
              </w:rPr>
              <w:t>0,</w:t>
            </w:r>
            <w:r w:rsidR="0005634A" w:rsidRPr="001E1362">
              <w:rPr>
                <w:rFonts w:ascii="Times New Roman" w:hAnsi="Times New Roman" w:cs="Times New Roman"/>
                <w:szCs w:val="24"/>
              </w:rPr>
              <w:t>2</w:t>
            </w:r>
            <w:r w:rsidR="0005634A">
              <w:rPr>
                <w:rFonts w:ascii="Times New Roman" w:hAnsi="Times New Roman" w:cs="Times New Roman"/>
                <w:szCs w:val="24"/>
              </w:rPr>
              <w:t>49</w:t>
            </w:r>
          </w:p>
        </w:tc>
      </w:tr>
      <w:tr w:rsidR="00F94D2B" w:rsidRPr="001E1362" w14:paraId="38342393" w14:textId="77777777" w:rsidTr="00625678">
        <w:trPr>
          <w:trHeight w:val="397"/>
        </w:trPr>
        <w:tc>
          <w:tcPr>
            <w:tcW w:w="3256" w:type="dxa"/>
            <w:tcBorders>
              <w:top w:val="single" w:sz="4" w:space="0" w:color="auto"/>
              <w:left w:val="single" w:sz="4" w:space="0" w:color="auto"/>
            </w:tcBorders>
            <w:shd w:val="clear" w:color="auto" w:fill="FFFFFF"/>
            <w:vAlign w:val="center"/>
          </w:tcPr>
          <w:p w14:paraId="1DF946DA"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Вугілля</w:t>
            </w:r>
          </w:p>
        </w:tc>
        <w:tc>
          <w:tcPr>
            <w:tcW w:w="3120" w:type="dxa"/>
            <w:tcBorders>
              <w:top w:val="single" w:sz="4" w:space="0" w:color="auto"/>
              <w:left w:val="single" w:sz="4" w:space="0" w:color="auto"/>
            </w:tcBorders>
            <w:shd w:val="clear" w:color="auto" w:fill="FFFFFF"/>
            <w:vAlign w:val="center"/>
          </w:tcPr>
          <w:p w14:paraId="7F1FC8D9"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Вугілля</w:t>
            </w:r>
          </w:p>
        </w:tc>
        <w:tc>
          <w:tcPr>
            <w:tcW w:w="3134" w:type="dxa"/>
            <w:tcBorders>
              <w:top w:val="single" w:sz="4" w:space="0" w:color="auto"/>
              <w:left w:val="single" w:sz="4" w:space="0" w:color="auto"/>
              <w:right w:val="single" w:sz="4" w:space="0" w:color="auto"/>
            </w:tcBorders>
            <w:shd w:val="clear" w:color="auto" w:fill="FFFFFF"/>
            <w:vAlign w:val="center"/>
          </w:tcPr>
          <w:p w14:paraId="01691AC2"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0,341</w:t>
            </w:r>
          </w:p>
        </w:tc>
      </w:tr>
      <w:tr w:rsidR="00F94D2B" w:rsidRPr="001E1362" w14:paraId="3B299DCE" w14:textId="77777777" w:rsidTr="00625678">
        <w:trPr>
          <w:trHeight w:val="397"/>
        </w:trPr>
        <w:tc>
          <w:tcPr>
            <w:tcW w:w="3256" w:type="dxa"/>
            <w:tcBorders>
              <w:top w:val="single" w:sz="4" w:space="0" w:color="auto"/>
              <w:left w:val="single" w:sz="4" w:space="0" w:color="auto"/>
              <w:bottom w:val="single" w:sz="4" w:space="0" w:color="auto"/>
            </w:tcBorders>
            <w:shd w:val="clear" w:color="auto" w:fill="FFFFFF"/>
            <w:vAlign w:val="center"/>
          </w:tcPr>
          <w:p w14:paraId="4345807E"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color w:val="000000"/>
                <w:szCs w:val="24"/>
              </w:rPr>
              <w:t>Дрова</w:t>
            </w:r>
          </w:p>
        </w:tc>
        <w:tc>
          <w:tcPr>
            <w:tcW w:w="3120" w:type="dxa"/>
            <w:tcBorders>
              <w:top w:val="single" w:sz="4" w:space="0" w:color="auto"/>
              <w:left w:val="single" w:sz="4" w:space="0" w:color="auto"/>
              <w:bottom w:val="single" w:sz="4" w:space="0" w:color="auto"/>
            </w:tcBorders>
            <w:shd w:val="clear" w:color="auto" w:fill="FFFFFF"/>
            <w:vAlign w:val="center"/>
          </w:tcPr>
          <w:p w14:paraId="5C5F28A7"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Біопаливо</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14:paraId="49A7886D" w14:textId="77777777" w:rsidR="00F94D2B" w:rsidRPr="001E1362" w:rsidRDefault="00F94D2B" w:rsidP="00527929">
            <w:pPr>
              <w:pStyle w:val="a5"/>
              <w:ind w:firstLine="0"/>
              <w:jc w:val="center"/>
              <w:rPr>
                <w:rFonts w:ascii="Times New Roman" w:hAnsi="Times New Roman" w:cs="Times New Roman"/>
                <w:szCs w:val="24"/>
              </w:rPr>
            </w:pPr>
            <w:r w:rsidRPr="001E1362">
              <w:rPr>
                <w:rFonts w:ascii="Times New Roman" w:hAnsi="Times New Roman" w:cs="Times New Roman"/>
                <w:szCs w:val="24"/>
              </w:rPr>
              <w:t>0,00</w:t>
            </w:r>
          </w:p>
        </w:tc>
      </w:tr>
      <w:tr w:rsidR="00A54ADA" w:rsidRPr="001E1362" w14:paraId="6279483D" w14:textId="77777777" w:rsidTr="00F14627">
        <w:trPr>
          <w:trHeight w:val="397"/>
        </w:trPr>
        <w:tc>
          <w:tcPr>
            <w:tcW w:w="3256" w:type="dxa"/>
            <w:tcBorders>
              <w:top w:val="single" w:sz="4" w:space="0" w:color="auto"/>
              <w:left w:val="single" w:sz="4" w:space="0" w:color="auto"/>
              <w:bottom w:val="single" w:sz="4" w:space="0" w:color="auto"/>
            </w:tcBorders>
            <w:shd w:val="clear" w:color="auto" w:fill="FFFFFF"/>
            <w:vAlign w:val="center"/>
          </w:tcPr>
          <w:p w14:paraId="423D01BD" w14:textId="21CAB695" w:rsidR="00A54ADA" w:rsidRPr="001E1362" w:rsidRDefault="00A54ADA" w:rsidP="00527929">
            <w:pPr>
              <w:pStyle w:val="a5"/>
              <w:ind w:firstLine="0"/>
              <w:jc w:val="center"/>
              <w:rPr>
                <w:rFonts w:ascii="Times New Roman" w:hAnsi="Times New Roman" w:cs="Times New Roman"/>
                <w:color w:val="000000"/>
                <w:szCs w:val="24"/>
              </w:rPr>
            </w:pPr>
            <w:r>
              <w:rPr>
                <w:rFonts w:ascii="Times New Roman" w:hAnsi="Times New Roman" w:cs="Times New Roman"/>
                <w:color w:val="000000"/>
                <w:szCs w:val="24"/>
              </w:rPr>
              <w:t>Теплова енергія</w:t>
            </w:r>
          </w:p>
        </w:tc>
        <w:tc>
          <w:tcPr>
            <w:tcW w:w="3120" w:type="dxa"/>
            <w:tcBorders>
              <w:top w:val="single" w:sz="4" w:space="0" w:color="auto"/>
              <w:left w:val="single" w:sz="4" w:space="0" w:color="auto"/>
              <w:bottom w:val="single" w:sz="4" w:space="0" w:color="auto"/>
            </w:tcBorders>
            <w:shd w:val="clear" w:color="auto" w:fill="FFFFFF"/>
            <w:vAlign w:val="center"/>
          </w:tcPr>
          <w:p w14:paraId="39787A84" w14:textId="1141AD4C" w:rsidR="00A54ADA" w:rsidRPr="001E1362" w:rsidRDefault="00A54ADA" w:rsidP="00527929">
            <w:pPr>
              <w:pStyle w:val="a5"/>
              <w:ind w:firstLine="0"/>
              <w:jc w:val="center"/>
              <w:rPr>
                <w:rFonts w:ascii="Times New Roman" w:hAnsi="Times New Roman" w:cs="Times New Roman"/>
                <w:szCs w:val="24"/>
              </w:rPr>
            </w:pPr>
            <w:r>
              <w:rPr>
                <w:rFonts w:ascii="Times New Roman" w:hAnsi="Times New Roman" w:cs="Times New Roman"/>
                <w:szCs w:val="24"/>
              </w:rPr>
              <w:t>–</w:t>
            </w:r>
          </w:p>
        </w:tc>
        <w:tc>
          <w:tcPr>
            <w:tcW w:w="3134" w:type="dxa"/>
            <w:tcBorders>
              <w:top w:val="single" w:sz="4" w:space="0" w:color="auto"/>
              <w:left w:val="single" w:sz="4" w:space="0" w:color="auto"/>
              <w:bottom w:val="single" w:sz="4" w:space="0" w:color="auto"/>
              <w:right w:val="single" w:sz="4" w:space="0" w:color="auto"/>
            </w:tcBorders>
            <w:shd w:val="clear" w:color="auto" w:fill="FFFFFF"/>
            <w:vAlign w:val="center"/>
          </w:tcPr>
          <w:p w14:paraId="5E00DF09" w14:textId="235DB8D0" w:rsidR="00A54ADA" w:rsidRPr="001E1362" w:rsidRDefault="00A54ADA" w:rsidP="00527929">
            <w:pPr>
              <w:pStyle w:val="a5"/>
              <w:ind w:firstLine="0"/>
              <w:jc w:val="center"/>
              <w:rPr>
                <w:rFonts w:ascii="Times New Roman" w:hAnsi="Times New Roman" w:cs="Times New Roman"/>
                <w:szCs w:val="24"/>
              </w:rPr>
            </w:pPr>
            <w:r>
              <w:rPr>
                <w:rFonts w:ascii="Times New Roman" w:hAnsi="Times New Roman" w:cs="Times New Roman"/>
                <w:szCs w:val="24"/>
              </w:rPr>
              <w:t>0,335</w:t>
            </w:r>
          </w:p>
        </w:tc>
      </w:tr>
    </w:tbl>
    <w:p w14:paraId="0034EE48" w14:textId="46EE849B" w:rsidR="00032E3F" w:rsidRPr="001E1362" w:rsidRDefault="00032E3F" w:rsidP="00527929">
      <w:pPr>
        <w:ind w:firstLine="851"/>
        <w:jc w:val="both"/>
      </w:pPr>
      <w:r w:rsidRPr="001E1362">
        <w:t>Встановленою ціллю щодо зниження викидів СО</w:t>
      </w:r>
      <w:r w:rsidRPr="001E1362">
        <w:rPr>
          <w:vertAlign w:val="subscript"/>
        </w:rPr>
        <w:t>2</w:t>
      </w:r>
      <w:r w:rsidRPr="001E1362">
        <w:t xml:space="preserve"> прийнято абсолютне зниження викидів у розмірі 30% від базового року.</w:t>
      </w:r>
    </w:p>
    <w:p w14:paraId="3FBF712C" w14:textId="77777777" w:rsidR="00032E3F" w:rsidRPr="001E1362" w:rsidRDefault="00032E3F" w:rsidP="00527929">
      <w:pPr>
        <w:jc w:val="center"/>
        <w:rPr>
          <w:b/>
          <w:bCs/>
        </w:rPr>
      </w:pPr>
    </w:p>
    <w:p w14:paraId="483B4C84" w14:textId="6CC7F59E" w:rsidR="006F2CE9" w:rsidRPr="001E1362" w:rsidRDefault="006F2CE9" w:rsidP="00527929">
      <w:pPr>
        <w:jc w:val="center"/>
        <w:rPr>
          <w:rStyle w:val="aa"/>
          <w:b/>
          <w:bCs/>
        </w:rPr>
      </w:pPr>
      <w:r w:rsidRPr="001E1362">
        <w:rPr>
          <w:rStyle w:val="aa"/>
          <w:b/>
          <w:bCs/>
        </w:rPr>
        <w:t>3.</w:t>
      </w:r>
      <w:r w:rsidR="00D00A5D" w:rsidRPr="001E1362">
        <w:rPr>
          <w:rStyle w:val="aa"/>
          <w:b/>
          <w:bCs/>
        </w:rPr>
        <w:t>4</w:t>
      </w:r>
      <w:r w:rsidRPr="001E1362">
        <w:rPr>
          <w:rStyle w:val="aa"/>
          <w:b/>
          <w:bCs/>
        </w:rPr>
        <w:t xml:space="preserve">. </w:t>
      </w:r>
      <w:r w:rsidR="005A661F" w:rsidRPr="001E1362">
        <w:rPr>
          <w:rStyle w:val="aa"/>
          <w:b/>
          <w:bCs/>
        </w:rPr>
        <w:t>Споживання енергоресурсів у ключових секторах міста</w:t>
      </w:r>
      <w:r w:rsidR="005C6773" w:rsidRPr="001E1362">
        <w:rPr>
          <w:rStyle w:val="aa"/>
          <w:b/>
          <w:bCs/>
        </w:rPr>
        <w:t xml:space="preserve"> та базовий кадастр викидів</w:t>
      </w:r>
    </w:p>
    <w:p w14:paraId="25F35206" w14:textId="6C3805B2" w:rsidR="008E7163" w:rsidRPr="001E1362" w:rsidRDefault="00F76C80" w:rsidP="00527929">
      <w:pPr>
        <w:jc w:val="center"/>
        <w:rPr>
          <w:b/>
          <w:bCs/>
        </w:rPr>
      </w:pPr>
      <w:r w:rsidRPr="0072153F">
        <w:rPr>
          <w:b/>
          <w:bCs/>
          <w:noProof/>
          <w:lang w:eastAsia="uk-UA"/>
        </w:rPr>
        <mc:AlternateContent>
          <mc:Choice Requires="wps">
            <w:drawing>
              <wp:anchor distT="0" distB="0" distL="114300" distR="114300" simplePos="0" relativeHeight="251649536" behindDoc="0" locked="0" layoutInCell="1" allowOverlap="1" wp14:anchorId="3C3F6CEF" wp14:editId="31524D3D">
                <wp:simplePos x="0" y="0"/>
                <wp:positionH relativeFrom="column">
                  <wp:posOffset>0</wp:posOffset>
                </wp:positionH>
                <wp:positionV relativeFrom="paragraph">
                  <wp:posOffset>-635</wp:posOffset>
                </wp:positionV>
                <wp:extent cx="6143625" cy="0"/>
                <wp:effectExtent l="0" t="0" r="0" b="0"/>
                <wp:wrapNone/>
                <wp:docPr id="19" name="Пряма сполучна лінія 19"/>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6A4650" id="Пряма сполучна лінія 19" o:spid="_x0000_s1026" style="position:absolute;z-index:251649536;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029E8381" w14:textId="424BC469" w:rsidR="005A661F" w:rsidRPr="001E1362" w:rsidRDefault="005A661F" w:rsidP="00527929">
      <w:pPr>
        <w:ind w:firstLine="851"/>
        <w:jc w:val="both"/>
      </w:pPr>
      <w:r w:rsidRPr="001E1362">
        <w:t>Для розрахунку базового кадастру викидів створено базу споживання основних видів енергетичних ресурсів, яка включає найголовніші джерела емісії СО</w:t>
      </w:r>
      <w:r w:rsidRPr="001E1362">
        <w:rPr>
          <w:vertAlign w:val="subscript"/>
        </w:rPr>
        <w:t>2</w:t>
      </w:r>
      <w:r w:rsidRPr="001E1362">
        <w:t xml:space="preserve"> від різних видів діяльності у Славутській міській </w:t>
      </w:r>
      <w:r w:rsidR="00787F56" w:rsidRPr="001E1362">
        <w:t>ТГ</w:t>
      </w:r>
      <w:r w:rsidRPr="001E1362">
        <w:t xml:space="preserve"> за </w:t>
      </w:r>
      <w:r w:rsidR="009E4CCD" w:rsidRPr="001E1362">
        <w:t>2010</w:t>
      </w:r>
      <w:r w:rsidRPr="001E1362">
        <w:t xml:space="preserve"> р</w:t>
      </w:r>
      <w:r w:rsidR="009E4CCD" w:rsidRPr="001E1362">
        <w:t>ік</w:t>
      </w:r>
      <w:r w:rsidRPr="001E1362">
        <w:t>.</w:t>
      </w:r>
    </w:p>
    <w:p w14:paraId="16279EBE" w14:textId="77777777" w:rsidR="005A661F" w:rsidRPr="001E1362" w:rsidRDefault="005A661F" w:rsidP="00527929">
      <w:pPr>
        <w:ind w:firstLine="851"/>
        <w:jc w:val="both"/>
      </w:pPr>
      <w:r w:rsidRPr="001E1362">
        <w:t>База даних споживання енергетичних ресурсів включає:</w:t>
      </w:r>
    </w:p>
    <w:p w14:paraId="45771BF6" w14:textId="029D63C6" w:rsidR="00624651" w:rsidRPr="001E1362" w:rsidRDefault="00624651" w:rsidP="00527929">
      <w:pPr>
        <w:pStyle w:val="a7"/>
        <w:numPr>
          <w:ilvl w:val="1"/>
          <w:numId w:val="14"/>
        </w:numPr>
        <w:tabs>
          <w:tab w:val="left" w:pos="1134"/>
        </w:tabs>
        <w:ind w:left="0" w:firstLine="851"/>
        <w:jc w:val="both"/>
      </w:pPr>
      <w:r w:rsidRPr="001E1362">
        <w:t>у секторі муніципальних будівель, обладнання/об'єктів (бюджетна сфера) включає викиди за рахунок спалення природного газу, використання електроенергії, включає викиди за рахунок електроенергії КП «Славутське УВКГ» (електроенергія на водопостачання і водовідведення для усіх споживачів міста)</w:t>
      </w:r>
      <w:r w:rsidR="00302701" w:rsidRPr="001E1362">
        <w:t>;</w:t>
      </w:r>
    </w:p>
    <w:p w14:paraId="0C2F6806" w14:textId="4A5CE3CE" w:rsidR="00624651" w:rsidRPr="001E1362" w:rsidRDefault="005A661F" w:rsidP="00527929">
      <w:pPr>
        <w:pStyle w:val="a7"/>
        <w:numPr>
          <w:ilvl w:val="1"/>
          <w:numId w:val="14"/>
        </w:numPr>
        <w:tabs>
          <w:tab w:val="left" w:pos="1134"/>
        </w:tabs>
        <w:ind w:left="0" w:firstLine="851"/>
        <w:jc w:val="both"/>
      </w:pPr>
      <w:r w:rsidRPr="001E1362">
        <w:t xml:space="preserve">у житловому секторі викиди за рахунок спалення природного газу в </w:t>
      </w:r>
      <w:r w:rsidR="00302701" w:rsidRPr="001E1362">
        <w:t>житлових</w:t>
      </w:r>
      <w:r w:rsidRPr="001E1362">
        <w:t xml:space="preserve"> будинках</w:t>
      </w:r>
      <w:r w:rsidR="00624651" w:rsidRPr="001E1362">
        <w:t>,</w:t>
      </w:r>
      <w:r w:rsidRPr="001E1362">
        <w:t xml:space="preserve"> використання електроенергії в </w:t>
      </w:r>
      <w:r w:rsidR="00302701" w:rsidRPr="001E1362">
        <w:t>житлових</w:t>
      </w:r>
      <w:r w:rsidRPr="001E1362">
        <w:t xml:space="preserve"> будинках</w:t>
      </w:r>
      <w:r w:rsidR="00624651" w:rsidRPr="001E1362">
        <w:t>,</w:t>
      </w:r>
      <w:r w:rsidRPr="001E1362">
        <w:t xml:space="preserve"> теплової енергії з централізованої системи теплопостачання</w:t>
      </w:r>
      <w:r w:rsidR="00302701" w:rsidRPr="001E1362">
        <w:t>;</w:t>
      </w:r>
      <w:r w:rsidRPr="001E1362">
        <w:t xml:space="preserve"> </w:t>
      </w:r>
    </w:p>
    <w:p w14:paraId="1E49AB10" w14:textId="770DE77D" w:rsidR="005A661F" w:rsidRPr="001E1362" w:rsidRDefault="00624651" w:rsidP="00527929">
      <w:pPr>
        <w:pStyle w:val="a7"/>
        <w:numPr>
          <w:ilvl w:val="1"/>
          <w:numId w:val="14"/>
        </w:numPr>
        <w:tabs>
          <w:tab w:val="left" w:pos="1134"/>
        </w:tabs>
        <w:ind w:left="0" w:firstLine="851"/>
        <w:jc w:val="both"/>
      </w:pPr>
      <w:r w:rsidRPr="001E1362">
        <w:t>у вуличному освітленні викиди за рахунок споживання електроенергії в муніципальному громадському освітленні;</w:t>
      </w:r>
    </w:p>
    <w:p w14:paraId="30D121A1" w14:textId="452330DA" w:rsidR="00624651" w:rsidRPr="001E1362" w:rsidRDefault="00624651" w:rsidP="00527929">
      <w:pPr>
        <w:pStyle w:val="a7"/>
        <w:numPr>
          <w:ilvl w:val="1"/>
          <w:numId w:val="14"/>
        </w:numPr>
        <w:tabs>
          <w:tab w:val="left" w:pos="1134"/>
        </w:tabs>
        <w:ind w:left="0" w:firstLine="828"/>
        <w:jc w:val="both"/>
      </w:pPr>
      <w:r w:rsidRPr="001E1362">
        <w:t>у транспортному секторі включає викиди за рахунок споживання бензину, дизельного палива та стиснутого газу громадським міським автотранспортом (пасажирські автобуси), комунальним та приватним транспортом</w:t>
      </w:r>
      <w:r w:rsidR="00302701" w:rsidRPr="001E1362">
        <w:t>;</w:t>
      </w:r>
    </w:p>
    <w:p w14:paraId="13948049" w14:textId="3694F62F" w:rsidR="008F185F" w:rsidRPr="001E1362" w:rsidRDefault="005A661F" w:rsidP="00F16ED7">
      <w:pPr>
        <w:pStyle w:val="a7"/>
        <w:widowControl w:val="0"/>
        <w:numPr>
          <w:ilvl w:val="1"/>
          <w:numId w:val="14"/>
        </w:numPr>
        <w:tabs>
          <w:tab w:val="left" w:pos="1134"/>
        </w:tabs>
        <w:autoSpaceDE w:val="0"/>
        <w:autoSpaceDN w:val="0"/>
        <w:adjustRightInd w:val="0"/>
        <w:ind w:left="0" w:firstLine="828"/>
        <w:jc w:val="both"/>
      </w:pPr>
      <w:r w:rsidRPr="001E1362">
        <w:t xml:space="preserve">в галузях промисловості </w:t>
      </w:r>
      <w:r w:rsidR="00302701" w:rsidRPr="001E1362">
        <w:t xml:space="preserve">складається із викидів за рахунок спалення природного газу та використання електроенергії промисловими підприємствами. </w:t>
      </w:r>
    </w:p>
    <w:p w14:paraId="430A2472" w14:textId="77777777" w:rsidR="009E4CCD" w:rsidRPr="001E1362" w:rsidRDefault="009E4CCD" w:rsidP="00527929">
      <w:pPr>
        <w:ind w:firstLine="851"/>
        <w:jc w:val="both"/>
        <w:sectPr w:rsidR="009E4CCD" w:rsidRPr="001E1362" w:rsidSect="003C14FF">
          <w:headerReference w:type="default" r:id="rId20"/>
          <w:pgSz w:w="11906" w:h="16838"/>
          <w:pgMar w:top="850" w:right="850" w:bottom="850" w:left="1417" w:header="708" w:footer="340" w:gutter="0"/>
          <w:cols w:space="708"/>
          <w:titlePg/>
          <w:docGrid w:linePitch="381"/>
        </w:sectPr>
      </w:pPr>
    </w:p>
    <w:p w14:paraId="7724FE88" w14:textId="5931D901" w:rsidR="008F185F" w:rsidRPr="001E1362" w:rsidRDefault="009E4CCD" w:rsidP="00527929">
      <w:pPr>
        <w:ind w:firstLine="851"/>
        <w:jc w:val="center"/>
        <w:rPr>
          <w:i/>
          <w:iCs/>
          <w:w w:val="99"/>
        </w:rPr>
      </w:pPr>
      <w:r w:rsidRPr="001E1362">
        <w:rPr>
          <w:i/>
          <w:iCs/>
          <w:w w:val="99"/>
        </w:rPr>
        <w:lastRenderedPageBreak/>
        <w:t>Таб</w:t>
      </w:r>
      <w:r w:rsidR="00F76C80" w:rsidRPr="001E1362">
        <w:rPr>
          <w:i/>
          <w:iCs/>
          <w:w w:val="99"/>
        </w:rPr>
        <w:t>лиця</w:t>
      </w:r>
      <w:r w:rsidRPr="001E1362">
        <w:rPr>
          <w:i/>
          <w:iCs/>
          <w:w w:val="99"/>
        </w:rPr>
        <w:t xml:space="preserve"> </w:t>
      </w:r>
      <w:r w:rsidR="00F76C80" w:rsidRPr="001E1362">
        <w:rPr>
          <w:i/>
          <w:iCs/>
          <w:w w:val="99"/>
        </w:rPr>
        <w:t>3.</w:t>
      </w:r>
      <w:r w:rsidR="00787F56" w:rsidRPr="001E1362">
        <w:rPr>
          <w:i/>
          <w:iCs/>
          <w:w w:val="99"/>
        </w:rPr>
        <w:t>3</w:t>
      </w:r>
      <w:r w:rsidRPr="001E1362">
        <w:rPr>
          <w:i/>
          <w:iCs/>
          <w:w w:val="99"/>
        </w:rPr>
        <w:t>. Кінцеве споживання енергії</w:t>
      </w:r>
      <w:r w:rsidR="006262EB" w:rsidRPr="001E1362">
        <w:rPr>
          <w:i/>
          <w:iCs/>
          <w:w w:val="99"/>
        </w:rPr>
        <w:t xml:space="preserve">, </w:t>
      </w:r>
      <w:r w:rsidR="007C6174" w:rsidRPr="001E1362">
        <w:rPr>
          <w:i/>
          <w:iCs/>
          <w:w w:val="99"/>
        </w:rPr>
        <w:t>(</w:t>
      </w:r>
      <w:r w:rsidR="006262EB" w:rsidRPr="001E1362">
        <w:rPr>
          <w:i/>
          <w:iCs/>
          <w:w w:val="99"/>
        </w:rPr>
        <w:t>МВт.год.</w:t>
      </w:r>
      <w:r w:rsidR="007C6174" w:rsidRPr="001E1362">
        <w:rPr>
          <w:i/>
          <w:iCs/>
          <w:w w:val="99"/>
        </w:rPr>
        <w:t xml:space="preserve">/рік) </w:t>
      </w:r>
      <w:r w:rsidR="00C47118" w:rsidRPr="001E1362">
        <w:rPr>
          <w:i/>
          <w:iCs/>
          <w:w w:val="99"/>
        </w:rPr>
        <w:t xml:space="preserve"> у 2010 році</w:t>
      </w:r>
      <w:r w:rsidR="0042437A">
        <w:rPr>
          <w:i/>
          <w:iCs/>
          <w:w w:val="99"/>
        </w:rPr>
        <w:t>*</w:t>
      </w:r>
    </w:p>
    <w:tbl>
      <w:tblPr>
        <w:tblW w:w="15158" w:type="dxa"/>
        <w:tblLook w:val="04A0" w:firstRow="1" w:lastRow="0" w:firstColumn="1" w:lastColumn="0" w:noHBand="0" w:noVBand="1"/>
      </w:tblPr>
      <w:tblGrid>
        <w:gridCol w:w="4259"/>
        <w:gridCol w:w="1361"/>
        <w:gridCol w:w="1361"/>
        <w:gridCol w:w="1361"/>
        <w:gridCol w:w="1361"/>
        <w:gridCol w:w="1361"/>
        <w:gridCol w:w="1361"/>
        <w:gridCol w:w="1361"/>
        <w:gridCol w:w="1372"/>
      </w:tblGrid>
      <w:tr w:rsidR="002C47EE" w:rsidRPr="001E1362" w14:paraId="4734EC00" w14:textId="77777777" w:rsidTr="00C47118">
        <w:trPr>
          <w:trHeight w:val="300"/>
        </w:trPr>
        <w:tc>
          <w:tcPr>
            <w:tcW w:w="4259" w:type="dxa"/>
            <w:vMerge w:val="restart"/>
            <w:tcBorders>
              <w:top w:val="single" w:sz="8" w:space="0" w:color="auto"/>
              <w:left w:val="single" w:sz="8" w:space="0" w:color="auto"/>
              <w:bottom w:val="single" w:sz="4" w:space="0" w:color="auto"/>
              <w:right w:val="nil"/>
            </w:tcBorders>
            <w:shd w:val="clear" w:color="auto" w:fill="D9E2F3" w:themeFill="accent1" w:themeFillTint="33"/>
            <w:noWrap/>
            <w:vAlign w:val="center"/>
            <w:hideMark/>
          </w:tcPr>
          <w:p w14:paraId="16936339" w14:textId="3E6B9B98" w:rsidR="002C47EE" w:rsidRPr="001E1362" w:rsidRDefault="00C47118" w:rsidP="00C47118">
            <w:pPr>
              <w:jc w:val="center"/>
              <w:rPr>
                <w:rFonts w:eastAsia="Times New Roman"/>
                <w:color w:val="000000"/>
                <w:sz w:val="24"/>
                <w:szCs w:val="22"/>
                <w:lang w:eastAsia="uk-UA"/>
              </w:rPr>
            </w:pPr>
            <w:r w:rsidRPr="001E1362">
              <w:rPr>
                <w:rFonts w:eastAsia="Times New Roman"/>
                <w:color w:val="000000"/>
                <w:sz w:val="24"/>
                <w:szCs w:val="22"/>
                <w:lang w:eastAsia="uk-UA"/>
              </w:rPr>
              <w:t>Складова</w:t>
            </w:r>
          </w:p>
        </w:tc>
        <w:tc>
          <w:tcPr>
            <w:tcW w:w="1361" w:type="dxa"/>
            <w:vMerge w:val="restart"/>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769BA327" w14:textId="413CF30E"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Електро</w:t>
            </w:r>
            <w:r w:rsidR="00C47118" w:rsidRPr="001E1362">
              <w:rPr>
                <w:rFonts w:eastAsia="Times New Roman"/>
                <w:bCs/>
                <w:color w:val="000000"/>
                <w:sz w:val="24"/>
                <w:szCs w:val="22"/>
                <w:lang w:eastAsia="uk-UA"/>
              </w:rPr>
              <w:t>-</w:t>
            </w:r>
          </w:p>
          <w:p w14:paraId="2F5244FF" w14:textId="7D2459F2"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енергія</w:t>
            </w:r>
          </w:p>
        </w:tc>
        <w:tc>
          <w:tcPr>
            <w:tcW w:w="1361" w:type="dxa"/>
            <w:vMerge w:val="restart"/>
            <w:tcBorders>
              <w:top w:val="single" w:sz="8"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24B38B9"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Тепло/</w:t>
            </w:r>
          </w:p>
          <w:p w14:paraId="022DB977" w14:textId="4BCF1451"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Холод</w:t>
            </w:r>
          </w:p>
        </w:tc>
        <w:tc>
          <w:tcPr>
            <w:tcW w:w="6805" w:type="dxa"/>
            <w:gridSpan w:val="5"/>
            <w:tcBorders>
              <w:top w:val="single" w:sz="8" w:space="0" w:color="auto"/>
              <w:left w:val="nil"/>
              <w:bottom w:val="single" w:sz="4" w:space="0" w:color="auto"/>
              <w:right w:val="single" w:sz="4" w:space="0" w:color="auto"/>
            </w:tcBorders>
            <w:shd w:val="clear" w:color="auto" w:fill="D9E2F3" w:themeFill="accent1" w:themeFillTint="33"/>
            <w:noWrap/>
            <w:vAlign w:val="center"/>
            <w:hideMark/>
          </w:tcPr>
          <w:p w14:paraId="2EA90323" w14:textId="02AE6BD8"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Викопне паливо</w:t>
            </w:r>
          </w:p>
        </w:tc>
        <w:tc>
          <w:tcPr>
            <w:tcW w:w="1372" w:type="dxa"/>
            <w:vMerge w:val="restart"/>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center"/>
            <w:hideMark/>
          </w:tcPr>
          <w:p w14:paraId="24EA2FB5"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ЗАГАЛОМ</w:t>
            </w:r>
          </w:p>
        </w:tc>
      </w:tr>
      <w:tr w:rsidR="0011736A" w:rsidRPr="001E1362" w14:paraId="78FA56E0" w14:textId="77777777" w:rsidTr="00C47118">
        <w:trPr>
          <w:trHeight w:val="585"/>
        </w:trPr>
        <w:tc>
          <w:tcPr>
            <w:tcW w:w="4259" w:type="dxa"/>
            <w:vMerge/>
            <w:tcBorders>
              <w:top w:val="single" w:sz="8" w:space="0" w:color="auto"/>
              <w:left w:val="single" w:sz="8" w:space="0" w:color="auto"/>
              <w:bottom w:val="single" w:sz="4" w:space="0" w:color="auto"/>
              <w:right w:val="nil"/>
            </w:tcBorders>
            <w:vAlign w:val="center"/>
            <w:hideMark/>
          </w:tcPr>
          <w:p w14:paraId="544E8D25" w14:textId="77777777" w:rsidR="0011736A" w:rsidRPr="001E1362" w:rsidRDefault="0011736A" w:rsidP="00527929">
            <w:pPr>
              <w:rPr>
                <w:rFonts w:eastAsia="Times New Roman"/>
                <w:color w:val="000000"/>
                <w:sz w:val="22"/>
                <w:szCs w:val="22"/>
                <w:lang w:eastAsia="uk-UA"/>
              </w:rPr>
            </w:pPr>
          </w:p>
        </w:tc>
        <w:tc>
          <w:tcPr>
            <w:tcW w:w="1361" w:type="dxa"/>
            <w:vMerge/>
            <w:tcBorders>
              <w:top w:val="single" w:sz="8" w:space="0" w:color="auto"/>
              <w:left w:val="single" w:sz="8" w:space="0" w:color="auto"/>
              <w:bottom w:val="single" w:sz="4" w:space="0" w:color="auto"/>
              <w:right w:val="single" w:sz="4" w:space="0" w:color="auto"/>
            </w:tcBorders>
            <w:vAlign w:val="center"/>
            <w:hideMark/>
          </w:tcPr>
          <w:p w14:paraId="6489B9C7" w14:textId="77777777" w:rsidR="0011736A" w:rsidRPr="001E1362" w:rsidRDefault="0011736A" w:rsidP="00527929">
            <w:pPr>
              <w:rPr>
                <w:rFonts w:eastAsia="Times New Roman"/>
                <w:b/>
                <w:bCs/>
                <w:color w:val="000000"/>
                <w:sz w:val="22"/>
                <w:szCs w:val="22"/>
                <w:lang w:eastAsia="uk-UA"/>
              </w:rPr>
            </w:pPr>
          </w:p>
        </w:tc>
        <w:tc>
          <w:tcPr>
            <w:tcW w:w="1361" w:type="dxa"/>
            <w:vMerge/>
            <w:tcBorders>
              <w:top w:val="single" w:sz="8" w:space="0" w:color="auto"/>
              <w:left w:val="single" w:sz="4" w:space="0" w:color="auto"/>
              <w:bottom w:val="single" w:sz="4" w:space="0" w:color="auto"/>
              <w:right w:val="single" w:sz="4" w:space="0" w:color="auto"/>
            </w:tcBorders>
            <w:vAlign w:val="center"/>
            <w:hideMark/>
          </w:tcPr>
          <w:p w14:paraId="12A8F25E" w14:textId="77777777" w:rsidR="0011736A" w:rsidRPr="001E1362" w:rsidRDefault="0011736A" w:rsidP="00527929">
            <w:pPr>
              <w:rPr>
                <w:rFonts w:eastAsia="Times New Roman"/>
                <w:b/>
                <w:bCs/>
                <w:color w:val="000000"/>
                <w:sz w:val="22"/>
                <w:szCs w:val="22"/>
                <w:lang w:eastAsia="uk-UA"/>
              </w:rPr>
            </w:pPr>
          </w:p>
        </w:tc>
        <w:tc>
          <w:tcPr>
            <w:tcW w:w="1361" w:type="dxa"/>
            <w:tcBorders>
              <w:top w:val="nil"/>
              <w:left w:val="nil"/>
              <w:bottom w:val="nil"/>
              <w:right w:val="single" w:sz="4" w:space="0" w:color="auto"/>
            </w:tcBorders>
            <w:shd w:val="clear" w:color="auto" w:fill="D9E2F3" w:themeFill="accent1" w:themeFillTint="33"/>
            <w:noWrap/>
            <w:vAlign w:val="center"/>
            <w:hideMark/>
          </w:tcPr>
          <w:p w14:paraId="7666C947" w14:textId="77777777" w:rsidR="0011736A" w:rsidRPr="001E1362" w:rsidRDefault="0011736A" w:rsidP="00527929">
            <w:pPr>
              <w:jc w:val="center"/>
              <w:rPr>
                <w:rFonts w:eastAsia="Times New Roman"/>
                <w:bCs/>
                <w:color w:val="000000"/>
                <w:sz w:val="22"/>
                <w:szCs w:val="22"/>
                <w:lang w:eastAsia="uk-UA"/>
              </w:rPr>
            </w:pPr>
            <w:r w:rsidRPr="001E1362">
              <w:rPr>
                <w:rFonts w:eastAsia="Times New Roman"/>
                <w:bCs/>
                <w:color w:val="000000"/>
                <w:sz w:val="22"/>
                <w:szCs w:val="22"/>
                <w:lang w:eastAsia="uk-UA"/>
              </w:rPr>
              <w:t>Природній газ</w:t>
            </w:r>
          </w:p>
        </w:tc>
        <w:tc>
          <w:tcPr>
            <w:tcW w:w="1361" w:type="dxa"/>
            <w:tcBorders>
              <w:top w:val="nil"/>
              <w:left w:val="nil"/>
              <w:bottom w:val="nil"/>
              <w:right w:val="single" w:sz="4" w:space="0" w:color="auto"/>
            </w:tcBorders>
            <w:shd w:val="clear" w:color="auto" w:fill="D9E2F3" w:themeFill="accent1" w:themeFillTint="33"/>
            <w:noWrap/>
            <w:vAlign w:val="center"/>
            <w:hideMark/>
          </w:tcPr>
          <w:p w14:paraId="60448D6C" w14:textId="77777777" w:rsidR="0011736A" w:rsidRPr="001E1362" w:rsidRDefault="0011736A" w:rsidP="00527929">
            <w:pPr>
              <w:jc w:val="center"/>
              <w:rPr>
                <w:rFonts w:eastAsia="Times New Roman"/>
                <w:bCs/>
                <w:color w:val="000000"/>
                <w:sz w:val="22"/>
                <w:szCs w:val="22"/>
                <w:lang w:eastAsia="uk-UA"/>
              </w:rPr>
            </w:pPr>
            <w:r w:rsidRPr="001E1362">
              <w:rPr>
                <w:rFonts w:eastAsia="Times New Roman"/>
                <w:bCs/>
                <w:color w:val="000000"/>
                <w:sz w:val="22"/>
                <w:szCs w:val="22"/>
                <w:lang w:eastAsia="uk-UA"/>
              </w:rPr>
              <w:t>Зріджений газ</w:t>
            </w:r>
          </w:p>
        </w:tc>
        <w:tc>
          <w:tcPr>
            <w:tcW w:w="1361" w:type="dxa"/>
            <w:tcBorders>
              <w:top w:val="nil"/>
              <w:left w:val="nil"/>
              <w:bottom w:val="nil"/>
              <w:right w:val="single" w:sz="4" w:space="0" w:color="auto"/>
            </w:tcBorders>
            <w:shd w:val="clear" w:color="auto" w:fill="D9E2F3" w:themeFill="accent1" w:themeFillTint="33"/>
            <w:noWrap/>
            <w:vAlign w:val="center"/>
            <w:hideMark/>
          </w:tcPr>
          <w:p w14:paraId="40F23FFA" w14:textId="77777777" w:rsidR="0011736A" w:rsidRPr="001E1362" w:rsidRDefault="0011736A" w:rsidP="00527929">
            <w:pPr>
              <w:jc w:val="center"/>
              <w:rPr>
                <w:rFonts w:eastAsia="Times New Roman"/>
                <w:bCs/>
                <w:color w:val="000000"/>
                <w:sz w:val="22"/>
                <w:szCs w:val="22"/>
                <w:lang w:eastAsia="uk-UA"/>
              </w:rPr>
            </w:pPr>
            <w:r w:rsidRPr="001E1362">
              <w:rPr>
                <w:rFonts w:eastAsia="Times New Roman"/>
                <w:bCs/>
                <w:color w:val="000000"/>
                <w:sz w:val="22"/>
                <w:szCs w:val="22"/>
                <w:lang w:eastAsia="uk-UA"/>
              </w:rPr>
              <w:t>Дизель</w:t>
            </w:r>
          </w:p>
        </w:tc>
        <w:tc>
          <w:tcPr>
            <w:tcW w:w="1361" w:type="dxa"/>
            <w:tcBorders>
              <w:top w:val="nil"/>
              <w:left w:val="nil"/>
              <w:bottom w:val="nil"/>
              <w:right w:val="single" w:sz="4" w:space="0" w:color="auto"/>
            </w:tcBorders>
            <w:shd w:val="clear" w:color="auto" w:fill="D9E2F3" w:themeFill="accent1" w:themeFillTint="33"/>
            <w:noWrap/>
            <w:vAlign w:val="center"/>
            <w:hideMark/>
          </w:tcPr>
          <w:p w14:paraId="288D2832" w14:textId="77777777" w:rsidR="0011736A" w:rsidRPr="001E1362" w:rsidRDefault="0011736A" w:rsidP="00527929">
            <w:pPr>
              <w:jc w:val="center"/>
              <w:rPr>
                <w:rFonts w:eastAsia="Times New Roman"/>
                <w:bCs/>
                <w:color w:val="000000"/>
                <w:sz w:val="22"/>
                <w:szCs w:val="22"/>
                <w:lang w:eastAsia="uk-UA"/>
              </w:rPr>
            </w:pPr>
            <w:r w:rsidRPr="001E1362">
              <w:rPr>
                <w:rFonts w:eastAsia="Times New Roman"/>
                <w:bCs/>
                <w:color w:val="000000"/>
                <w:sz w:val="22"/>
                <w:szCs w:val="22"/>
                <w:lang w:eastAsia="uk-UA"/>
              </w:rPr>
              <w:t>Бензин</w:t>
            </w:r>
          </w:p>
        </w:tc>
        <w:tc>
          <w:tcPr>
            <w:tcW w:w="1361" w:type="dxa"/>
            <w:tcBorders>
              <w:top w:val="nil"/>
              <w:left w:val="nil"/>
              <w:bottom w:val="nil"/>
              <w:right w:val="nil"/>
            </w:tcBorders>
            <w:shd w:val="clear" w:color="auto" w:fill="D9E2F3" w:themeFill="accent1" w:themeFillTint="33"/>
            <w:noWrap/>
            <w:vAlign w:val="center"/>
            <w:hideMark/>
          </w:tcPr>
          <w:p w14:paraId="4A4BDFDA" w14:textId="77777777" w:rsidR="0011736A" w:rsidRPr="001E1362" w:rsidRDefault="0011736A" w:rsidP="00527929">
            <w:pPr>
              <w:jc w:val="center"/>
              <w:rPr>
                <w:rFonts w:eastAsia="Times New Roman"/>
                <w:bCs/>
                <w:color w:val="000000"/>
                <w:sz w:val="22"/>
                <w:szCs w:val="22"/>
                <w:lang w:eastAsia="uk-UA"/>
              </w:rPr>
            </w:pPr>
            <w:r w:rsidRPr="001E1362">
              <w:rPr>
                <w:rFonts w:eastAsia="Times New Roman"/>
                <w:bCs/>
                <w:color w:val="000000"/>
                <w:sz w:val="22"/>
                <w:szCs w:val="22"/>
                <w:lang w:eastAsia="uk-UA"/>
              </w:rPr>
              <w:t>Вугілля</w:t>
            </w:r>
          </w:p>
        </w:tc>
        <w:tc>
          <w:tcPr>
            <w:tcW w:w="1372" w:type="dxa"/>
            <w:vMerge/>
            <w:tcBorders>
              <w:top w:val="single" w:sz="8" w:space="0" w:color="auto"/>
              <w:left w:val="single" w:sz="8" w:space="0" w:color="auto"/>
              <w:bottom w:val="single" w:sz="4" w:space="0" w:color="auto"/>
              <w:right w:val="single" w:sz="8" w:space="0" w:color="auto"/>
            </w:tcBorders>
            <w:vAlign w:val="center"/>
            <w:hideMark/>
          </w:tcPr>
          <w:p w14:paraId="5BD7984B" w14:textId="77777777" w:rsidR="0011736A" w:rsidRPr="001E1362" w:rsidRDefault="0011736A" w:rsidP="00527929">
            <w:pPr>
              <w:rPr>
                <w:rFonts w:eastAsia="Times New Roman"/>
                <w:b/>
                <w:bCs/>
                <w:color w:val="000000"/>
                <w:sz w:val="22"/>
                <w:szCs w:val="22"/>
                <w:lang w:eastAsia="uk-UA"/>
              </w:rPr>
            </w:pPr>
          </w:p>
        </w:tc>
      </w:tr>
      <w:tr w:rsidR="002C47EE" w:rsidRPr="001E1362" w14:paraId="6451E14C" w14:textId="77777777" w:rsidTr="00C47118">
        <w:trPr>
          <w:trHeight w:val="424"/>
        </w:trPr>
        <w:tc>
          <w:tcPr>
            <w:tcW w:w="15158"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16ED79A" w14:textId="5FD38B08"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БУДІВЛІ, УСТАТКУВАННЯ/СПОРУДИ І ПРОМИСЛОВІСТЬ:</w:t>
            </w:r>
          </w:p>
        </w:tc>
      </w:tr>
      <w:tr w:rsidR="0011736A" w:rsidRPr="001E1362" w14:paraId="09256049" w14:textId="77777777" w:rsidTr="00C47118">
        <w:trPr>
          <w:trHeight w:val="567"/>
        </w:trPr>
        <w:tc>
          <w:tcPr>
            <w:tcW w:w="4259" w:type="dxa"/>
            <w:tcBorders>
              <w:top w:val="nil"/>
              <w:left w:val="single" w:sz="8" w:space="0" w:color="auto"/>
              <w:bottom w:val="single" w:sz="4" w:space="0" w:color="auto"/>
              <w:right w:val="nil"/>
            </w:tcBorders>
            <w:shd w:val="clear" w:color="auto" w:fill="auto"/>
            <w:vAlign w:val="center"/>
            <w:hideMark/>
          </w:tcPr>
          <w:p w14:paraId="343CFCD9" w14:textId="6EE74753"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Муніципальні будівлі та устаткування/споруди</w:t>
            </w:r>
          </w:p>
        </w:tc>
        <w:tc>
          <w:tcPr>
            <w:tcW w:w="1361" w:type="dxa"/>
            <w:tcBorders>
              <w:top w:val="nil"/>
              <w:left w:val="single" w:sz="8" w:space="0" w:color="auto"/>
              <w:bottom w:val="single" w:sz="4" w:space="0" w:color="auto"/>
              <w:right w:val="single" w:sz="4" w:space="0" w:color="auto"/>
            </w:tcBorders>
            <w:shd w:val="clear" w:color="auto" w:fill="auto"/>
            <w:vAlign w:val="center"/>
            <w:hideMark/>
          </w:tcPr>
          <w:p w14:paraId="22BCDB50"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1008,4</w:t>
            </w:r>
          </w:p>
        </w:tc>
        <w:tc>
          <w:tcPr>
            <w:tcW w:w="1361" w:type="dxa"/>
            <w:tcBorders>
              <w:top w:val="nil"/>
              <w:left w:val="nil"/>
              <w:bottom w:val="single" w:sz="4" w:space="0" w:color="auto"/>
              <w:right w:val="single" w:sz="4" w:space="0" w:color="auto"/>
            </w:tcBorders>
            <w:shd w:val="clear" w:color="auto" w:fill="auto"/>
            <w:noWrap/>
            <w:vAlign w:val="center"/>
            <w:hideMark/>
          </w:tcPr>
          <w:p w14:paraId="423654AB"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6986,2</w:t>
            </w:r>
          </w:p>
        </w:tc>
        <w:tc>
          <w:tcPr>
            <w:tcW w:w="1361" w:type="dxa"/>
            <w:tcBorders>
              <w:top w:val="nil"/>
              <w:left w:val="nil"/>
              <w:bottom w:val="single" w:sz="4" w:space="0" w:color="auto"/>
              <w:right w:val="single" w:sz="4" w:space="0" w:color="auto"/>
            </w:tcBorders>
            <w:shd w:val="clear" w:color="auto" w:fill="auto"/>
            <w:noWrap/>
            <w:vAlign w:val="center"/>
            <w:hideMark/>
          </w:tcPr>
          <w:p w14:paraId="395AFE5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7793,4</w:t>
            </w:r>
          </w:p>
        </w:tc>
        <w:tc>
          <w:tcPr>
            <w:tcW w:w="1361" w:type="dxa"/>
            <w:tcBorders>
              <w:top w:val="nil"/>
              <w:left w:val="nil"/>
              <w:bottom w:val="single" w:sz="4" w:space="0" w:color="auto"/>
              <w:right w:val="single" w:sz="4" w:space="0" w:color="auto"/>
            </w:tcBorders>
            <w:shd w:val="clear" w:color="auto" w:fill="auto"/>
            <w:noWrap/>
            <w:vAlign w:val="center"/>
            <w:hideMark/>
          </w:tcPr>
          <w:p w14:paraId="72DBF764"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7BAEA27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759BF291"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nil"/>
            </w:tcBorders>
            <w:shd w:val="clear" w:color="auto" w:fill="auto"/>
            <w:noWrap/>
            <w:vAlign w:val="center"/>
            <w:hideMark/>
          </w:tcPr>
          <w:p w14:paraId="7AB59331"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69,27</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22DCBC02"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15857,27</w:t>
            </w:r>
          </w:p>
        </w:tc>
      </w:tr>
      <w:tr w:rsidR="0011736A" w:rsidRPr="001E1362" w14:paraId="4A8E6324" w14:textId="77777777" w:rsidTr="00C47118">
        <w:trPr>
          <w:trHeight w:val="567"/>
        </w:trPr>
        <w:tc>
          <w:tcPr>
            <w:tcW w:w="4259" w:type="dxa"/>
            <w:tcBorders>
              <w:top w:val="nil"/>
              <w:left w:val="single" w:sz="8" w:space="0" w:color="auto"/>
              <w:bottom w:val="single" w:sz="4" w:space="0" w:color="auto"/>
              <w:right w:val="nil"/>
            </w:tcBorders>
            <w:shd w:val="clear" w:color="auto" w:fill="auto"/>
            <w:vAlign w:val="center"/>
            <w:hideMark/>
          </w:tcPr>
          <w:p w14:paraId="79EB95E6" w14:textId="7C7AD7BA"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 xml:space="preserve"> Будівлі, устаткування/споруди, що належать  до третинного сектору (не муніципальні)</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5DE2A06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6161,61</w:t>
            </w:r>
          </w:p>
        </w:tc>
        <w:tc>
          <w:tcPr>
            <w:tcW w:w="1361" w:type="dxa"/>
            <w:tcBorders>
              <w:top w:val="nil"/>
              <w:left w:val="nil"/>
              <w:bottom w:val="single" w:sz="4" w:space="0" w:color="auto"/>
              <w:right w:val="single" w:sz="4" w:space="0" w:color="auto"/>
            </w:tcBorders>
            <w:shd w:val="clear" w:color="auto" w:fill="auto"/>
            <w:noWrap/>
            <w:vAlign w:val="center"/>
            <w:hideMark/>
          </w:tcPr>
          <w:p w14:paraId="5A304F08"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2531,68</w:t>
            </w:r>
          </w:p>
        </w:tc>
        <w:tc>
          <w:tcPr>
            <w:tcW w:w="1361" w:type="dxa"/>
            <w:tcBorders>
              <w:top w:val="nil"/>
              <w:left w:val="nil"/>
              <w:bottom w:val="single" w:sz="4" w:space="0" w:color="auto"/>
              <w:right w:val="single" w:sz="4" w:space="0" w:color="auto"/>
            </w:tcBorders>
            <w:shd w:val="clear" w:color="auto" w:fill="auto"/>
            <w:noWrap/>
            <w:vAlign w:val="center"/>
            <w:hideMark/>
          </w:tcPr>
          <w:p w14:paraId="0A54C7EB"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718625F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426B32E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258D5895"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nil"/>
            </w:tcBorders>
            <w:shd w:val="clear" w:color="auto" w:fill="auto"/>
            <w:noWrap/>
            <w:vAlign w:val="center"/>
            <w:hideMark/>
          </w:tcPr>
          <w:p w14:paraId="3A8C2598"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2D8B0D6A"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8693,29</w:t>
            </w:r>
          </w:p>
        </w:tc>
      </w:tr>
      <w:tr w:rsidR="0011736A" w:rsidRPr="001E1362" w14:paraId="408F6AEC" w14:textId="77777777" w:rsidTr="00C4711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537E286E" w14:textId="77777777"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Житлові будинки</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29E1E153"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23753,16</w:t>
            </w:r>
          </w:p>
        </w:tc>
        <w:tc>
          <w:tcPr>
            <w:tcW w:w="1361" w:type="dxa"/>
            <w:tcBorders>
              <w:top w:val="nil"/>
              <w:left w:val="nil"/>
              <w:bottom w:val="single" w:sz="4" w:space="0" w:color="auto"/>
              <w:right w:val="single" w:sz="4" w:space="0" w:color="auto"/>
            </w:tcBorders>
            <w:shd w:val="clear" w:color="auto" w:fill="auto"/>
            <w:noWrap/>
            <w:vAlign w:val="center"/>
            <w:hideMark/>
          </w:tcPr>
          <w:p w14:paraId="598DED11"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41217,1</w:t>
            </w:r>
          </w:p>
        </w:tc>
        <w:tc>
          <w:tcPr>
            <w:tcW w:w="1361" w:type="dxa"/>
            <w:tcBorders>
              <w:top w:val="nil"/>
              <w:left w:val="nil"/>
              <w:bottom w:val="single" w:sz="4" w:space="0" w:color="auto"/>
              <w:right w:val="single" w:sz="4" w:space="0" w:color="auto"/>
            </w:tcBorders>
            <w:shd w:val="clear" w:color="auto" w:fill="auto"/>
            <w:noWrap/>
            <w:vAlign w:val="center"/>
            <w:hideMark/>
          </w:tcPr>
          <w:p w14:paraId="34CC7CB1"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146044,74</w:t>
            </w:r>
          </w:p>
        </w:tc>
        <w:tc>
          <w:tcPr>
            <w:tcW w:w="1361" w:type="dxa"/>
            <w:tcBorders>
              <w:top w:val="nil"/>
              <w:left w:val="nil"/>
              <w:bottom w:val="single" w:sz="4" w:space="0" w:color="auto"/>
              <w:right w:val="single" w:sz="4" w:space="0" w:color="auto"/>
            </w:tcBorders>
            <w:shd w:val="clear" w:color="auto" w:fill="auto"/>
            <w:noWrap/>
            <w:vAlign w:val="center"/>
            <w:hideMark/>
          </w:tcPr>
          <w:p w14:paraId="23D87223"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419F6867"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1B752065"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nil"/>
            </w:tcBorders>
            <w:shd w:val="clear" w:color="auto" w:fill="auto"/>
            <w:noWrap/>
            <w:vAlign w:val="center"/>
            <w:hideMark/>
          </w:tcPr>
          <w:p w14:paraId="7768888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004A619D"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211015</w:t>
            </w:r>
          </w:p>
        </w:tc>
      </w:tr>
      <w:tr w:rsidR="0011736A" w:rsidRPr="001E1362" w14:paraId="2FFAE8EC" w14:textId="77777777" w:rsidTr="00C4711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5905C3FD" w14:textId="77777777"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Муніципальне освітлення громадських місць</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4D3CAA7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787,1</w:t>
            </w:r>
          </w:p>
        </w:tc>
        <w:tc>
          <w:tcPr>
            <w:tcW w:w="1361" w:type="dxa"/>
            <w:tcBorders>
              <w:top w:val="nil"/>
              <w:left w:val="nil"/>
              <w:bottom w:val="single" w:sz="4" w:space="0" w:color="auto"/>
              <w:right w:val="single" w:sz="4" w:space="0" w:color="auto"/>
            </w:tcBorders>
            <w:shd w:val="clear" w:color="auto" w:fill="auto"/>
            <w:noWrap/>
            <w:vAlign w:val="center"/>
            <w:hideMark/>
          </w:tcPr>
          <w:p w14:paraId="2B652E44"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63ACAAA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721C0BEE"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390290F0"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327F1B2F"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nil"/>
            </w:tcBorders>
            <w:shd w:val="clear" w:color="auto" w:fill="auto"/>
            <w:noWrap/>
            <w:vAlign w:val="center"/>
            <w:hideMark/>
          </w:tcPr>
          <w:p w14:paraId="5142A54D"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04CC62E7"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787,1</w:t>
            </w:r>
          </w:p>
        </w:tc>
      </w:tr>
      <w:tr w:rsidR="0011736A" w:rsidRPr="001E1362" w14:paraId="27F9146E" w14:textId="77777777" w:rsidTr="00C47118">
        <w:trPr>
          <w:trHeight w:val="567"/>
        </w:trPr>
        <w:tc>
          <w:tcPr>
            <w:tcW w:w="4259" w:type="dxa"/>
            <w:tcBorders>
              <w:top w:val="nil"/>
              <w:left w:val="single" w:sz="8" w:space="0" w:color="auto"/>
              <w:bottom w:val="nil"/>
              <w:right w:val="nil"/>
            </w:tcBorders>
            <w:shd w:val="clear" w:color="auto" w:fill="auto"/>
            <w:vAlign w:val="center"/>
            <w:hideMark/>
          </w:tcPr>
          <w:p w14:paraId="47C677A1" w14:textId="24DCD060"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Промисловість (за винятком галузей промисловості, які залучені до системи торгівлі викидами ЄС (ЄСТ)</w:t>
            </w:r>
          </w:p>
        </w:tc>
        <w:tc>
          <w:tcPr>
            <w:tcW w:w="1361" w:type="dxa"/>
            <w:tcBorders>
              <w:top w:val="nil"/>
              <w:left w:val="single" w:sz="8" w:space="0" w:color="auto"/>
              <w:bottom w:val="nil"/>
              <w:right w:val="single" w:sz="4" w:space="0" w:color="auto"/>
            </w:tcBorders>
            <w:shd w:val="clear" w:color="auto" w:fill="auto"/>
            <w:noWrap/>
            <w:vAlign w:val="center"/>
            <w:hideMark/>
          </w:tcPr>
          <w:p w14:paraId="23E849C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28516,11</w:t>
            </w:r>
          </w:p>
        </w:tc>
        <w:tc>
          <w:tcPr>
            <w:tcW w:w="1361" w:type="dxa"/>
            <w:tcBorders>
              <w:top w:val="nil"/>
              <w:left w:val="nil"/>
              <w:bottom w:val="nil"/>
              <w:right w:val="single" w:sz="4" w:space="0" w:color="auto"/>
            </w:tcBorders>
            <w:shd w:val="clear" w:color="auto" w:fill="auto"/>
            <w:noWrap/>
            <w:vAlign w:val="center"/>
            <w:hideMark/>
          </w:tcPr>
          <w:p w14:paraId="216365E2"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nil"/>
              <w:right w:val="single" w:sz="4" w:space="0" w:color="auto"/>
            </w:tcBorders>
            <w:shd w:val="clear" w:color="auto" w:fill="auto"/>
            <w:noWrap/>
            <w:vAlign w:val="center"/>
            <w:hideMark/>
          </w:tcPr>
          <w:p w14:paraId="7D485BF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486404,92</w:t>
            </w:r>
          </w:p>
        </w:tc>
        <w:tc>
          <w:tcPr>
            <w:tcW w:w="1361" w:type="dxa"/>
            <w:tcBorders>
              <w:top w:val="nil"/>
              <w:left w:val="nil"/>
              <w:bottom w:val="single" w:sz="4" w:space="0" w:color="auto"/>
              <w:right w:val="single" w:sz="4" w:space="0" w:color="auto"/>
            </w:tcBorders>
            <w:shd w:val="clear" w:color="auto" w:fill="auto"/>
            <w:noWrap/>
            <w:vAlign w:val="center"/>
            <w:hideMark/>
          </w:tcPr>
          <w:p w14:paraId="5BFD6D98"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24625017"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6AA73D1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2CDFD182"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21753182"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514921,03</w:t>
            </w:r>
          </w:p>
        </w:tc>
      </w:tr>
      <w:tr w:rsidR="0011736A" w:rsidRPr="001E1362" w14:paraId="0C714DBB" w14:textId="77777777" w:rsidTr="00C47118">
        <w:trPr>
          <w:trHeight w:val="567"/>
        </w:trPr>
        <w:tc>
          <w:tcPr>
            <w:tcW w:w="4259" w:type="dxa"/>
            <w:tcBorders>
              <w:top w:val="single" w:sz="8" w:space="0" w:color="auto"/>
              <w:left w:val="single" w:sz="8" w:space="0" w:color="auto"/>
              <w:bottom w:val="single" w:sz="8" w:space="0" w:color="auto"/>
              <w:right w:val="nil"/>
            </w:tcBorders>
            <w:shd w:val="clear" w:color="auto" w:fill="auto"/>
            <w:vAlign w:val="center"/>
            <w:hideMark/>
          </w:tcPr>
          <w:p w14:paraId="19918F63" w14:textId="6D4D8CF7" w:rsidR="0011736A" w:rsidRPr="001E1362" w:rsidRDefault="0011736A" w:rsidP="00527929">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Будівлі, устаткування/споруди та промисловість</w:t>
            </w:r>
          </w:p>
        </w:tc>
        <w:tc>
          <w:tcPr>
            <w:tcW w:w="13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00369120"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60226,38</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486A2907"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50734,98</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2BB4D86C"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640243,06</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3DF7828"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3F1176F7"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1C0DB2CE"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nil"/>
            </w:tcBorders>
            <w:shd w:val="clear" w:color="auto" w:fill="auto"/>
            <w:noWrap/>
            <w:vAlign w:val="center"/>
            <w:hideMark/>
          </w:tcPr>
          <w:p w14:paraId="549150D7"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69,27</w:t>
            </w:r>
          </w:p>
        </w:tc>
        <w:tc>
          <w:tcPr>
            <w:tcW w:w="1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D7374C"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751273,69</w:t>
            </w:r>
          </w:p>
        </w:tc>
      </w:tr>
      <w:tr w:rsidR="002C47EE" w:rsidRPr="001E1362" w14:paraId="70F705AB" w14:textId="77777777" w:rsidTr="00C47118">
        <w:trPr>
          <w:trHeight w:val="397"/>
        </w:trPr>
        <w:tc>
          <w:tcPr>
            <w:tcW w:w="15158" w:type="dxa"/>
            <w:gridSpan w:val="9"/>
            <w:tcBorders>
              <w:top w:val="nil"/>
              <w:left w:val="single" w:sz="8" w:space="0" w:color="auto"/>
              <w:bottom w:val="single" w:sz="8" w:space="0" w:color="auto"/>
              <w:right w:val="single" w:sz="8" w:space="0" w:color="auto"/>
            </w:tcBorders>
            <w:shd w:val="clear" w:color="auto" w:fill="auto"/>
            <w:noWrap/>
            <w:vAlign w:val="center"/>
            <w:hideMark/>
          </w:tcPr>
          <w:p w14:paraId="1C07C400" w14:textId="04709642"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ТРАНСПОРТ:</w:t>
            </w:r>
          </w:p>
        </w:tc>
      </w:tr>
      <w:tr w:rsidR="0011736A" w:rsidRPr="001E1362" w14:paraId="04430D27" w14:textId="77777777" w:rsidTr="00C4711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4FA170E0" w14:textId="77777777"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Муніципальний автопарк</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7F740FA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228A3292"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2AC2D2E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0F217C74"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12B018C7"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507,99</w:t>
            </w:r>
          </w:p>
        </w:tc>
        <w:tc>
          <w:tcPr>
            <w:tcW w:w="1361" w:type="dxa"/>
            <w:tcBorders>
              <w:top w:val="nil"/>
              <w:left w:val="nil"/>
              <w:bottom w:val="single" w:sz="4" w:space="0" w:color="auto"/>
              <w:right w:val="single" w:sz="4" w:space="0" w:color="auto"/>
            </w:tcBorders>
            <w:shd w:val="clear" w:color="auto" w:fill="auto"/>
            <w:noWrap/>
            <w:vAlign w:val="center"/>
            <w:hideMark/>
          </w:tcPr>
          <w:p w14:paraId="08B34B56"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703,07</w:t>
            </w:r>
          </w:p>
        </w:tc>
        <w:tc>
          <w:tcPr>
            <w:tcW w:w="1361" w:type="dxa"/>
            <w:tcBorders>
              <w:top w:val="nil"/>
              <w:left w:val="nil"/>
              <w:bottom w:val="single" w:sz="4" w:space="0" w:color="auto"/>
              <w:right w:val="nil"/>
            </w:tcBorders>
            <w:shd w:val="clear" w:color="auto" w:fill="auto"/>
            <w:noWrap/>
            <w:vAlign w:val="center"/>
            <w:hideMark/>
          </w:tcPr>
          <w:p w14:paraId="615DC8D4"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65EE5BC2"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1211,06</w:t>
            </w:r>
          </w:p>
        </w:tc>
      </w:tr>
      <w:tr w:rsidR="0011736A" w:rsidRPr="001E1362" w14:paraId="417F0185" w14:textId="77777777" w:rsidTr="00C4711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1B5C4552" w14:textId="77777777"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Громадський транспорт</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3DDC1E73"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4088FC71"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62494CA5"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single" w:sz="4" w:space="0" w:color="auto"/>
            </w:tcBorders>
            <w:shd w:val="clear" w:color="auto" w:fill="auto"/>
            <w:noWrap/>
            <w:vAlign w:val="center"/>
            <w:hideMark/>
          </w:tcPr>
          <w:p w14:paraId="310E4EBA"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1885,59</w:t>
            </w:r>
          </w:p>
        </w:tc>
        <w:tc>
          <w:tcPr>
            <w:tcW w:w="1361" w:type="dxa"/>
            <w:tcBorders>
              <w:top w:val="nil"/>
              <w:left w:val="nil"/>
              <w:bottom w:val="single" w:sz="4" w:space="0" w:color="auto"/>
              <w:right w:val="single" w:sz="4" w:space="0" w:color="auto"/>
            </w:tcBorders>
            <w:shd w:val="clear" w:color="auto" w:fill="auto"/>
            <w:noWrap/>
            <w:vAlign w:val="center"/>
            <w:hideMark/>
          </w:tcPr>
          <w:p w14:paraId="0CEF07E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294,25</w:t>
            </w:r>
          </w:p>
        </w:tc>
        <w:tc>
          <w:tcPr>
            <w:tcW w:w="1361" w:type="dxa"/>
            <w:tcBorders>
              <w:top w:val="nil"/>
              <w:left w:val="nil"/>
              <w:bottom w:val="single" w:sz="4" w:space="0" w:color="auto"/>
              <w:right w:val="single" w:sz="4" w:space="0" w:color="auto"/>
            </w:tcBorders>
            <w:shd w:val="clear" w:color="auto" w:fill="auto"/>
            <w:noWrap/>
            <w:vAlign w:val="center"/>
            <w:hideMark/>
          </w:tcPr>
          <w:p w14:paraId="490F8DC0"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single" w:sz="4" w:space="0" w:color="auto"/>
              <w:right w:val="nil"/>
            </w:tcBorders>
            <w:shd w:val="clear" w:color="auto" w:fill="auto"/>
            <w:noWrap/>
            <w:vAlign w:val="center"/>
            <w:hideMark/>
          </w:tcPr>
          <w:p w14:paraId="74BDCE3F"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309E3C60"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2179,84</w:t>
            </w:r>
          </w:p>
        </w:tc>
      </w:tr>
      <w:tr w:rsidR="0011736A" w:rsidRPr="001E1362" w14:paraId="196D122E" w14:textId="77777777" w:rsidTr="00C47118">
        <w:trPr>
          <w:trHeight w:val="567"/>
        </w:trPr>
        <w:tc>
          <w:tcPr>
            <w:tcW w:w="4259" w:type="dxa"/>
            <w:tcBorders>
              <w:top w:val="nil"/>
              <w:left w:val="single" w:sz="8" w:space="0" w:color="auto"/>
              <w:bottom w:val="nil"/>
              <w:right w:val="nil"/>
            </w:tcBorders>
            <w:shd w:val="clear" w:color="auto" w:fill="auto"/>
            <w:noWrap/>
            <w:vAlign w:val="center"/>
            <w:hideMark/>
          </w:tcPr>
          <w:p w14:paraId="406A3291" w14:textId="77777777" w:rsidR="0011736A" w:rsidRPr="001E1362" w:rsidRDefault="0011736A" w:rsidP="00527929">
            <w:pPr>
              <w:rPr>
                <w:rFonts w:eastAsia="Times New Roman"/>
                <w:color w:val="000000"/>
                <w:sz w:val="22"/>
                <w:szCs w:val="22"/>
                <w:lang w:eastAsia="uk-UA"/>
              </w:rPr>
            </w:pPr>
            <w:r w:rsidRPr="001E1362">
              <w:rPr>
                <w:rFonts w:eastAsia="Times New Roman"/>
                <w:color w:val="000000"/>
                <w:sz w:val="22"/>
                <w:szCs w:val="22"/>
                <w:lang w:eastAsia="uk-UA"/>
              </w:rPr>
              <w:t>Приватний та комерційний транспорт</w:t>
            </w:r>
          </w:p>
        </w:tc>
        <w:tc>
          <w:tcPr>
            <w:tcW w:w="1361" w:type="dxa"/>
            <w:tcBorders>
              <w:top w:val="nil"/>
              <w:left w:val="single" w:sz="8" w:space="0" w:color="auto"/>
              <w:bottom w:val="nil"/>
              <w:right w:val="single" w:sz="4" w:space="0" w:color="auto"/>
            </w:tcBorders>
            <w:shd w:val="clear" w:color="auto" w:fill="auto"/>
            <w:noWrap/>
            <w:vAlign w:val="center"/>
            <w:hideMark/>
          </w:tcPr>
          <w:p w14:paraId="4522CA0E"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nil"/>
              <w:right w:val="single" w:sz="4" w:space="0" w:color="auto"/>
            </w:tcBorders>
            <w:shd w:val="clear" w:color="auto" w:fill="auto"/>
            <w:noWrap/>
            <w:vAlign w:val="center"/>
            <w:hideMark/>
          </w:tcPr>
          <w:p w14:paraId="62AE4BB5"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nil"/>
              <w:right w:val="single" w:sz="4" w:space="0" w:color="auto"/>
            </w:tcBorders>
            <w:shd w:val="clear" w:color="auto" w:fill="auto"/>
            <w:noWrap/>
            <w:vAlign w:val="center"/>
            <w:hideMark/>
          </w:tcPr>
          <w:p w14:paraId="539B49AD"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tcBorders>
              <w:top w:val="nil"/>
              <w:left w:val="nil"/>
              <w:bottom w:val="nil"/>
              <w:right w:val="single" w:sz="4" w:space="0" w:color="auto"/>
            </w:tcBorders>
            <w:shd w:val="clear" w:color="auto" w:fill="auto"/>
            <w:noWrap/>
            <w:vAlign w:val="center"/>
            <w:hideMark/>
          </w:tcPr>
          <w:p w14:paraId="07665368"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947,1</w:t>
            </w:r>
          </w:p>
        </w:tc>
        <w:tc>
          <w:tcPr>
            <w:tcW w:w="1361" w:type="dxa"/>
            <w:tcBorders>
              <w:top w:val="nil"/>
              <w:left w:val="nil"/>
              <w:bottom w:val="nil"/>
              <w:right w:val="single" w:sz="4" w:space="0" w:color="auto"/>
            </w:tcBorders>
            <w:shd w:val="clear" w:color="auto" w:fill="auto"/>
            <w:noWrap/>
            <w:vAlign w:val="center"/>
            <w:hideMark/>
          </w:tcPr>
          <w:p w14:paraId="7B9A8349"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8890,63</w:t>
            </w:r>
          </w:p>
        </w:tc>
        <w:tc>
          <w:tcPr>
            <w:tcW w:w="1361" w:type="dxa"/>
            <w:tcBorders>
              <w:top w:val="nil"/>
              <w:left w:val="nil"/>
              <w:bottom w:val="nil"/>
              <w:right w:val="single" w:sz="4" w:space="0" w:color="auto"/>
            </w:tcBorders>
            <w:shd w:val="clear" w:color="auto" w:fill="auto"/>
            <w:noWrap/>
            <w:vAlign w:val="center"/>
            <w:hideMark/>
          </w:tcPr>
          <w:p w14:paraId="71AB84C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9689,2</w:t>
            </w:r>
          </w:p>
        </w:tc>
        <w:tc>
          <w:tcPr>
            <w:tcW w:w="1361" w:type="dxa"/>
            <w:tcBorders>
              <w:top w:val="nil"/>
              <w:left w:val="nil"/>
              <w:bottom w:val="nil"/>
              <w:right w:val="nil"/>
            </w:tcBorders>
            <w:shd w:val="clear" w:color="auto" w:fill="auto"/>
            <w:noWrap/>
            <w:vAlign w:val="center"/>
            <w:hideMark/>
          </w:tcPr>
          <w:p w14:paraId="5C127AEC" w14:textId="77777777" w:rsidR="0011736A" w:rsidRPr="001E1362" w:rsidRDefault="0011736A"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tcBorders>
              <w:top w:val="nil"/>
              <w:left w:val="single" w:sz="8" w:space="0" w:color="auto"/>
              <w:bottom w:val="nil"/>
              <w:right w:val="single" w:sz="8" w:space="0" w:color="auto"/>
            </w:tcBorders>
            <w:shd w:val="clear" w:color="auto" w:fill="auto"/>
            <w:noWrap/>
            <w:vAlign w:val="center"/>
            <w:hideMark/>
          </w:tcPr>
          <w:p w14:paraId="4C029077"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19526,93</w:t>
            </w:r>
          </w:p>
        </w:tc>
      </w:tr>
      <w:tr w:rsidR="0011736A" w:rsidRPr="001E1362" w14:paraId="43266D75" w14:textId="77777777" w:rsidTr="00C47118">
        <w:trPr>
          <w:trHeight w:val="567"/>
        </w:trPr>
        <w:tc>
          <w:tcPr>
            <w:tcW w:w="4259" w:type="dxa"/>
            <w:tcBorders>
              <w:top w:val="single" w:sz="8" w:space="0" w:color="auto"/>
              <w:left w:val="single" w:sz="8" w:space="0" w:color="auto"/>
              <w:bottom w:val="single" w:sz="8" w:space="0" w:color="auto"/>
              <w:right w:val="nil"/>
            </w:tcBorders>
            <w:shd w:val="clear" w:color="auto" w:fill="auto"/>
            <w:noWrap/>
            <w:vAlign w:val="center"/>
            <w:hideMark/>
          </w:tcPr>
          <w:p w14:paraId="085F263D" w14:textId="77777777" w:rsidR="0011736A" w:rsidRPr="001E1362" w:rsidRDefault="0011736A" w:rsidP="00527929">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для транспорту</w:t>
            </w:r>
          </w:p>
        </w:tc>
        <w:tc>
          <w:tcPr>
            <w:tcW w:w="13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54A9620"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96E2AA8"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7267517C"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00ADF5D1"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2832,69</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2CBBF877"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9692,87</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4237C725"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10392,27</w:t>
            </w:r>
          </w:p>
        </w:tc>
        <w:tc>
          <w:tcPr>
            <w:tcW w:w="1361" w:type="dxa"/>
            <w:tcBorders>
              <w:top w:val="single" w:sz="8" w:space="0" w:color="auto"/>
              <w:left w:val="nil"/>
              <w:bottom w:val="single" w:sz="8" w:space="0" w:color="auto"/>
              <w:right w:val="nil"/>
            </w:tcBorders>
            <w:shd w:val="clear" w:color="auto" w:fill="auto"/>
            <w:noWrap/>
            <w:vAlign w:val="center"/>
            <w:hideMark/>
          </w:tcPr>
          <w:p w14:paraId="70DFBA95"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05CA15" w14:textId="77777777" w:rsidR="0011736A" w:rsidRPr="001E1362" w:rsidRDefault="0011736A"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22917,83</w:t>
            </w:r>
          </w:p>
        </w:tc>
      </w:tr>
      <w:tr w:rsidR="002C47EE" w:rsidRPr="001E1362" w14:paraId="7D3DCE09" w14:textId="77777777" w:rsidTr="00C47118">
        <w:trPr>
          <w:trHeight w:val="397"/>
        </w:trPr>
        <w:tc>
          <w:tcPr>
            <w:tcW w:w="4259" w:type="dxa"/>
            <w:tcBorders>
              <w:top w:val="nil"/>
              <w:left w:val="single" w:sz="8" w:space="0" w:color="auto"/>
              <w:bottom w:val="single" w:sz="8" w:space="0" w:color="auto"/>
              <w:right w:val="nil"/>
            </w:tcBorders>
            <w:shd w:val="clear" w:color="auto" w:fill="auto"/>
            <w:noWrap/>
            <w:vAlign w:val="center"/>
            <w:hideMark/>
          </w:tcPr>
          <w:p w14:paraId="3441F593"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Загалом</w:t>
            </w:r>
          </w:p>
        </w:tc>
        <w:tc>
          <w:tcPr>
            <w:tcW w:w="1361" w:type="dxa"/>
            <w:tcBorders>
              <w:top w:val="nil"/>
              <w:left w:val="single" w:sz="8" w:space="0" w:color="auto"/>
              <w:bottom w:val="single" w:sz="8" w:space="0" w:color="auto"/>
              <w:right w:val="single" w:sz="4" w:space="0" w:color="auto"/>
            </w:tcBorders>
            <w:shd w:val="clear" w:color="auto" w:fill="auto"/>
            <w:noWrap/>
            <w:vAlign w:val="center"/>
            <w:hideMark/>
          </w:tcPr>
          <w:p w14:paraId="6176DA99"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60226,38</w:t>
            </w:r>
          </w:p>
        </w:tc>
        <w:tc>
          <w:tcPr>
            <w:tcW w:w="1361" w:type="dxa"/>
            <w:tcBorders>
              <w:top w:val="nil"/>
              <w:left w:val="nil"/>
              <w:bottom w:val="single" w:sz="8" w:space="0" w:color="auto"/>
              <w:right w:val="single" w:sz="4" w:space="0" w:color="auto"/>
            </w:tcBorders>
            <w:shd w:val="clear" w:color="auto" w:fill="auto"/>
            <w:noWrap/>
            <w:vAlign w:val="center"/>
            <w:hideMark/>
          </w:tcPr>
          <w:p w14:paraId="27AD0363"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50734,98</w:t>
            </w:r>
          </w:p>
        </w:tc>
        <w:tc>
          <w:tcPr>
            <w:tcW w:w="1361" w:type="dxa"/>
            <w:tcBorders>
              <w:top w:val="nil"/>
              <w:left w:val="nil"/>
              <w:bottom w:val="single" w:sz="8" w:space="0" w:color="auto"/>
              <w:right w:val="single" w:sz="4" w:space="0" w:color="auto"/>
            </w:tcBorders>
            <w:shd w:val="clear" w:color="auto" w:fill="auto"/>
            <w:noWrap/>
            <w:vAlign w:val="center"/>
            <w:hideMark/>
          </w:tcPr>
          <w:p w14:paraId="3367C4B5" w14:textId="517D8EE6"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640243,</w:t>
            </w:r>
            <w:r w:rsidR="00780363" w:rsidRPr="001E1362">
              <w:rPr>
                <w:rFonts w:eastAsia="Times New Roman"/>
                <w:b/>
                <w:bCs/>
                <w:color w:val="000000"/>
                <w:sz w:val="24"/>
                <w:szCs w:val="24"/>
                <w:lang w:eastAsia="uk-UA"/>
              </w:rPr>
              <w:t>06</w:t>
            </w:r>
          </w:p>
        </w:tc>
        <w:tc>
          <w:tcPr>
            <w:tcW w:w="1361" w:type="dxa"/>
            <w:tcBorders>
              <w:top w:val="nil"/>
              <w:left w:val="nil"/>
              <w:bottom w:val="single" w:sz="8" w:space="0" w:color="auto"/>
              <w:right w:val="single" w:sz="4" w:space="0" w:color="auto"/>
            </w:tcBorders>
            <w:shd w:val="clear" w:color="auto" w:fill="auto"/>
            <w:noWrap/>
            <w:vAlign w:val="center"/>
            <w:hideMark/>
          </w:tcPr>
          <w:p w14:paraId="2EF22221"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2832,69</w:t>
            </w:r>
          </w:p>
        </w:tc>
        <w:tc>
          <w:tcPr>
            <w:tcW w:w="1361" w:type="dxa"/>
            <w:tcBorders>
              <w:top w:val="nil"/>
              <w:left w:val="nil"/>
              <w:bottom w:val="single" w:sz="8" w:space="0" w:color="auto"/>
              <w:right w:val="single" w:sz="4" w:space="0" w:color="auto"/>
            </w:tcBorders>
            <w:shd w:val="clear" w:color="auto" w:fill="auto"/>
            <w:noWrap/>
            <w:vAlign w:val="center"/>
            <w:hideMark/>
          </w:tcPr>
          <w:p w14:paraId="1A1425AE"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9692,87</w:t>
            </w:r>
          </w:p>
        </w:tc>
        <w:tc>
          <w:tcPr>
            <w:tcW w:w="1361" w:type="dxa"/>
            <w:tcBorders>
              <w:top w:val="nil"/>
              <w:left w:val="nil"/>
              <w:bottom w:val="single" w:sz="8" w:space="0" w:color="auto"/>
              <w:right w:val="single" w:sz="4" w:space="0" w:color="auto"/>
            </w:tcBorders>
            <w:shd w:val="clear" w:color="auto" w:fill="auto"/>
            <w:noWrap/>
            <w:vAlign w:val="center"/>
            <w:hideMark/>
          </w:tcPr>
          <w:p w14:paraId="11F647F3"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10392,27</w:t>
            </w:r>
          </w:p>
        </w:tc>
        <w:tc>
          <w:tcPr>
            <w:tcW w:w="1361" w:type="dxa"/>
            <w:tcBorders>
              <w:top w:val="nil"/>
              <w:left w:val="nil"/>
              <w:bottom w:val="single" w:sz="8" w:space="0" w:color="auto"/>
              <w:right w:val="nil"/>
            </w:tcBorders>
            <w:shd w:val="clear" w:color="auto" w:fill="auto"/>
            <w:noWrap/>
            <w:vAlign w:val="center"/>
            <w:hideMark/>
          </w:tcPr>
          <w:p w14:paraId="3032F08C" w14:textId="77777777"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69,27</w:t>
            </w:r>
          </w:p>
        </w:tc>
        <w:tc>
          <w:tcPr>
            <w:tcW w:w="1372" w:type="dxa"/>
            <w:tcBorders>
              <w:top w:val="nil"/>
              <w:left w:val="single" w:sz="8" w:space="0" w:color="auto"/>
              <w:bottom w:val="single" w:sz="8" w:space="0" w:color="auto"/>
              <w:right w:val="single" w:sz="8" w:space="0" w:color="auto"/>
            </w:tcBorders>
            <w:shd w:val="clear" w:color="auto" w:fill="auto"/>
            <w:noWrap/>
            <w:vAlign w:val="center"/>
            <w:hideMark/>
          </w:tcPr>
          <w:p w14:paraId="2D42F856" w14:textId="32FA7ACC" w:rsidR="0011736A" w:rsidRPr="001E1362" w:rsidRDefault="0011736A"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774191,5</w:t>
            </w:r>
            <w:r w:rsidR="002C47EE" w:rsidRPr="001E1362">
              <w:rPr>
                <w:rFonts w:eastAsia="Times New Roman"/>
                <w:b/>
                <w:bCs/>
                <w:color w:val="000000"/>
                <w:sz w:val="24"/>
                <w:szCs w:val="24"/>
                <w:lang w:eastAsia="uk-UA"/>
              </w:rPr>
              <w:t>2</w:t>
            </w:r>
          </w:p>
        </w:tc>
      </w:tr>
    </w:tbl>
    <w:p w14:paraId="1CDE353C" w14:textId="512810EE" w:rsidR="00C47118" w:rsidRPr="001E1362" w:rsidRDefault="0042437A" w:rsidP="00625678">
      <w:pPr>
        <w:ind w:firstLine="851"/>
        <w:jc w:val="both"/>
        <w:rPr>
          <w:i/>
          <w:iCs/>
          <w:w w:val="99"/>
        </w:rPr>
      </w:pPr>
      <w:r w:rsidRPr="00CC0994">
        <w:rPr>
          <w:i/>
          <w:sz w:val="20"/>
        </w:rPr>
        <w:t xml:space="preserve">* </w:t>
      </w:r>
      <w:r>
        <w:rPr>
          <w:i/>
          <w:sz w:val="20"/>
        </w:rPr>
        <w:t xml:space="preserve">Відповідно до зауважень офісу </w:t>
      </w:r>
      <w:r w:rsidR="00CD4EAA">
        <w:rPr>
          <w:i/>
          <w:sz w:val="20"/>
        </w:rPr>
        <w:t>«</w:t>
      </w:r>
      <w:r>
        <w:rPr>
          <w:i/>
          <w:sz w:val="20"/>
        </w:rPr>
        <w:t xml:space="preserve">Угоди </w:t>
      </w:r>
      <w:r w:rsidR="00CD4EAA">
        <w:rPr>
          <w:i/>
          <w:sz w:val="20"/>
        </w:rPr>
        <w:t>м</w:t>
      </w:r>
      <w:r>
        <w:rPr>
          <w:i/>
          <w:sz w:val="20"/>
        </w:rPr>
        <w:t>ерів</w:t>
      </w:r>
      <w:r w:rsidR="00CD4EAA">
        <w:rPr>
          <w:i/>
          <w:sz w:val="20"/>
        </w:rPr>
        <w:t>»</w:t>
      </w:r>
      <w:r>
        <w:rPr>
          <w:i/>
          <w:sz w:val="20"/>
        </w:rPr>
        <w:t xml:space="preserve"> від 08.05.2014 року щодо ПДСЕР м .Славута до 2020 року, </w:t>
      </w:r>
      <w:r w:rsidRPr="00CC0994">
        <w:rPr>
          <w:i/>
          <w:sz w:val="20"/>
        </w:rPr>
        <w:t>у БКВ за 2010 рік</w:t>
      </w:r>
      <w:r>
        <w:rPr>
          <w:i/>
          <w:sz w:val="20"/>
        </w:rPr>
        <w:t xml:space="preserve"> показник «Комунальні підприємства» об’єднано з показником «</w:t>
      </w:r>
      <w:r w:rsidRPr="002F6E05">
        <w:rPr>
          <w:i/>
          <w:sz w:val="20"/>
        </w:rPr>
        <w:t>Промисловість (за винятком галузей промисловості, які залучені до системи торгівлі викидами ЄС (ЄСТ)</w:t>
      </w:r>
      <w:r>
        <w:rPr>
          <w:i/>
          <w:sz w:val="20"/>
        </w:rPr>
        <w:t xml:space="preserve">». </w:t>
      </w:r>
    </w:p>
    <w:p w14:paraId="49006D4D" w14:textId="1F6E35A9" w:rsidR="00BF3802" w:rsidRPr="001E1362" w:rsidRDefault="006262EB" w:rsidP="00527929">
      <w:pPr>
        <w:jc w:val="center"/>
        <w:rPr>
          <w:i/>
          <w:iCs/>
          <w:w w:val="99"/>
        </w:rPr>
      </w:pPr>
      <w:r w:rsidRPr="001E1362">
        <w:rPr>
          <w:i/>
          <w:iCs/>
          <w:w w:val="99"/>
        </w:rPr>
        <w:lastRenderedPageBreak/>
        <w:t>Таб</w:t>
      </w:r>
      <w:r w:rsidR="00F76C80" w:rsidRPr="001E1362">
        <w:rPr>
          <w:i/>
          <w:iCs/>
          <w:w w:val="99"/>
        </w:rPr>
        <w:t>лиця</w:t>
      </w:r>
      <w:r w:rsidRPr="001E1362">
        <w:rPr>
          <w:i/>
          <w:iCs/>
          <w:w w:val="99"/>
        </w:rPr>
        <w:t xml:space="preserve"> </w:t>
      </w:r>
      <w:r w:rsidR="00F76C80" w:rsidRPr="001E1362">
        <w:rPr>
          <w:i/>
          <w:iCs/>
          <w:w w:val="99"/>
        </w:rPr>
        <w:t>3.</w:t>
      </w:r>
      <w:r w:rsidR="00787F56" w:rsidRPr="001E1362">
        <w:rPr>
          <w:i/>
          <w:iCs/>
          <w:w w:val="99"/>
        </w:rPr>
        <w:t>4</w:t>
      </w:r>
      <w:r w:rsidRPr="001E1362">
        <w:rPr>
          <w:i/>
          <w:iCs/>
          <w:w w:val="99"/>
        </w:rPr>
        <w:t xml:space="preserve">. Базовий кадастр викидів, </w:t>
      </w:r>
      <w:r w:rsidR="007C6174" w:rsidRPr="001E1362">
        <w:rPr>
          <w:i/>
          <w:iCs/>
          <w:w w:val="99"/>
        </w:rPr>
        <w:t>СО</w:t>
      </w:r>
      <w:r w:rsidR="007C6174" w:rsidRPr="001E1362">
        <w:rPr>
          <w:i/>
          <w:iCs/>
          <w:w w:val="99"/>
          <w:vertAlign w:val="subscript"/>
        </w:rPr>
        <w:t xml:space="preserve">2  </w:t>
      </w:r>
      <w:r w:rsidR="007C6174" w:rsidRPr="001E1362">
        <w:rPr>
          <w:i/>
          <w:iCs/>
          <w:w w:val="99"/>
        </w:rPr>
        <w:t>(</w:t>
      </w:r>
      <w:r w:rsidRPr="001E1362">
        <w:rPr>
          <w:i/>
          <w:iCs/>
          <w:w w:val="99"/>
        </w:rPr>
        <w:t>т</w:t>
      </w:r>
      <w:r w:rsidR="007C6174" w:rsidRPr="001E1362">
        <w:rPr>
          <w:i/>
          <w:iCs/>
          <w:w w:val="99"/>
        </w:rPr>
        <w:t>он/рік)  у 2010 році</w:t>
      </w:r>
      <w:r w:rsidR="002A4BB1">
        <w:rPr>
          <w:i/>
          <w:iCs/>
          <w:w w:val="99"/>
        </w:rPr>
        <w:t>*</w:t>
      </w:r>
    </w:p>
    <w:tbl>
      <w:tblPr>
        <w:tblW w:w="151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1361"/>
        <w:gridCol w:w="1361"/>
        <w:gridCol w:w="1361"/>
        <w:gridCol w:w="1361"/>
        <w:gridCol w:w="1361"/>
        <w:gridCol w:w="1361"/>
        <w:gridCol w:w="1361"/>
        <w:gridCol w:w="1372"/>
      </w:tblGrid>
      <w:tr w:rsidR="00780363" w:rsidRPr="001E1362" w14:paraId="74779D9E" w14:textId="77777777" w:rsidTr="00C47118">
        <w:trPr>
          <w:trHeight w:val="315"/>
        </w:trPr>
        <w:tc>
          <w:tcPr>
            <w:tcW w:w="4259" w:type="dxa"/>
            <w:vMerge w:val="restart"/>
            <w:shd w:val="clear" w:color="auto" w:fill="D9E2F3" w:themeFill="accent1" w:themeFillTint="33"/>
            <w:noWrap/>
            <w:vAlign w:val="center"/>
            <w:hideMark/>
          </w:tcPr>
          <w:p w14:paraId="20AF7739" w14:textId="52BAC62F" w:rsidR="00780363" w:rsidRPr="001E1362" w:rsidRDefault="00C47118"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Складова</w:t>
            </w:r>
          </w:p>
        </w:tc>
        <w:tc>
          <w:tcPr>
            <w:tcW w:w="1361" w:type="dxa"/>
            <w:vMerge w:val="restart"/>
            <w:shd w:val="clear" w:color="auto" w:fill="D9E2F3" w:themeFill="accent1" w:themeFillTint="33"/>
            <w:noWrap/>
            <w:vAlign w:val="center"/>
            <w:hideMark/>
          </w:tcPr>
          <w:p w14:paraId="56915BE3" w14:textId="6251E2F2" w:rsidR="00780363" w:rsidRPr="001E1362" w:rsidRDefault="00780363"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Електро</w:t>
            </w:r>
            <w:r w:rsidR="00C47118" w:rsidRPr="001E1362">
              <w:rPr>
                <w:rFonts w:eastAsia="Times New Roman"/>
                <w:bCs/>
                <w:color w:val="000000"/>
                <w:sz w:val="24"/>
                <w:szCs w:val="22"/>
                <w:lang w:eastAsia="uk-UA"/>
              </w:rPr>
              <w:t>-</w:t>
            </w:r>
          </w:p>
          <w:p w14:paraId="067D81CE" w14:textId="01C3FB6E" w:rsidR="00780363" w:rsidRPr="001E1362" w:rsidRDefault="00780363"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енергія</w:t>
            </w:r>
          </w:p>
        </w:tc>
        <w:tc>
          <w:tcPr>
            <w:tcW w:w="1361" w:type="dxa"/>
            <w:vMerge w:val="restart"/>
            <w:shd w:val="clear" w:color="auto" w:fill="D9E2F3" w:themeFill="accent1" w:themeFillTint="33"/>
            <w:noWrap/>
            <w:vAlign w:val="center"/>
            <w:hideMark/>
          </w:tcPr>
          <w:p w14:paraId="20E66989" w14:textId="77777777" w:rsidR="00780363" w:rsidRPr="001E1362" w:rsidRDefault="00780363"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Тепло/</w:t>
            </w:r>
          </w:p>
          <w:p w14:paraId="17E962E0" w14:textId="217F04C3" w:rsidR="00780363" w:rsidRPr="001E1362" w:rsidRDefault="00780363"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Холод</w:t>
            </w:r>
          </w:p>
        </w:tc>
        <w:tc>
          <w:tcPr>
            <w:tcW w:w="6805" w:type="dxa"/>
            <w:gridSpan w:val="5"/>
            <w:shd w:val="clear" w:color="auto" w:fill="D9E2F3" w:themeFill="accent1" w:themeFillTint="33"/>
            <w:noWrap/>
            <w:vAlign w:val="center"/>
            <w:hideMark/>
          </w:tcPr>
          <w:p w14:paraId="576897A0" w14:textId="08BDBB48" w:rsidR="00780363" w:rsidRPr="001E1362" w:rsidRDefault="00780363"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Викопне паливо</w:t>
            </w:r>
          </w:p>
        </w:tc>
        <w:tc>
          <w:tcPr>
            <w:tcW w:w="1372" w:type="dxa"/>
            <w:vMerge w:val="restart"/>
            <w:shd w:val="clear" w:color="auto" w:fill="D9E2F3" w:themeFill="accent1" w:themeFillTint="33"/>
            <w:noWrap/>
            <w:vAlign w:val="center"/>
            <w:hideMark/>
          </w:tcPr>
          <w:p w14:paraId="628DC97D" w14:textId="77777777" w:rsidR="00780363" w:rsidRPr="001E1362" w:rsidRDefault="00780363" w:rsidP="00527929">
            <w:pPr>
              <w:jc w:val="center"/>
              <w:rPr>
                <w:rFonts w:eastAsia="Times New Roman"/>
                <w:bCs/>
                <w:color w:val="000000"/>
                <w:sz w:val="24"/>
                <w:szCs w:val="22"/>
                <w:lang w:eastAsia="uk-UA"/>
              </w:rPr>
            </w:pPr>
            <w:r w:rsidRPr="001E1362">
              <w:rPr>
                <w:rFonts w:eastAsia="Times New Roman"/>
                <w:bCs/>
                <w:color w:val="000000"/>
                <w:sz w:val="24"/>
                <w:szCs w:val="22"/>
                <w:lang w:eastAsia="uk-UA"/>
              </w:rPr>
              <w:t>ЗАГАЛОМ</w:t>
            </w:r>
          </w:p>
        </w:tc>
      </w:tr>
      <w:tr w:rsidR="002C47EE" w:rsidRPr="001E1362" w14:paraId="7B7FDA28" w14:textId="77777777" w:rsidTr="00C47118">
        <w:trPr>
          <w:trHeight w:val="618"/>
        </w:trPr>
        <w:tc>
          <w:tcPr>
            <w:tcW w:w="4259" w:type="dxa"/>
            <w:vMerge/>
            <w:shd w:val="clear" w:color="auto" w:fill="D9E2F3" w:themeFill="accent1" w:themeFillTint="33"/>
            <w:vAlign w:val="center"/>
            <w:hideMark/>
          </w:tcPr>
          <w:p w14:paraId="2BE6B51B" w14:textId="77777777" w:rsidR="002C47EE" w:rsidRPr="001E1362" w:rsidRDefault="002C47EE" w:rsidP="00C47118">
            <w:pPr>
              <w:jc w:val="center"/>
              <w:rPr>
                <w:rFonts w:eastAsia="Times New Roman"/>
                <w:color w:val="000000"/>
                <w:sz w:val="24"/>
                <w:szCs w:val="22"/>
                <w:lang w:eastAsia="uk-UA"/>
              </w:rPr>
            </w:pPr>
          </w:p>
        </w:tc>
        <w:tc>
          <w:tcPr>
            <w:tcW w:w="1361" w:type="dxa"/>
            <w:vMerge/>
            <w:shd w:val="clear" w:color="auto" w:fill="D9E2F3" w:themeFill="accent1" w:themeFillTint="33"/>
            <w:vAlign w:val="center"/>
            <w:hideMark/>
          </w:tcPr>
          <w:p w14:paraId="4CBE8647" w14:textId="77777777" w:rsidR="002C47EE" w:rsidRPr="001E1362" w:rsidRDefault="002C47EE" w:rsidP="00C47118">
            <w:pPr>
              <w:jc w:val="center"/>
              <w:rPr>
                <w:rFonts w:eastAsia="Times New Roman"/>
                <w:color w:val="000000"/>
                <w:sz w:val="24"/>
                <w:szCs w:val="22"/>
                <w:lang w:eastAsia="uk-UA"/>
              </w:rPr>
            </w:pPr>
          </w:p>
        </w:tc>
        <w:tc>
          <w:tcPr>
            <w:tcW w:w="1361" w:type="dxa"/>
            <w:vMerge/>
            <w:shd w:val="clear" w:color="auto" w:fill="D9E2F3" w:themeFill="accent1" w:themeFillTint="33"/>
            <w:vAlign w:val="center"/>
            <w:hideMark/>
          </w:tcPr>
          <w:p w14:paraId="443237D8" w14:textId="77777777" w:rsidR="002C47EE" w:rsidRPr="001E1362" w:rsidRDefault="002C47EE" w:rsidP="00C47118">
            <w:pPr>
              <w:jc w:val="center"/>
              <w:rPr>
                <w:rFonts w:eastAsia="Times New Roman"/>
                <w:color w:val="000000"/>
                <w:sz w:val="24"/>
                <w:szCs w:val="22"/>
                <w:lang w:eastAsia="uk-UA"/>
              </w:rPr>
            </w:pPr>
          </w:p>
        </w:tc>
        <w:tc>
          <w:tcPr>
            <w:tcW w:w="1361" w:type="dxa"/>
            <w:shd w:val="clear" w:color="auto" w:fill="D9E2F3" w:themeFill="accent1" w:themeFillTint="33"/>
            <w:noWrap/>
            <w:vAlign w:val="center"/>
            <w:hideMark/>
          </w:tcPr>
          <w:p w14:paraId="55954271"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Природній газ</w:t>
            </w:r>
          </w:p>
        </w:tc>
        <w:tc>
          <w:tcPr>
            <w:tcW w:w="1361" w:type="dxa"/>
            <w:shd w:val="clear" w:color="auto" w:fill="D9E2F3" w:themeFill="accent1" w:themeFillTint="33"/>
            <w:noWrap/>
            <w:vAlign w:val="center"/>
            <w:hideMark/>
          </w:tcPr>
          <w:p w14:paraId="5A22D53F"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Зріджений газ</w:t>
            </w:r>
          </w:p>
        </w:tc>
        <w:tc>
          <w:tcPr>
            <w:tcW w:w="1361" w:type="dxa"/>
            <w:shd w:val="clear" w:color="auto" w:fill="D9E2F3" w:themeFill="accent1" w:themeFillTint="33"/>
            <w:noWrap/>
            <w:vAlign w:val="center"/>
            <w:hideMark/>
          </w:tcPr>
          <w:p w14:paraId="055BB6D2"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Дизель</w:t>
            </w:r>
          </w:p>
        </w:tc>
        <w:tc>
          <w:tcPr>
            <w:tcW w:w="1361" w:type="dxa"/>
            <w:shd w:val="clear" w:color="auto" w:fill="D9E2F3" w:themeFill="accent1" w:themeFillTint="33"/>
            <w:noWrap/>
            <w:vAlign w:val="center"/>
            <w:hideMark/>
          </w:tcPr>
          <w:p w14:paraId="2A813D1B"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Бензин</w:t>
            </w:r>
          </w:p>
        </w:tc>
        <w:tc>
          <w:tcPr>
            <w:tcW w:w="1361" w:type="dxa"/>
            <w:shd w:val="clear" w:color="auto" w:fill="D9E2F3" w:themeFill="accent1" w:themeFillTint="33"/>
            <w:noWrap/>
            <w:vAlign w:val="center"/>
            <w:hideMark/>
          </w:tcPr>
          <w:p w14:paraId="3B11EBBB" w14:textId="77777777" w:rsidR="002C47EE" w:rsidRPr="001E1362" w:rsidRDefault="002C47EE" w:rsidP="00C47118">
            <w:pPr>
              <w:jc w:val="center"/>
              <w:rPr>
                <w:rFonts w:eastAsia="Times New Roman"/>
                <w:bCs/>
                <w:color w:val="000000"/>
                <w:sz w:val="24"/>
                <w:szCs w:val="22"/>
                <w:lang w:eastAsia="uk-UA"/>
              </w:rPr>
            </w:pPr>
            <w:r w:rsidRPr="001E1362">
              <w:rPr>
                <w:rFonts w:eastAsia="Times New Roman"/>
                <w:bCs/>
                <w:color w:val="000000"/>
                <w:sz w:val="24"/>
                <w:szCs w:val="22"/>
                <w:lang w:eastAsia="uk-UA"/>
              </w:rPr>
              <w:t>Вугілля</w:t>
            </w:r>
          </w:p>
        </w:tc>
        <w:tc>
          <w:tcPr>
            <w:tcW w:w="1372" w:type="dxa"/>
            <w:vMerge/>
            <w:shd w:val="clear" w:color="auto" w:fill="D9E2F3" w:themeFill="accent1" w:themeFillTint="33"/>
            <w:vAlign w:val="center"/>
            <w:hideMark/>
          </w:tcPr>
          <w:p w14:paraId="398D443E" w14:textId="77777777" w:rsidR="002C47EE" w:rsidRPr="001E1362" w:rsidRDefault="002C47EE" w:rsidP="00527929">
            <w:pPr>
              <w:rPr>
                <w:rFonts w:eastAsia="Times New Roman"/>
                <w:color w:val="000000"/>
                <w:sz w:val="22"/>
                <w:szCs w:val="22"/>
                <w:lang w:eastAsia="uk-UA"/>
              </w:rPr>
            </w:pPr>
          </w:p>
        </w:tc>
      </w:tr>
      <w:tr w:rsidR="00780363" w:rsidRPr="001E1362" w14:paraId="2E148BBB" w14:textId="77777777" w:rsidTr="00C47118">
        <w:trPr>
          <w:trHeight w:val="397"/>
        </w:trPr>
        <w:tc>
          <w:tcPr>
            <w:tcW w:w="15158" w:type="dxa"/>
            <w:gridSpan w:val="9"/>
            <w:shd w:val="clear" w:color="auto" w:fill="auto"/>
            <w:vAlign w:val="center"/>
            <w:hideMark/>
          </w:tcPr>
          <w:p w14:paraId="1AB85EAB" w14:textId="74E2B62E" w:rsidR="00780363" w:rsidRPr="001E1362" w:rsidRDefault="00780363"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БУДІВЛІ, УСТАТКУВАННЯ/СПОРУДИ І ПРОМИСЛОВІСТЬ:</w:t>
            </w:r>
          </w:p>
        </w:tc>
      </w:tr>
      <w:tr w:rsidR="002C47EE" w:rsidRPr="001E1362" w14:paraId="5623D947" w14:textId="77777777" w:rsidTr="00C47118">
        <w:trPr>
          <w:trHeight w:val="567"/>
        </w:trPr>
        <w:tc>
          <w:tcPr>
            <w:tcW w:w="4259" w:type="dxa"/>
            <w:shd w:val="clear" w:color="auto" w:fill="auto"/>
            <w:vAlign w:val="center"/>
            <w:hideMark/>
          </w:tcPr>
          <w:p w14:paraId="654154F4" w14:textId="536A564E"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Муніципальні будівлі та</w:t>
            </w:r>
            <w:r w:rsidR="00780363" w:rsidRPr="001E1362">
              <w:rPr>
                <w:rFonts w:eastAsia="Times New Roman"/>
                <w:color w:val="000000"/>
                <w:sz w:val="22"/>
                <w:szCs w:val="22"/>
                <w:lang w:eastAsia="uk-UA"/>
              </w:rPr>
              <w:t xml:space="preserve"> </w:t>
            </w:r>
            <w:r w:rsidRPr="001E1362">
              <w:rPr>
                <w:rFonts w:eastAsia="Times New Roman"/>
                <w:color w:val="000000"/>
                <w:sz w:val="22"/>
                <w:szCs w:val="22"/>
                <w:lang w:eastAsia="uk-UA"/>
              </w:rPr>
              <w:t>устаткування/споруди</w:t>
            </w:r>
          </w:p>
        </w:tc>
        <w:tc>
          <w:tcPr>
            <w:tcW w:w="1361" w:type="dxa"/>
            <w:shd w:val="clear" w:color="auto" w:fill="auto"/>
            <w:vAlign w:val="center"/>
            <w:hideMark/>
          </w:tcPr>
          <w:p w14:paraId="1665148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806,72</w:t>
            </w:r>
          </w:p>
        </w:tc>
        <w:tc>
          <w:tcPr>
            <w:tcW w:w="1361" w:type="dxa"/>
            <w:shd w:val="clear" w:color="auto" w:fill="auto"/>
            <w:noWrap/>
            <w:vAlign w:val="center"/>
            <w:hideMark/>
          </w:tcPr>
          <w:p w14:paraId="3ED1F4A9"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2340,38</w:t>
            </w:r>
          </w:p>
        </w:tc>
        <w:tc>
          <w:tcPr>
            <w:tcW w:w="1361" w:type="dxa"/>
            <w:shd w:val="clear" w:color="auto" w:fill="auto"/>
            <w:noWrap/>
            <w:vAlign w:val="center"/>
            <w:hideMark/>
          </w:tcPr>
          <w:p w14:paraId="17A3BAE8"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1574,27</w:t>
            </w:r>
          </w:p>
        </w:tc>
        <w:tc>
          <w:tcPr>
            <w:tcW w:w="1361" w:type="dxa"/>
            <w:shd w:val="clear" w:color="auto" w:fill="auto"/>
            <w:noWrap/>
            <w:vAlign w:val="center"/>
            <w:hideMark/>
          </w:tcPr>
          <w:p w14:paraId="7F46230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40B9DD9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3575D56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04897099"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23,55</w:t>
            </w:r>
          </w:p>
        </w:tc>
        <w:tc>
          <w:tcPr>
            <w:tcW w:w="1372" w:type="dxa"/>
            <w:shd w:val="clear" w:color="auto" w:fill="auto"/>
            <w:noWrap/>
            <w:vAlign w:val="center"/>
            <w:hideMark/>
          </w:tcPr>
          <w:p w14:paraId="27B14153"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4744,92</w:t>
            </w:r>
          </w:p>
        </w:tc>
      </w:tr>
      <w:tr w:rsidR="002C47EE" w:rsidRPr="001E1362" w14:paraId="69F0FA93" w14:textId="77777777" w:rsidTr="00C47118">
        <w:trPr>
          <w:trHeight w:val="567"/>
        </w:trPr>
        <w:tc>
          <w:tcPr>
            <w:tcW w:w="4259" w:type="dxa"/>
            <w:shd w:val="clear" w:color="auto" w:fill="auto"/>
            <w:vAlign w:val="center"/>
            <w:hideMark/>
          </w:tcPr>
          <w:p w14:paraId="3853679D" w14:textId="44693602"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 xml:space="preserve"> Будівлі, устаткування/споруди, що належать</w:t>
            </w:r>
            <w:r w:rsidR="00780363" w:rsidRPr="001E1362">
              <w:rPr>
                <w:rFonts w:eastAsia="Times New Roman"/>
                <w:color w:val="000000"/>
                <w:sz w:val="22"/>
                <w:szCs w:val="22"/>
                <w:lang w:eastAsia="uk-UA"/>
              </w:rPr>
              <w:t xml:space="preserve"> </w:t>
            </w:r>
            <w:r w:rsidRPr="001E1362">
              <w:rPr>
                <w:rFonts w:eastAsia="Times New Roman"/>
                <w:color w:val="000000"/>
                <w:sz w:val="22"/>
                <w:szCs w:val="22"/>
                <w:lang w:eastAsia="uk-UA"/>
              </w:rPr>
              <w:t xml:space="preserve"> до третинного сектору (не муніципальні)</w:t>
            </w:r>
          </w:p>
        </w:tc>
        <w:tc>
          <w:tcPr>
            <w:tcW w:w="1361" w:type="dxa"/>
            <w:shd w:val="clear" w:color="auto" w:fill="auto"/>
            <w:noWrap/>
            <w:vAlign w:val="center"/>
            <w:hideMark/>
          </w:tcPr>
          <w:p w14:paraId="72BABE4F"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4929,29</w:t>
            </w:r>
          </w:p>
        </w:tc>
        <w:tc>
          <w:tcPr>
            <w:tcW w:w="1361" w:type="dxa"/>
            <w:shd w:val="clear" w:color="auto" w:fill="auto"/>
            <w:noWrap/>
            <w:vAlign w:val="center"/>
            <w:hideMark/>
          </w:tcPr>
          <w:p w14:paraId="0123D97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848,11</w:t>
            </w:r>
          </w:p>
        </w:tc>
        <w:tc>
          <w:tcPr>
            <w:tcW w:w="1361" w:type="dxa"/>
            <w:shd w:val="clear" w:color="auto" w:fill="auto"/>
            <w:noWrap/>
            <w:vAlign w:val="center"/>
            <w:hideMark/>
          </w:tcPr>
          <w:p w14:paraId="575A219D"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37C8622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1D6A1024"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08FA01B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7A2135CD"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6719F5A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5777,40</w:t>
            </w:r>
          </w:p>
        </w:tc>
      </w:tr>
      <w:tr w:rsidR="002C47EE" w:rsidRPr="001E1362" w14:paraId="4CE9A23A" w14:textId="77777777" w:rsidTr="00C47118">
        <w:trPr>
          <w:trHeight w:val="567"/>
        </w:trPr>
        <w:tc>
          <w:tcPr>
            <w:tcW w:w="4259" w:type="dxa"/>
            <w:shd w:val="clear" w:color="auto" w:fill="auto"/>
            <w:noWrap/>
            <w:vAlign w:val="center"/>
            <w:hideMark/>
          </w:tcPr>
          <w:p w14:paraId="5CC9D87B" w14:textId="77777777"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Житлові будинки</w:t>
            </w:r>
          </w:p>
        </w:tc>
        <w:tc>
          <w:tcPr>
            <w:tcW w:w="1361" w:type="dxa"/>
            <w:shd w:val="clear" w:color="auto" w:fill="auto"/>
            <w:noWrap/>
            <w:vAlign w:val="center"/>
            <w:hideMark/>
          </w:tcPr>
          <w:p w14:paraId="4682C2E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19002,53</w:t>
            </w:r>
          </w:p>
        </w:tc>
        <w:tc>
          <w:tcPr>
            <w:tcW w:w="1361" w:type="dxa"/>
            <w:shd w:val="clear" w:color="auto" w:fill="auto"/>
            <w:noWrap/>
            <w:vAlign w:val="center"/>
            <w:hideMark/>
          </w:tcPr>
          <w:p w14:paraId="217CA23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13807,73</w:t>
            </w:r>
          </w:p>
        </w:tc>
        <w:tc>
          <w:tcPr>
            <w:tcW w:w="1361" w:type="dxa"/>
            <w:shd w:val="clear" w:color="auto" w:fill="auto"/>
            <w:noWrap/>
            <w:vAlign w:val="center"/>
            <w:hideMark/>
          </w:tcPr>
          <w:p w14:paraId="4567E09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29501,04</w:t>
            </w:r>
          </w:p>
        </w:tc>
        <w:tc>
          <w:tcPr>
            <w:tcW w:w="1361" w:type="dxa"/>
            <w:shd w:val="clear" w:color="auto" w:fill="auto"/>
            <w:noWrap/>
            <w:vAlign w:val="center"/>
            <w:hideMark/>
          </w:tcPr>
          <w:p w14:paraId="3D1FB4B5"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046451E8"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17A6F61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7B3ABA45"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1708EFF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62311,29</w:t>
            </w:r>
          </w:p>
        </w:tc>
      </w:tr>
      <w:tr w:rsidR="002C47EE" w:rsidRPr="001E1362" w14:paraId="74C38D4C" w14:textId="77777777" w:rsidTr="00C47118">
        <w:trPr>
          <w:trHeight w:val="567"/>
        </w:trPr>
        <w:tc>
          <w:tcPr>
            <w:tcW w:w="4259" w:type="dxa"/>
            <w:shd w:val="clear" w:color="auto" w:fill="auto"/>
            <w:noWrap/>
            <w:vAlign w:val="center"/>
            <w:hideMark/>
          </w:tcPr>
          <w:p w14:paraId="3A017552" w14:textId="77777777"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Муніципальне освітлення громадських місць</w:t>
            </w:r>
          </w:p>
        </w:tc>
        <w:tc>
          <w:tcPr>
            <w:tcW w:w="1361" w:type="dxa"/>
            <w:shd w:val="clear" w:color="auto" w:fill="auto"/>
            <w:noWrap/>
            <w:vAlign w:val="center"/>
            <w:hideMark/>
          </w:tcPr>
          <w:p w14:paraId="64FE93FE"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629,68</w:t>
            </w:r>
          </w:p>
        </w:tc>
        <w:tc>
          <w:tcPr>
            <w:tcW w:w="1361" w:type="dxa"/>
            <w:shd w:val="clear" w:color="auto" w:fill="auto"/>
            <w:noWrap/>
            <w:vAlign w:val="center"/>
            <w:hideMark/>
          </w:tcPr>
          <w:p w14:paraId="158062E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795DD88E"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2049ADB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459AB95F"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5BC6549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62A71D75"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4022091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629,68</w:t>
            </w:r>
          </w:p>
        </w:tc>
      </w:tr>
      <w:tr w:rsidR="002C47EE" w:rsidRPr="001E1362" w14:paraId="11A805A0" w14:textId="77777777" w:rsidTr="00C47118">
        <w:trPr>
          <w:trHeight w:val="567"/>
        </w:trPr>
        <w:tc>
          <w:tcPr>
            <w:tcW w:w="4259" w:type="dxa"/>
            <w:shd w:val="clear" w:color="auto" w:fill="auto"/>
            <w:vAlign w:val="center"/>
            <w:hideMark/>
          </w:tcPr>
          <w:p w14:paraId="0D108390" w14:textId="6A740F0E"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Промисловість (за винятком галузей</w:t>
            </w:r>
            <w:r w:rsidR="00780363" w:rsidRPr="001E1362">
              <w:rPr>
                <w:rFonts w:eastAsia="Times New Roman"/>
                <w:color w:val="000000"/>
                <w:sz w:val="22"/>
                <w:szCs w:val="22"/>
                <w:lang w:eastAsia="uk-UA"/>
              </w:rPr>
              <w:t xml:space="preserve"> </w:t>
            </w:r>
            <w:r w:rsidRPr="001E1362">
              <w:rPr>
                <w:rFonts w:eastAsia="Times New Roman"/>
                <w:color w:val="000000"/>
                <w:sz w:val="22"/>
                <w:szCs w:val="22"/>
                <w:lang w:eastAsia="uk-UA"/>
              </w:rPr>
              <w:t>промисловості, які залучені до системи</w:t>
            </w:r>
            <w:r w:rsidR="00780363" w:rsidRPr="001E1362">
              <w:rPr>
                <w:rFonts w:eastAsia="Times New Roman"/>
                <w:color w:val="000000"/>
                <w:sz w:val="22"/>
                <w:szCs w:val="22"/>
                <w:lang w:eastAsia="uk-UA"/>
              </w:rPr>
              <w:t xml:space="preserve"> </w:t>
            </w:r>
            <w:r w:rsidRPr="001E1362">
              <w:rPr>
                <w:rFonts w:eastAsia="Times New Roman"/>
                <w:color w:val="000000"/>
                <w:sz w:val="22"/>
                <w:szCs w:val="22"/>
                <w:lang w:eastAsia="uk-UA"/>
              </w:rPr>
              <w:t>торгівлі викидами ЄС (ЄСТ)</w:t>
            </w:r>
          </w:p>
        </w:tc>
        <w:tc>
          <w:tcPr>
            <w:tcW w:w="1361" w:type="dxa"/>
            <w:shd w:val="clear" w:color="auto" w:fill="auto"/>
            <w:noWrap/>
            <w:vAlign w:val="center"/>
            <w:hideMark/>
          </w:tcPr>
          <w:p w14:paraId="4D93F4F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22812,89</w:t>
            </w:r>
          </w:p>
        </w:tc>
        <w:tc>
          <w:tcPr>
            <w:tcW w:w="1361" w:type="dxa"/>
            <w:shd w:val="clear" w:color="auto" w:fill="auto"/>
            <w:noWrap/>
            <w:vAlign w:val="center"/>
            <w:hideMark/>
          </w:tcPr>
          <w:p w14:paraId="402996C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168A0B1D"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98253,79</w:t>
            </w:r>
          </w:p>
        </w:tc>
        <w:tc>
          <w:tcPr>
            <w:tcW w:w="1361" w:type="dxa"/>
            <w:shd w:val="clear" w:color="auto" w:fill="auto"/>
            <w:noWrap/>
            <w:vAlign w:val="center"/>
            <w:hideMark/>
          </w:tcPr>
          <w:p w14:paraId="48D9219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4CE97CD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3466EA52"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6B3817B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61F1BB3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121066,68</w:t>
            </w:r>
          </w:p>
        </w:tc>
      </w:tr>
      <w:tr w:rsidR="002C47EE" w:rsidRPr="001E1362" w14:paraId="222A2A34" w14:textId="77777777" w:rsidTr="00C47118">
        <w:trPr>
          <w:trHeight w:val="567"/>
        </w:trPr>
        <w:tc>
          <w:tcPr>
            <w:tcW w:w="4259" w:type="dxa"/>
            <w:shd w:val="clear" w:color="auto" w:fill="auto"/>
            <w:vAlign w:val="center"/>
            <w:hideMark/>
          </w:tcPr>
          <w:p w14:paraId="75EC7A07" w14:textId="1EE1E72F" w:rsidR="002C47EE" w:rsidRPr="001E1362" w:rsidRDefault="002C47EE" w:rsidP="00527929">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Будівлі,</w:t>
            </w:r>
            <w:r w:rsidR="00780363" w:rsidRPr="001E1362">
              <w:rPr>
                <w:rFonts w:eastAsia="Times New Roman"/>
                <w:b/>
                <w:bCs/>
                <w:color w:val="000000"/>
                <w:sz w:val="22"/>
                <w:szCs w:val="22"/>
                <w:lang w:eastAsia="uk-UA"/>
              </w:rPr>
              <w:t xml:space="preserve"> </w:t>
            </w:r>
            <w:r w:rsidRPr="001E1362">
              <w:rPr>
                <w:rFonts w:eastAsia="Times New Roman"/>
                <w:b/>
                <w:bCs/>
                <w:color w:val="000000"/>
                <w:sz w:val="22"/>
                <w:szCs w:val="22"/>
                <w:lang w:eastAsia="uk-UA"/>
              </w:rPr>
              <w:t>устаткування/</w:t>
            </w:r>
            <w:r w:rsidR="00780363" w:rsidRPr="001E1362">
              <w:rPr>
                <w:rFonts w:eastAsia="Times New Roman"/>
                <w:b/>
                <w:bCs/>
                <w:color w:val="000000"/>
                <w:sz w:val="22"/>
                <w:szCs w:val="22"/>
                <w:lang w:eastAsia="uk-UA"/>
              </w:rPr>
              <w:t>споруди</w:t>
            </w:r>
            <w:r w:rsidRPr="001E1362">
              <w:rPr>
                <w:rFonts w:eastAsia="Times New Roman"/>
                <w:b/>
                <w:bCs/>
                <w:color w:val="000000"/>
                <w:sz w:val="22"/>
                <w:szCs w:val="22"/>
                <w:lang w:eastAsia="uk-UA"/>
              </w:rPr>
              <w:t xml:space="preserve"> та промисловість</w:t>
            </w:r>
          </w:p>
        </w:tc>
        <w:tc>
          <w:tcPr>
            <w:tcW w:w="1361" w:type="dxa"/>
            <w:shd w:val="clear" w:color="auto" w:fill="auto"/>
            <w:noWrap/>
            <w:vAlign w:val="center"/>
            <w:hideMark/>
          </w:tcPr>
          <w:p w14:paraId="0C125382"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48181,10</w:t>
            </w:r>
          </w:p>
        </w:tc>
        <w:tc>
          <w:tcPr>
            <w:tcW w:w="1361" w:type="dxa"/>
            <w:shd w:val="clear" w:color="auto" w:fill="auto"/>
            <w:noWrap/>
            <w:vAlign w:val="center"/>
            <w:hideMark/>
          </w:tcPr>
          <w:p w14:paraId="361A6A89"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16996,22</w:t>
            </w:r>
          </w:p>
        </w:tc>
        <w:tc>
          <w:tcPr>
            <w:tcW w:w="1361" w:type="dxa"/>
            <w:shd w:val="clear" w:color="auto" w:fill="auto"/>
            <w:noWrap/>
            <w:vAlign w:val="center"/>
            <w:hideMark/>
          </w:tcPr>
          <w:p w14:paraId="2E75C81C"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129329,10</w:t>
            </w:r>
          </w:p>
        </w:tc>
        <w:tc>
          <w:tcPr>
            <w:tcW w:w="1361" w:type="dxa"/>
            <w:shd w:val="clear" w:color="auto" w:fill="auto"/>
            <w:noWrap/>
            <w:vAlign w:val="center"/>
            <w:hideMark/>
          </w:tcPr>
          <w:p w14:paraId="778AB8CE"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1FE0A07D"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07799363"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5E17E460"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23,55</w:t>
            </w:r>
          </w:p>
        </w:tc>
        <w:tc>
          <w:tcPr>
            <w:tcW w:w="1372" w:type="dxa"/>
            <w:shd w:val="clear" w:color="auto" w:fill="auto"/>
            <w:noWrap/>
            <w:vAlign w:val="center"/>
            <w:hideMark/>
          </w:tcPr>
          <w:p w14:paraId="55A1258B"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194529,97</w:t>
            </w:r>
          </w:p>
        </w:tc>
      </w:tr>
      <w:tr w:rsidR="00780363" w:rsidRPr="001E1362" w14:paraId="24CE3101" w14:textId="77777777" w:rsidTr="00C47118">
        <w:trPr>
          <w:trHeight w:val="397"/>
        </w:trPr>
        <w:tc>
          <w:tcPr>
            <w:tcW w:w="15158" w:type="dxa"/>
            <w:gridSpan w:val="9"/>
            <w:shd w:val="clear" w:color="auto" w:fill="auto"/>
            <w:noWrap/>
            <w:vAlign w:val="center"/>
            <w:hideMark/>
          </w:tcPr>
          <w:p w14:paraId="2DFB829B" w14:textId="1FCE8F9E" w:rsidR="00780363" w:rsidRPr="001E1362" w:rsidRDefault="00780363"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ТРАНСПОРТ:</w:t>
            </w:r>
          </w:p>
        </w:tc>
      </w:tr>
      <w:tr w:rsidR="002C47EE" w:rsidRPr="001E1362" w14:paraId="48F92B08" w14:textId="77777777" w:rsidTr="00C47118">
        <w:trPr>
          <w:trHeight w:val="567"/>
        </w:trPr>
        <w:tc>
          <w:tcPr>
            <w:tcW w:w="4259" w:type="dxa"/>
            <w:shd w:val="clear" w:color="auto" w:fill="auto"/>
            <w:noWrap/>
            <w:vAlign w:val="center"/>
            <w:hideMark/>
          </w:tcPr>
          <w:p w14:paraId="153AABCA" w14:textId="77777777"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Муніципальний автопарк</w:t>
            </w:r>
          </w:p>
        </w:tc>
        <w:tc>
          <w:tcPr>
            <w:tcW w:w="1361" w:type="dxa"/>
            <w:shd w:val="clear" w:color="auto" w:fill="auto"/>
            <w:noWrap/>
            <w:vAlign w:val="center"/>
            <w:hideMark/>
          </w:tcPr>
          <w:p w14:paraId="06DD0F3F"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699E937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038C233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322E8B94"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3EAD8DE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135,63</w:t>
            </w:r>
          </w:p>
        </w:tc>
        <w:tc>
          <w:tcPr>
            <w:tcW w:w="1361" w:type="dxa"/>
            <w:shd w:val="clear" w:color="auto" w:fill="auto"/>
            <w:noWrap/>
            <w:vAlign w:val="center"/>
            <w:hideMark/>
          </w:tcPr>
          <w:p w14:paraId="23288D70"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175,06</w:t>
            </w:r>
          </w:p>
        </w:tc>
        <w:tc>
          <w:tcPr>
            <w:tcW w:w="1361" w:type="dxa"/>
            <w:shd w:val="clear" w:color="auto" w:fill="auto"/>
            <w:noWrap/>
            <w:vAlign w:val="center"/>
            <w:hideMark/>
          </w:tcPr>
          <w:p w14:paraId="65C6CAF7"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1665584C"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310,70</w:t>
            </w:r>
          </w:p>
        </w:tc>
      </w:tr>
      <w:tr w:rsidR="002C47EE" w:rsidRPr="001E1362" w14:paraId="00FD0C28" w14:textId="77777777" w:rsidTr="00C47118">
        <w:trPr>
          <w:trHeight w:val="567"/>
        </w:trPr>
        <w:tc>
          <w:tcPr>
            <w:tcW w:w="4259" w:type="dxa"/>
            <w:shd w:val="clear" w:color="auto" w:fill="auto"/>
            <w:noWrap/>
            <w:vAlign w:val="center"/>
            <w:hideMark/>
          </w:tcPr>
          <w:p w14:paraId="19F4C06E" w14:textId="77777777"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Громадський транспорт</w:t>
            </w:r>
          </w:p>
        </w:tc>
        <w:tc>
          <w:tcPr>
            <w:tcW w:w="1361" w:type="dxa"/>
            <w:shd w:val="clear" w:color="auto" w:fill="auto"/>
            <w:noWrap/>
            <w:vAlign w:val="center"/>
            <w:hideMark/>
          </w:tcPr>
          <w:p w14:paraId="5D86EC5D"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1C2692AA"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0ED5464C"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26F6907A"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428,03</w:t>
            </w:r>
          </w:p>
        </w:tc>
        <w:tc>
          <w:tcPr>
            <w:tcW w:w="1361" w:type="dxa"/>
            <w:shd w:val="clear" w:color="auto" w:fill="auto"/>
            <w:noWrap/>
            <w:vAlign w:val="center"/>
            <w:hideMark/>
          </w:tcPr>
          <w:p w14:paraId="5C115B0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78,56</w:t>
            </w:r>
          </w:p>
        </w:tc>
        <w:tc>
          <w:tcPr>
            <w:tcW w:w="1361" w:type="dxa"/>
            <w:shd w:val="clear" w:color="auto" w:fill="auto"/>
            <w:noWrap/>
            <w:vAlign w:val="center"/>
            <w:hideMark/>
          </w:tcPr>
          <w:p w14:paraId="20DD2888"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0,00</w:t>
            </w:r>
          </w:p>
        </w:tc>
        <w:tc>
          <w:tcPr>
            <w:tcW w:w="1361" w:type="dxa"/>
            <w:shd w:val="clear" w:color="auto" w:fill="auto"/>
            <w:noWrap/>
            <w:vAlign w:val="center"/>
            <w:hideMark/>
          </w:tcPr>
          <w:p w14:paraId="5F68A3D9"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4C62AFBF"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506,59</w:t>
            </w:r>
          </w:p>
        </w:tc>
      </w:tr>
      <w:tr w:rsidR="002C47EE" w:rsidRPr="001E1362" w14:paraId="07B59366" w14:textId="77777777" w:rsidTr="00C47118">
        <w:trPr>
          <w:trHeight w:val="567"/>
        </w:trPr>
        <w:tc>
          <w:tcPr>
            <w:tcW w:w="4259" w:type="dxa"/>
            <w:shd w:val="clear" w:color="auto" w:fill="auto"/>
            <w:noWrap/>
            <w:vAlign w:val="center"/>
            <w:hideMark/>
          </w:tcPr>
          <w:p w14:paraId="06C7FEE0" w14:textId="77777777" w:rsidR="002C47EE" w:rsidRPr="001E1362" w:rsidRDefault="002C47EE" w:rsidP="00527929">
            <w:pPr>
              <w:rPr>
                <w:rFonts w:eastAsia="Times New Roman"/>
                <w:color w:val="000000"/>
                <w:sz w:val="22"/>
                <w:szCs w:val="22"/>
                <w:lang w:eastAsia="uk-UA"/>
              </w:rPr>
            </w:pPr>
            <w:r w:rsidRPr="001E1362">
              <w:rPr>
                <w:rFonts w:eastAsia="Times New Roman"/>
                <w:color w:val="000000"/>
                <w:sz w:val="22"/>
                <w:szCs w:val="22"/>
                <w:lang w:eastAsia="uk-UA"/>
              </w:rPr>
              <w:t>Приватний та комерційний транспорт</w:t>
            </w:r>
          </w:p>
        </w:tc>
        <w:tc>
          <w:tcPr>
            <w:tcW w:w="1361" w:type="dxa"/>
            <w:shd w:val="clear" w:color="auto" w:fill="auto"/>
            <w:noWrap/>
            <w:vAlign w:val="center"/>
            <w:hideMark/>
          </w:tcPr>
          <w:p w14:paraId="41898E86"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552D8408"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4E2F04DE"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61" w:type="dxa"/>
            <w:shd w:val="clear" w:color="auto" w:fill="auto"/>
            <w:noWrap/>
            <w:vAlign w:val="center"/>
            <w:hideMark/>
          </w:tcPr>
          <w:p w14:paraId="7CDA89F1"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214,99</w:t>
            </w:r>
          </w:p>
        </w:tc>
        <w:tc>
          <w:tcPr>
            <w:tcW w:w="1361" w:type="dxa"/>
            <w:shd w:val="clear" w:color="auto" w:fill="auto"/>
            <w:noWrap/>
            <w:vAlign w:val="center"/>
            <w:hideMark/>
          </w:tcPr>
          <w:p w14:paraId="66EAE5D3"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2373,80</w:t>
            </w:r>
          </w:p>
        </w:tc>
        <w:tc>
          <w:tcPr>
            <w:tcW w:w="1361" w:type="dxa"/>
            <w:shd w:val="clear" w:color="auto" w:fill="auto"/>
            <w:noWrap/>
            <w:vAlign w:val="center"/>
            <w:hideMark/>
          </w:tcPr>
          <w:p w14:paraId="5C7FB27B"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2412,61</w:t>
            </w:r>
          </w:p>
        </w:tc>
        <w:tc>
          <w:tcPr>
            <w:tcW w:w="1361" w:type="dxa"/>
            <w:shd w:val="clear" w:color="auto" w:fill="auto"/>
            <w:noWrap/>
            <w:vAlign w:val="center"/>
            <w:hideMark/>
          </w:tcPr>
          <w:p w14:paraId="29EF08EE" w14:textId="77777777" w:rsidR="002C47EE" w:rsidRPr="001E1362" w:rsidRDefault="002C47EE" w:rsidP="00527929">
            <w:pPr>
              <w:jc w:val="center"/>
              <w:rPr>
                <w:rFonts w:eastAsia="Times New Roman"/>
                <w:color w:val="000000"/>
                <w:sz w:val="22"/>
                <w:szCs w:val="22"/>
                <w:lang w:eastAsia="uk-UA"/>
              </w:rPr>
            </w:pPr>
            <w:r w:rsidRPr="001E1362">
              <w:rPr>
                <w:rFonts w:eastAsia="Times New Roman"/>
                <w:color w:val="000000"/>
                <w:sz w:val="22"/>
                <w:szCs w:val="22"/>
                <w:lang w:eastAsia="uk-UA"/>
              </w:rPr>
              <w:t>0</w:t>
            </w:r>
          </w:p>
        </w:tc>
        <w:tc>
          <w:tcPr>
            <w:tcW w:w="1372" w:type="dxa"/>
            <w:shd w:val="clear" w:color="auto" w:fill="auto"/>
            <w:noWrap/>
            <w:vAlign w:val="center"/>
            <w:hideMark/>
          </w:tcPr>
          <w:p w14:paraId="523649AF"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5001,40</w:t>
            </w:r>
          </w:p>
        </w:tc>
      </w:tr>
      <w:tr w:rsidR="002C47EE" w:rsidRPr="001E1362" w14:paraId="72384878" w14:textId="77777777" w:rsidTr="00C47118">
        <w:trPr>
          <w:trHeight w:val="567"/>
        </w:trPr>
        <w:tc>
          <w:tcPr>
            <w:tcW w:w="4259" w:type="dxa"/>
            <w:shd w:val="clear" w:color="auto" w:fill="auto"/>
            <w:noWrap/>
            <w:vAlign w:val="center"/>
            <w:hideMark/>
          </w:tcPr>
          <w:p w14:paraId="5BE454D8" w14:textId="77777777" w:rsidR="002C47EE" w:rsidRPr="001E1362" w:rsidRDefault="002C47EE" w:rsidP="00527929">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для транспорту</w:t>
            </w:r>
          </w:p>
        </w:tc>
        <w:tc>
          <w:tcPr>
            <w:tcW w:w="1361" w:type="dxa"/>
            <w:shd w:val="clear" w:color="auto" w:fill="auto"/>
            <w:noWrap/>
            <w:vAlign w:val="center"/>
            <w:hideMark/>
          </w:tcPr>
          <w:p w14:paraId="6197C36D"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16310817"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72100583"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61" w:type="dxa"/>
            <w:shd w:val="clear" w:color="auto" w:fill="auto"/>
            <w:noWrap/>
            <w:vAlign w:val="center"/>
            <w:hideMark/>
          </w:tcPr>
          <w:p w14:paraId="6BB06467"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643,02</w:t>
            </w:r>
          </w:p>
        </w:tc>
        <w:tc>
          <w:tcPr>
            <w:tcW w:w="1361" w:type="dxa"/>
            <w:shd w:val="clear" w:color="auto" w:fill="auto"/>
            <w:noWrap/>
            <w:vAlign w:val="center"/>
            <w:hideMark/>
          </w:tcPr>
          <w:p w14:paraId="6908C052"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2588,00</w:t>
            </w:r>
          </w:p>
        </w:tc>
        <w:tc>
          <w:tcPr>
            <w:tcW w:w="1361" w:type="dxa"/>
            <w:shd w:val="clear" w:color="auto" w:fill="auto"/>
            <w:noWrap/>
            <w:vAlign w:val="center"/>
            <w:hideMark/>
          </w:tcPr>
          <w:p w14:paraId="0FC70234"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2587,68</w:t>
            </w:r>
          </w:p>
        </w:tc>
        <w:tc>
          <w:tcPr>
            <w:tcW w:w="1361" w:type="dxa"/>
            <w:shd w:val="clear" w:color="auto" w:fill="auto"/>
            <w:noWrap/>
            <w:vAlign w:val="center"/>
            <w:hideMark/>
          </w:tcPr>
          <w:p w14:paraId="60AC3465"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0</w:t>
            </w:r>
          </w:p>
        </w:tc>
        <w:tc>
          <w:tcPr>
            <w:tcW w:w="1372" w:type="dxa"/>
            <w:shd w:val="clear" w:color="auto" w:fill="auto"/>
            <w:noWrap/>
            <w:vAlign w:val="center"/>
            <w:hideMark/>
          </w:tcPr>
          <w:p w14:paraId="4962E6AD" w14:textId="77777777" w:rsidR="002C47EE" w:rsidRPr="001E1362" w:rsidRDefault="002C47EE" w:rsidP="00527929">
            <w:pPr>
              <w:jc w:val="center"/>
              <w:rPr>
                <w:rFonts w:eastAsia="Times New Roman"/>
                <w:b/>
                <w:bCs/>
                <w:color w:val="000000"/>
                <w:sz w:val="22"/>
                <w:szCs w:val="22"/>
                <w:lang w:eastAsia="uk-UA"/>
              </w:rPr>
            </w:pPr>
            <w:r w:rsidRPr="001E1362">
              <w:rPr>
                <w:rFonts w:eastAsia="Times New Roman"/>
                <w:b/>
                <w:bCs/>
                <w:color w:val="000000"/>
                <w:sz w:val="22"/>
                <w:szCs w:val="22"/>
                <w:lang w:eastAsia="uk-UA"/>
              </w:rPr>
              <w:t>5818,69</w:t>
            </w:r>
          </w:p>
        </w:tc>
      </w:tr>
      <w:tr w:rsidR="002C47EE" w:rsidRPr="001E1362" w14:paraId="3EC41CCB" w14:textId="77777777" w:rsidTr="00C47118">
        <w:trPr>
          <w:trHeight w:val="397"/>
        </w:trPr>
        <w:tc>
          <w:tcPr>
            <w:tcW w:w="4259" w:type="dxa"/>
            <w:shd w:val="clear" w:color="auto" w:fill="auto"/>
            <w:noWrap/>
            <w:vAlign w:val="center"/>
            <w:hideMark/>
          </w:tcPr>
          <w:p w14:paraId="74412AB0"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Загалом</w:t>
            </w:r>
          </w:p>
        </w:tc>
        <w:tc>
          <w:tcPr>
            <w:tcW w:w="1361" w:type="dxa"/>
            <w:shd w:val="clear" w:color="auto" w:fill="auto"/>
            <w:noWrap/>
            <w:vAlign w:val="center"/>
            <w:hideMark/>
          </w:tcPr>
          <w:p w14:paraId="030F8EF6"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48181,10</w:t>
            </w:r>
          </w:p>
        </w:tc>
        <w:tc>
          <w:tcPr>
            <w:tcW w:w="1361" w:type="dxa"/>
            <w:shd w:val="clear" w:color="auto" w:fill="auto"/>
            <w:noWrap/>
            <w:vAlign w:val="center"/>
            <w:hideMark/>
          </w:tcPr>
          <w:p w14:paraId="06EC31F0"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16996,22</w:t>
            </w:r>
          </w:p>
        </w:tc>
        <w:tc>
          <w:tcPr>
            <w:tcW w:w="1361" w:type="dxa"/>
            <w:shd w:val="clear" w:color="auto" w:fill="auto"/>
            <w:noWrap/>
            <w:vAlign w:val="center"/>
            <w:hideMark/>
          </w:tcPr>
          <w:p w14:paraId="2E446B01"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129329,10</w:t>
            </w:r>
          </w:p>
        </w:tc>
        <w:tc>
          <w:tcPr>
            <w:tcW w:w="1361" w:type="dxa"/>
            <w:shd w:val="clear" w:color="auto" w:fill="auto"/>
            <w:noWrap/>
            <w:vAlign w:val="center"/>
            <w:hideMark/>
          </w:tcPr>
          <w:p w14:paraId="11C9D348"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643,02</w:t>
            </w:r>
          </w:p>
        </w:tc>
        <w:tc>
          <w:tcPr>
            <w:tcW w:w="1361" w:type="dxa"/>
            <w:shd w:val="clear" w:color="auto" w:fill="auto"/>
            <w:noWrap/>
            <w:vAlign w:val="center"/>
            <w:hideMark/>
          </w:tcPr>
          <w:p w14:paraId="06BB3828"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2588,00</w:t>
            </w:r>
          </w:p>
        </w:tc>
        <w:tc>
          <w:tcPr>
            <w:tcW w:w="1361" w:type="dxa"/>
            <w:shd w:val="clear" w:color="auto" w:fill="auto"/>
            <w:noWrap/>
            <w:vAlign w:val="center"/>
            <w:hideMark/>
          </w:tcPr>
          <w:p w14:paraId="5765FAD5"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2587,68</w:t>
            </w:r>
          </w:p>
        </w:tc>
        <w:tc>
          <w:tcPr>
            <w:tcW w:w="1361" w:type="dxa"/>
            <w:shd w:val="clear" w:color="auto" w:fill="auto"/>
            <w:noWrap/>
            <w:vAlign w:val="center"/>
            <w:hideMark/>
          </w:tcPr>
          <w:p w14:paraId="7E54AA95"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23,55</w:t>
            </w:r>
          </w:p>
        </w:tc>
        <w:tc>
          <w:tcPr>
            <w:tcW w:w="1372" w:type="dxa"/>
            <w:shd w:val="clear" w:color="auto" w:fill="auto"/>
            <w:noWrap/>
            <w:vAlign w:val="center"/>
            <w:hideMark/>
          </w:tcPr>
          <w:p w14:paraId="11211F8D" w14:textId="77777777" w:rsidR="002C47EE" w:rsidRPr="001E1362" w:rsidRDefault="002C47EE" w:rsidP="00527929">
            <w:pPr>
              <w:jc w:val="center"/>
              <w:rPr>
                <w:rFonts w:eastAsia="Times New Roman"/>
                <w:b/>
                <w:bCs/>
                <w:color w:val="000000"/>
                <w:sz w:val="24"/>
                <w:szCs w:val="24"/>
                <w:lang w:eastAsia="uk-UA"/>
              </w:rPr>
            </w:pPr>
            <w:r w:rsidRPr="001E1362">
              <w:rPr>
                <w:rFonts w:eastAsia="Times New Roman"/>
                <w:b/>
                <w:bCs/>
                <w:color w:val="000000"/>
                <w:sz w:val="24"/>
                <w:szCs w:val="24"/>
                <w:lang w:eastAsia="uk-UA"/>
              </w:rPr>
              <w:t>200348,66</w:t>
            </w:r>
          </w:p>
        </w:tc>
      </w:tr>
    </w:tbl>
    <w:p w14:paraId="5F736622" w14:textId="091E5BB9" w:rsidR="004C2FEF" w:rsidRPr="001E1362" w:rsidRDefault="003A13D5" w:rsidP="00527929">
      <w:pPr>
        <w:ind w:firstLine="851"/>
        <w:jc w:val="both"/>
      </w:pPr>
      <w:r w:rsidRPr="00625678">
        <w:rPr>
          <w:i/>
          <w:sz w:val="20"/>
        </w:rPr>
        <w:t xml:space="preserve">* </w:t>
      </w:r>
      <w:r w:rsidR="00074E3A">
        <w:rPr>
          <w:i/>
          <w:sz w:val="20"/>
        </w:rPr>
        <w:t xml:space="preserve">Відповідно до зауважень офісу </w:t>
      </w:r>
      <w:r w:rsidR="00CD4EAA">
        <w:rPr>
          <w:i/>
          <w:sz w:val="20"/>
        </w:rPr>
        <w:t>«У</w:t>
      </w:r>
      <w:r w:rsidR="00074E3A">
        <w:rPr>
          <w:i/>
          <w:sz w:val="20"/>
        </w:rPr>
        <w:t xml:space="preserve">годи </w:t>
      </w:r>
      <w:r w:rsidR="00CD4EAA">
        <w:rPr>
          <w:i/>
          <w:sz w:val="20"/>
        </w:rPr>
        <w:t>м</w:t>
      </w:r>
      <w:r w:rsidR="00074E3A">
        <w:rPr>
          <w:i/>
          <w:sz w:val="20"/>
        </w:rPr>
        <w:t>ерів</w:t>
      </w:r>
      <w:r w:rsidR="00CD4EAA">
        <w:rPr>
          <w:i/>
          <w:sz w:val="20"/>
        </w:rPr>
        <w:t>»</w:t>
      </w:r>
      <w:r w:rsidR="00074E3A">
        <w:rPr>
          <w:i/>
          <w:sz w:val="20"/>
        </w:rPr>
        <w:t xml:space="preserve"> від 08.05.2014 року щодо ПДСЕР м .Славута до 2020 року</w:t>
      </w:r>
      <w:r w:rsidR="0042437A">
        <w:rPr>
          <w:i/>
          <w:sz w:val="20"/>
        </w:rPr>
        <w:t>,</w:t>
      </w:r>
      <w:r w:rsidR="00074E3A">
        <w:rPr>
          <w:i/>
          <w:sz w:val="20"/>
        </w:rPr>
        <w:t xml:space="preserve"> </w:t>
      </w:r>
      <w:r w:rsidRPr="00625678">
        <w:rPr>
          <w:i/>
          <w:sz w:val="20"/>
        </w:rPr>
        <w:t>у БКВ за 2010 рік</w:t>
      </w:r>
      <w:r>
        <w:rPr>
          <w:i/>
          <w:sz w:val="20"/>
        </w:rPr>
        <w:t xml:space="preserve"> коефіцієнт переводу електроенергії з МВт у СО</w:t>
      </w:r>
      <w:r w:rsidR="00074E3A" w:rsidRPr="00625678">
        <w:rPr>
          <w:i/>
          <w:sz w:val="20"/>
          <w:vertAlign w:val="subscript"/>
        </w:rPr>
        <w:t>2</w:t>
      </w:r>
      <w:r>
        <w:rPr>
          <w:i/>
          <w:sz w:val="20"/>
        </w:rPr>
        <w:t xml:space="preserve"> </w:t>
      </w:r>
      <w:r w:rsidR="00074E3A">
        <w:rPr>
          <w:i/>
          <w:sz w:val="20"/>
        </w:rPr>
        <w:t>змінено</w:t>
      </w:r>
      <w:r w:rsidR="002A4BB1">
        <w:rPr>
          <w:i/>
          <w:sz w:val="20"/>
        </w:rPr>
        <w:t xml:space="preserve"> на</w:t>
      </w:r>
      <w:r>
        <w:rPr>
          <w:i/>
          <w:sz w:val="20"/>
        </w:rPr>
        <w:t xml:space="preserve"> – 0,8.</w:t>
      </w:r>
      <w:r w:rsidR="00074E3A">
        <w:rPr>
          <w:i/>
          <w:sz w:val="20"/>
        </w:rPr>
        <w:t xml:space="preserve"> </w:t>
      </w:r>
    </w:p>
    <w:p w14:paraId="3E6AC572" w14:textId="77777777" w:rsidR="004C2FEF" w:rsidRPr="001E1362" w:rsidRDefault="004C2FEF" w:rsidP="00527929">
      <w:pPr>
        <w:ind w:firstLine="851"/>
        <w:jc w:val="both"/>
        <w:sectPr w:rsidR="004C2FEF" w:rsidRPr="001E1362" w:rsidSect="009E4CCD">
          <w:pgSz w:w="16838" w:h="11906" w:orient="landscape"/>
          <w:pgMar w:top="1417" w:right="850" w:bottom="850" w:left="850" w:header="708" w:footer="708" w:gutter="0"/>
          <w:cols w:space="708"/>
          <w:docGrid w:linePitch="381"/>
        </w:sectPr>
      </w:pPr>
    </w:p>
    <w:p w14:paraId="341679D9" w14:textId="485F29B8" w:rsidR="0076610B" w:rsidRPr="001E1362" w:rsidRDefault="0076610B" w:rsidP="0076610B">
      <w:pPr>
        <w:jc w:val="center"/>
        <w:rPr>
          <w:rStyle w:val="aa"/>
          <w:b/>
          <w:bCs/>
        </w:rPr>
      </w:pPr>
      <w:r w:rsidRPr="001E1362">
        <w:rPr>
          <w:rStyle w:val="aa"/>
          <w:b/>
          <w:bCs/>
        </w:rPr>
        <w:lastRenderedPageBreak/>
        <w:t>3.</w:t>
      </w:r>
      <w:r>
        <w:rPr>
          <w:rStyle w:val="aa"/>
          <w:b/>
          <w:bCs/>
        </w:rPr>
        <w:t>5</w:t>
      </w:r>
      <w:r w:rsidRPr="001E1362">
        <w:rPr>
          <w:rStyle w:val="aa"/>
          <w:b/>
          <w:bCs/>
        </w:rPr>
        <w:t xml:space="preserve">. </w:t>
      </w:r>
      <w:r>
        <w:rPr>
          <w:rStyle w:val="aa"/>
          <w:b/>
          <w:bCs/>
        </w:rPr>
        <w:t>Заходи зі скорочення викидів СО</w:t>
      </w:r>
      <w:r w:rsidRPr="0076610B">
        <w:rPr>
          <w:rStyle w:val="aa"/>
          <w:b/>
          <w:bCs/>
          <w:vertAlign w:val="subscript"/>
        </w:rPr>
        <w:t>2</w:t>
      </w:r>
      <w:r>
        <w:rPr>
          <w:rStyle w:val="aa"/>
          <w:b/>
          <w:bCs/>
        </w:rPr>
        <w:t xml:space="preserve"> упродовж 2010 – 2020 років</w:t>
      </w:r>
    </w:p>
    <w:p w14:paraId="5D4D5000" w14:textId="77777777" w:rsidR="0076610B" w:rsidRPr="001E1362" w:rsidRDefault="0076610B" w:rsidP="0076610B">
      <w:pPr>
        <w:jc w:val="center"/>
        <w:rPr>
          <w:b/>
          <w:bCs/>
        </w:rPr>
      </w:pPr>
      <w:r w:rsidRPr="0072153F">
        <w:rPr>
          <w:b/>
          <w:bCs/>
          <w:noProof/>
          <w:lang w:eastAsia="uk-UA"/>
        </w:rPr>
        <mc:AlternateContent>
          <mc:Choice Requires="wps">
            <w:drawing>
              <wp:anchor distT="0" distB="0" distL="114300" distR="114300" simplePos="0" relativeHeight="251677184" behindDoc="0" locked="0" layoutInCell="1" allowOverlap="1" wp14:anchorId="7A02E57D" wp14:editId="3D69EAA3">
                <wp:simplePos x="0" y="0"/>
                <wp:positionH relativeFrom="column">
                  <wp:posOffset>0</wp:posOffset>
                </wp:positionH>
                <wp:positionV relativeFrom="paragraph">
                  <wp:posOffset>-635</wp:posOffset>
                </wp:positionV>
                <wp:extent cx="6143625" cy="0"/>
                <wp:effectExtent l="0" t="0" r="0" b="0"/>
                <wp:wrapNone/>
                <wp:docPr id="27" name="Пряма сполучна лінія 27"/>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CF74EF" id="Пряма сполучна лінія 27"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1F6EB314" w14:textId="271A9CF9" w:rsidR="0076610B" w:rsidRDefault="0076610B" w:rsidP="0076610B">
      <w:pPr>
        <w:pStyle w:val="111"/>
        <w:ind w:firstLine="851"/>
        <w:jc w:val="both"/>
        <w:rPr>
          <w:b w:val="0"/>
        </w:rPr>
      </w:pPr>
      <w:r>
        <w:rPr>
          <w:b w:val="0"/>
        </w:rPr>
        <w:t>З метою скорочення викидів СО</w:t>
      </w:r>
      <w:r w:rsidRPr="008762C0">
        <w:rPr>
          <w:b w:val="0"/>
          <w:vertAlign w:val="subscript"/>
        </w:rPr>
        <w:t>2</w:t>
      </w:r>
      <w:r>
        <w:rPr>
          <w:b w:val="0"/>
        </w:rPr>
        <w:t xml:space="preserve"> та виконання взятих зобов’язань</w:t>
      </w:r>
      <w:r w:rsidR="008762C0">
        <w:rPr>
          <w:b w:val="0"/>
        </w:rPr>
        <w:t xml:space="preserve"> Славутською міською радою</w:t>
      </w:r>
      <w:r>
        <w:rPr>
          <w:b w:val="0"/>
        </w:rPr>
        <w:t xml:space="preserve"> щодо скорочення викидів СО</w:t>
      </w:r>
      <w:r w:rsidRPr="008762C0">
        <w:rPr>
          <w:b w:val="0"/>
          <w:vertAlign w:val="subscript"/>
        </w:rPr>
        <w:t>2</w:t>
      </w:r>
      <w:r>
        <w:rPr>
          <w:b w:val="0"/>
        </w:rPr>
        <w:t xml:space="preserve"> до 2020 року щонайменше на 20 % від базового 2010 року</w:t>
      </w:r>
      <w:r w:rsidR="008762C0">
        <w:rPr>
          <w:b w:val="0"/>
        </w:rPr>
        <w:t xml:space="preserve"> було виконано наступні заходи (таб. 3.5., таб. 3.6.)</w:t>
      </w:r>
    </w:p>
    <w:p w14:paraId="36063A78" w14:textId="29265169" w:rsidR="00726CBD" w:rsidRDefault="00726CBD" w:rsidP="0076610B">
      <w:pPr>
        <w:pStyle w:val="111"/>
        <w:ind w:firstLine="851"/>
        <w:jc w:val="both"/>
        <w:rPr>
          <w:b w:val="0"/>
        </w:rPr>
      </w:pPr>
    </w:p>
    <w:p w14:paraId="3E0DF4E6" w14:textId="501083B6" w:rsidR="00726CBD" w:rsidRDefault="00726CBD" w:rsidP="0076610B">
      <w:pPr>
        <w:pStyle w:val="111"/>
        <w:ind w:firstLine="851"/>
        <w:jc w:val="both"/>
        <w:rPr>
          <w:b w:val="0"/>
        </w:rPr>
      </w:pPr>
    </w:p>
    <w:p w14:paraId="2499BCBA" w14:textId="02D40D7C" w:rsidR="00726CBD" w:rsidRDefault="00726CBD" w:rsidP="0076610B">
      <w:pPr>
        <w:pStyle w:val="111"/>
        <w:ind w:firstLine="851"/>
        <w:jc w:val="both"/>
        <w:rPr>
          <w:b w:val="0"/>
        </w:rPr>
      </w:pPr>
    </w:p>
    <w:p w14:paraId="1C160965" w14:textId="7A5E52BF" w:rsidR="00726CBD" w:rsidRDefault="00726CBD" w:rsidP="0076610B">
      <w:pPr>
        <w:pStyle w:val="111"/>
        <w:ind w:firstLine="851"/>
        <w:jc w:val="both"/>
        <w:rPr>
          <w:b w:val="0"/>
        </w:rPr>
      </w:pPr>
    </w:p>
    <w:p w14:paraId="0F996553" w14:textId="2B834457" w:rsidR="00726CBD" w:rsidRDefault="00726CBD" w:rsidP="0076610B">
      <w:pPr>
        <w:pStyle w:val="111"/>
        <w:ind w:firstLine="851"/>
        <w:jc w:val="both"/>
        <w:rPr>
          <w:b w:val="0"/>
        </w:rPr>
      </w:pPr>
    </w:p>
    <w:p w14:paraId="65E19379" w14:textId="15888477" w:rsidR="00726CBD" w:rsidRDefault="00726CBD" w:rsidP="0076610B">
      <w:pPr>
        <w:pStyle w:val="111"/>
        <w:ind w:firstLine="851"/>
        <w:jc w:val="both"/>
        <w:rPr>
          <w:b w:val="0"/>
        </w:rPr>
      </w:pPr>
    </w:p>
    <w:p w14:paraId="314E97FB" w14:textId="40F371C0" w:rsidR="00726CBD" w:rsidRDefault="00726CBD" w:rsidP="0076610B">
      <w:pPr>
        <w:pStyle w:val="111"/>
        <w:ind w:firstLine="851"/>
        <w:jc w:val="both"/>
        <w:rPr>
          <w:b w:val="0"/>
        </w:rPr>
      </w:pPr>
    </w:p>
    <w:p w14:paraId="565FABB0" w14:textId="7ED07A0E" w:rsidR="00726CBD" w:rsidRDefault="00726CBD" w:rsidP="0076610B">
      <w:pPr>
        <w:pStyle w:val="111"/>
        <w:ind w:firstLine="851"/>
        <w:jc w:val="both"/>
        <w:rPr>
          <w:b w:val="0"/>
        </w:rPr>
      </w:pPr>
    </w:p>
    <w:p w14:paraId="1EE76F43" w14:textId="774E505C" w:rsidR="00726CBD" w:rsidRDefault="00726CBD" w:rsidP="0076610B">
      <w:pPr>
        <w:pStyle w:val="111"/>
        <w:ind w:firstLine="851"/>
        <w:jc w:val="both"/>
        <w:rPr>
          <w:b w:val="0"/>
        </w:rPr>
      </w:pPr>
    </w:p>
    <w:p w14:paraId="126DD8A7" w14:textId="69828E68" w:rsidR="00726CBD" w:rsidRDefault="00726CBD" w:rsidP="0076610B">
      <w:pPr>
        <w:pStyle w:val="111"/>
        <w:ind w:firstLine="851"/>
        <w:jc w:val="both"/>
        <w:rPr>
          <w:b w:val="0"/>
        </w:rPr>
      </w:pPr>
    </w:p>
    <w:p w14:paraId="509E0B50" w14:textId="68C0FB1C" w:rsidR="00726CBD" w:rsidRDefault="00726CBD" w:rsidP="0076610B">
      <w:pPr>
        <w:pStyle w:val="111"/>
        <w:ind w:firstLine="851"/>
        <w:jc w:val="both"/>
        <w:rPr>
          <w:b w:val="0"/>
        </w:rPr>
      </w:pPr>
    </w:p>
    <w:p w14:paraId="4E6E4833" w14:textId="2103FC48" w:rsidR="00726CBD" w:rsidRDefault="00726CBD" w:rsidP="0076610B">
      <w:pPr>
        <w:pStyle w:val="111"/>
        <w:ind w:firstLine="851"/>
        <w:jc w:val="both"/>
        <w:rPr>
          <w:b w:val="0"/>
        </w:rPr>
      </w:pPr>
    </w:p>
    <w:p w14:paraId="30F20BCE" w14:textId="09244476" w:rsidR="00726CBD" w:rsidRDefault="00726CBD" w:rsidP="0076610B">
      <w:pPr>
        <w:pStyle w:val="111"/>
        <w:ind w:firstLine="851"/>
        <w:jc w:val="both"/>
        <w:rPr>
          <w:b w:val="0"/>
        </w:rPr>
      </w:pPr>
    </w:p>
    <w:p w14:paraId="4F6321E2" w14:textId="0F498ED8" w:rsidR="00726CBD" w:rsidRDefault="00726CBD" w:rsidP="0076610B">
      <w:pPr>
        <w:pStyle w:val="111"/>
        <w:ind w:firstLine="851"/>
        <w:jc w:val="both"/>
        <w:rPr>
          <w:b w:val="0"/>
        </w:rPr>
      </w:pPr>
    </w:p>
    <w:p w14:paraId="13F9AF11" w14:textId="1598969E" w:rsidR="00726CBD" w:rsidRDefault="00726CBD" w:rsidP="0076610B">
      <w:pPr>
        <w:pStyle w:val="111"/>
        <w:ind w:firstLine="851"/>
        <w:jc w:val="both"/>
        <w:rPr>
          <w:b w:val="0"/>
        </w:rPr>
      </w:pPr>
    </w:p>
    <w:p w14:paraId="19D6DC8E" w14:textId="5CC2C045" w:rsidR="00726CBD" w:rsidRDefault="00726CBD" w:rsidP="0076610B">
      <w:pPr>
        <w:pStyle w:val="111"/>
        <w:ind w:firstLine="851"/>
        <w:jc w:val="both"/>
        <w:rPr>
          <w:b w:val="0"/>
        </w:rPr>
      </w:pPr>
    </w:p>
    <w:p w14:paraId="3656F9F9" w14:textId="6EDFC93B" w:rsidR="00726CBD" w:rsidRDefault="00726CBD" w:rsidP="0076610B">
      <w:pPr>
        <w:pStyle w:val="111"/>
        <w:ind w:firstLine="851"/>
        <w:jc w:val="both"/>
        <w:rPr>
          <w:b w:val="0"/>
        </w:rPr>
      </w:pPr>
    </w:p>
    <w:p w14:paraId="1A37C3FD" w14:textId="0DF50E1D" w:rsidR="00726CBD" w:rsidRDefault="00726CBD" w:rsidP="0076610B">
      <w:pPr>
        <w:pStyle w:val="111"/>
        <w:ind w:firstLine="851"/>
        <w:jc w:val="both"/>
        <w:rPr>
          <w:b w:val="0"/>
        </w:rPr>
      </w:pPr>
    </w:p>
    <w:p w14:paraId="0D2B350C" w14:textId="698884D8" w:rsidR="00726CBD" w:rsidRDefault="00726CBD" w:rsidP="0076610B">
      <w:pPr>
        <w:pStyle w:val="111"/>
        <w:ind w:firstLine="851"/>
        <w:jc w:val="both"/>
        <w:rPr>
          <w:b w:val="0"/>
        </w:rPr>
      </w:pPr>
    </w:p>
    <w:p w14:paraId="355D4662" w14:textId="4A9E1C53" w:rsidR="00726CBD" w:rsidRDefault="00726CBD" w:rsidP="0076610B">
      <w:pPr>
        <w:pStyle w:val="111"/>
        <w:ind w:firstLine="851"/>
        <w:jc w:val="both"/>
        <w:rPr>
          <w:b w:val="0"/>
        </w:rPr>
      </w:pPr>
    </w:p>
    <w:p w14:paraId="2EB16C8D" w14:textId="7D328040" w:rsidR="00726CBD" w:rsidRDefault="00726CBD" w:rsidP="0076610B">
      <w:pPr>
        <w:pStyle w:val="111"/>
        <w:ind w:firstLine="851"/>
        <w:jc w:val="both"/>
        <w:rPr>
          <w:b w:val="0"/>
        </w:rPr>
      </w:pPr>
    </w:p>
    <w:p w14:paraId="156F1848" w14:textId="1EEE9696" w:rsidR="00726CBD" w:rsidRDefault="00726CBD" w:rsidP="0076610B">
      <w:pPr>
        <w:pStyle w:val="111"/>
        <w:ind w:firstLine="851"/>
        <w:jc w:val="both"/>
        <w:rPr>
          <w:b w:val="0"/>
        </w:rPr>
      </w:pPr>
    </w:p>
    <w:p w14:paraId="4213C824" w14:textId="07D4FC2A" w:rsidR="00726CBD" w:rsidRDefault="00726CBD" w:rsidP="0076610B">
      <w:pPr>
        <w:pStyle w:val="111"/>
        <w:ind w:firstLine="851"/>
        <w:jc w:val="both"/>
        <w:rPr>
          <w:b w:val="0"/>
        </w:rPr>
      </w:pPr>
    </w:p>
    <w:p w14:paraId="10DA7C5A" w14:textId="2AD843CD" w:rsidR="00726CBD" w:rsidRDefault="00726CBD" w:rsidP="0076610B">
      <w:pPr>
        <w:pStyle w:val="111"/>
        <w:ind w:firstLine="851"/>
        <w:jc w:val="both"/>
        <w:rPr>
          <w:b w:val="0"/>
        </w:rPr>
      </w:pPr>
    </w:p>
    <w:p w14:paraId="45ADE57E" w14:textId="0441DAAB" w:rsidR="00726CBD" w:rsidRDefault="00726CBD" w:rsidP="0076610B">
      <w:pPr>
        <w:pStyle w:val="111"/>
        <w:ind w:firstLine="851"/>
        <w:jc w:val="both"/>
        <w:rPr>
          <w:b w:val="0"/>
        </w:rPr>
      </w:pPr>
    </w:p>
    <w:p w14:paraId="6D6E8299" w14:textId="7C1FD596" w:rsidR="00726CBD" w:rsidRDefault="00726CBD" w:rsidP="0076610B">
      <w:pPr>
        <w:pStyle w:val="111"/>
        <w:ind w:firstLine="851"/>
        <w:jc w:val="both"/>
        <w:rPr>
          <w:b w:val="0"/>
        </w:rPr>
      </w:pPr>
    </w:p>
    <w:p w14:paraId="6C51CEA8" w14:textId="2556ACFB" w:rsidR="00726CBD" w:rsidRDefault="00726CBD" w:rsidP="0076610B">
      <w:pPr>
        <w:pStyle w:val="111"/>
        <w:ind w:firstLine="851"/>
        <w:jc w:val="both"/>
        <w:rPr>
          <w:b w:val="0"/>
        </w:rPr>
      </w:pPr>
    </w:p>
    <w:p w14:paraId="0936DC2C" w14:textId="77777777" w:rsidR="00726CBD" w:rsidRPr="0076610B" w:rsidRDefault="00726CBD" w:rsidP="0076610B">
      <w:pPr>
        <w:pStyle w:val="111"/>
        <w:ind w:firstLine="851"/>
        <w:jc w:val="both"/>
        <w:rPr>
          <w:rStyle w:val="aa"/>
          <w:b w:val="0"/>
          <w:i w:val="0"/>
          <w:iCs w:val="0"/>
          <w:color w:val="auto"/>
        </w:rPr>
      </w:pPr>
    </w:p>
    <w:p w14:paraId="38632210" w14:textId="77777777" w:rsidR="0076610B" w:rsidRDefault="0076610B" w:rsidP="004C2FEF">
      <w:pPr>
        <w:jc w:val="center"/>
        <w:rPr>
          <w:rStyle w:val="aa"/>
          <w:b/>
          <w:bCs/>
        </w:rPr>
      </w:pPr>
    </w:p>
    <w:p w14:paraId="5C98C6EF" w14:textId="77777777" w:rsidR="0076610B" w:rsidRDefault="0076610B" w:rsidP="004C2FEF">
      <w:pPr>
        <w:jc w:val="center"/>
        <w:rPr>
          <w:rStyle w:val="aa"/>
          <w:b/>
          <w:bCs/>
        </w:rPr>
      </w:pPr>
    </w:p>
    <w:p w14:paraId="0D49987B" w14:textId="77777777" w:rsidR="0076610B" w:rsidRDefault="0076610B" w:rsidP="004C2FEF">
      <w:pPr>
        <w:jc w:val="center"/>
        <w:rPr>
          <w:rStyle w:val="aa"/>
          <w:b/>
          <w:bCs/>
        </w:rPr>
      </w:pPr>
    </w:p>
    <w:p w14:paraId="27E794F2" w14:textId="77777777" w:rsidR="0076610B" w:rsidRDefault="0076610B" w:rsidP="004C2FEF">
      <w:pPr>
        <w:jc w:val="center"/>
        <w:rPr>
          <w:rStyle w:val="aa"/>
          <w:b/>
          <w:bCs/>
        </w:rPr>
      </w:pPr>
    </w:p>
    <w:p w14:paraId="36A95134" w14:textId="77777777" w:rsidR="0076610B" w:rsidRDefault="0076610B" w:rsidP="004C2FEF">
      <w:pPr>
        <w:jc w:val="center"/>
        <w:rPr>
          <w:rStyle w:val="aa"/>
          <w:b/>
          <w:bCs/>
        </w:rPr>
      </w:pPr>
    </w:p>
    <w:p w14:paraId="72F38F92" w14:textId="77777777" w:rsidR="0076610B" w:rsidRDefault="0076610B" w:rsidP="004C2FEF">
      <w:pPr>
        <w:jc w:val="center"/>
        <w:rPr>
          <w:rStyle w:val="aa"/>
          <w:b/>
          <w:bCs/>
        </w:rPr>
      </w:pPr>
    </w:p>
    <w:p w14:paraId="02FB035C" w14:textId="77777777" w:rsidR="0076610B" w:rsidRDefault="0076610B" w:rsidP="004C2FEF">
      <w:pPr>
        <w:jc w:val="center"/>
        <w:rPr>
          <w:rStyle w:val="aa"/>
          <w:b/>
          <w:bCs/>
        </w:rPr>
      </w:pPr>
    </w:p>
    <w:p w14:paraId="61EFF4E8" w14:textId="77777777" w:rsidR="0076610B" w:rsidRDefault="0076610B" w:rsidP="004C2FEF">
      <w:pPr>
        <w:jc w:val="center"/>
        <w:rPr>
          <w:rStyle w:val="aa"/>
          <w:b/>
          <w:bCs/>
        </w:rPr>
      </w:pPr>
    </w:p>
    <w:p w14:paraId="377DE485" w14:textId="77777777" w:rsidR="0076610B" w:rsidRDefault="0076610B" w:rsidP="004C2FEF">
      <w:pPr>
        <w:jc w:val="center"/>
        <w:rPr>
          <w:rStyle w:val="aa"/>
          <w:b/>
          <w:bCs/>
        </w:rPr>
      </w:pPr>
    </w:p>
    <w:p w14:paraId="54FCCB82" w14:textId="77777777" w:rsidR="0076610B" w:rsidRDefault="0076610B" w:rsidP="004C2FEF">
      <w:pPr>
        <w:jc w:val="center"/>
        <w:rPr>
          <w:rStyle w:val="aa"/>
          <w:b/>
          <w:bCs/>
        </w:rPr>
      </w:pPr>
    </w:p>
    <w:p w14:paraId="4EE445F2" w14:textId="77777777" w:rsidR="0076610B" w:rsidRDefault="0076610B" w:rsidP="004C2FEF">
      <w:pPr>
        <w:jc w:val="center"/>
        <w:rPr>
          <w:rStyle w:val="aa"/>
          <w:b/>
          <w:bCs/>
        </w:rPr>
      </w:pPr>
    </w:p>
    <w:p w14:paraId="684EEF53" w14:textId="77777777" w:rsidR="00726CBD" w:rsidRDefault="00726CBD" w:rsidP="004C2FEF">
      <w:pPr>
        <w:jc w:val="center"/>
        <w:rPr>
          <w:rStyle w:val="aa"/>
          <w:b/>
          <w:bCs/>
        </w:rPr>
        <w:sectPr w:rsidR="00726CBD" w:rsidSect="003B31DD">
          <w:pgSz w:w="11906" w:h="16838"/>
          <w:pgMar w:top="850" w:right="850" w:bottom="850" w:left="1417" w:header="708" w:footer="708" w:gutter="0"/>
          <w:cols w:space="708"/>
          <w:docGrid w:linePitch="381"/>
        </w:sectPr>
      </w:pPr>
    </w:p>
    <w:p w14:paraId="0E87BBD0" w14:textId="77777777" w:rsidR="0068633A" w:rsidRPr="0068633A" w:rsidRDefault="00DA65F6" w:rsidP="0068633A">
      <w:pPr>
        <w:jc w:val="center"/>
        <w:rPr>
          <w:rStyle w:val="aa"/>
          <w:bCs/>
          <w:color w:val="auto"/>
        </w:rPr>
      </w:pPr>
      <w:r w:rsidRPr="0068633A">
        <w:rPr>
          <w:rStyle w:val="aa"/>
          <w:bCs/>
          <w:color w:val="auto"/>
        </w:rPr>
        <w:lastRenderedPageBreak/>
        <w:t xml:space="preserve">Таблиця. </w:t>
      </w:r>
      <w:r w:rsidR="0068633A" w:rsidRPr="0068633A">
        <w:rPr>
          <w:rStyle w:val="aa"/>
          <w:bCs/>
          <w:color w:val="auto"/>
        </w:rPr>
        <w:t>3.5. Перелік заходів спрямованих на скорочення викидів СО</w:t>
      </w:r>
      <w:r w:rsidR="0068633A" w:rsidRPr="0068633A">
        <w:rPr>
          <w:rStyle w:val="aa"/>
          <w:bCs/>
          <w:color w:val="auto"/>
          <w:vertAlign w:val="subscript"/>
        </w:rPr>
        <w:t xml:space="preserve">2 </w:t>
      </w:r>
      <w:r w:rsidR="0068633A" w:rsidRPr="0068633A">
        <w:rPr>
          <w:rStyle w:val="aa"/>
          <w:bCs/>
          <w:color w:val="auto"/>
        </w:rPr>
        <w:t xml:space="preserve">на території Славутської МТГ, </w:t>
      </w:r>
    </w:p>
    <w:p w14:paraId="68B91A7C" w14:textId="6A37277C" w:rsidR="0068633A" w:rsidRPr="0068633A" w:rsidRDefault="0068633A" w:rsidP="0068633A">
      <w:pPr>
        <w:jc w:val="center"/>
        <w:rPr>
          <w:rStyle w:val="aa"/>
          <w:bCs/>
          <w:color w:val="auto"/>
        </w:rPr>
      </w:pPr>
      <w:r w:rsidRPr="0068633A">
        <w:rPr>
          <w:rStyle w:val="aa"/>
          <w:bCs/>
          <w:color w:val="auto"/>
        </w:rPr>
        <w:t>що буди реалізовані у період з 2010 до 2013 ро</w:t>
      </w:r>
      <w:r>
        <w:rPr>
          <w:rStyle w:val="aa"/>
          <w:bCs/>
          <w:color w:val="auto"/>
        </w:rPr>
        <w:t>к</w:t>
      </w:r>
      <w:r w:rsidR="00350952">
        <w:rPr>
          <w:rStyle w:val="aa"/>
          <w:bCs/>
          <w:color w:val="auto"/>
        </w:rPr>
        <w:t>у</w:t>
      </w:r>
      <w:r>
        <w:rPr>
          <w:rStyle w:val="aa"/>
          <w:bCs/>
          <w:color w:val="auto"/>
        </w:rPr>
        <w:t xml:space="preserve"> (до розробки ПДСЕР)</w:t>
      </w:r>
      <w:r w:rsidRPr="0068633A">
        <w:rPr>
          <w:rStyle w:val="aa"/>
          <w:bCs/>
          <w:color w:val="auto"/>
        </w:rPr>
        <w:t>.</w:t>
      </w:r>
    </w:p>
    <w:p w14:paraId="16B5EC4C" w14:textId="4CE6B1F7" w:rsidR="00726CBD" w:rsidRDefault="00726CBD" w:rsidP="004C2FEF">
      <w:pPr>
        <w:jc w:val="center"/>
        <w:rPr>
          <w:rStyle w:val="aa"/>
          <w:b/>
          <w:bCs/>
        </w:rPr>
      </w:pPr>
    </w:p>
    <w:tbl>
      <w:tblPr>
        <w:tblW w:w="13640" w:type="dxa"/>
        <w:jc w:val="center"/>
        <w:tblLook w:val="04A0" w:firstRow="1" w:lastRow="0" w:firstColumn="1" w:lastColumn="0" w:noHBand="0" w:noVBand="1"/>
      </w:tblPr>
      <w:tblGrid>
        <w:gridCol w:w="960"/>
        <w:gridCol w:w="7100"/>
        <w:gridCol w:w="1840"/>
        <w:gridCol w:w="1900"/>
        <w:gridCol w:w="1840"/>
      </w:tblGrid>
      <w:tr w:rsidR="00DA65F6" w:rsidRPr="00350952" w14:paraId="735BC944" w14:textId="77777777" w:rsidTr="00350952">
        <w:trPr>
          <w:trHeight w:val="1155"/>
          <w:jc w:val="center"/>
        </w:trPr>
        <w:tc>
          <w:tcPr>
            <w:tcW w:w="960" w:type="dxa"/>
            <w:tcBorders>
              <w:top w:val="single" w:sz="8" w:space="0" w:color="auto"/>
              <w:left w:val="single" w:sz="8" w:space="0" w:color="auto"/>
              <w:bottom w:val="single" w:sz="4" w:space="0" w:color="auto"/>
              <w:right w:val="single" w:sz="4" w:space="0" w:color="auto"/>
            </w:tcBorders>
            <w:shd w:val="clear" w:color="auto" w:fill="D9E2F3" w:themeFill="accent1" w:themeFillTint="33"/>
            <w:vAlign w:val="center"/>
            <w:hideMark/>
          </w:tcPr>
          <w:p w14:paraId="60EC6E3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7100" w:type="dxa"/>
            <w:tcBorders>
              <w:top w:val="single" w:sz="8" w:space="0" w:color="auto"/>
              <w:left w:val="nil"/>
              <w:bottom w:val="single" w:sz="4" w:space="0" w:color="auto"/>
              <w:right w:val="single" w:sz="4" w:space="0" w:color="auto"/>
            </w:tcBorders>
            <w:shd w:val="clear" w:color="auto" w:fill="D9E2F3" w:themeFill="accent1" w:themeFillTint="33"/>
            <w:vAlign w:val="center"/>
            <w:hideMark/>
          </w:tcPr>
          <w:p w14:paraId="694DC2C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Основні заходи</w:t>
            </w:r>
          </w:p>
        </w:tc>
        <w:tc>
          <w:tcPr>
            <w:tcW w:w="1840" w:type="dxa"/>
            <w:tcBorders>
              <w:top w:val="single" w:sz="8" w:space="0" w:color="auto"/>
              <w:left w:val="nil"/>
              <w:bottom w:val="single" w:sz="4" w:space="0" w:color="auto"/>
              <w:right w:val="single" w:sz="4" w:space="0" w:color="auto"/>
            </w:tcBorders>
            <w:shd w:val="clear" w:color="auto" w:fill="D9E2F3" w:themeFill="accent1" w:themeFillTint="33"/>
            <w:vAlign w:val="center"/>
            <w:hideMark/>
          </w:tcPr>
          <w:p w14:paraId="6735EAA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Реалізація (дати початку і завершення)</w:t>
            </w:r>
          </w:p>
        </w:tc>
        <w:tc>
          <w:tcPr>
            <w:tcW w:w="1900" w:type="dxa"/>
            <w:tcBorders>
              <w:top w:val="single" w:sz="8" w:space="0" w:color="auto"/>
              <w:left w:val="nil"/>
              <w:bottom w:val="single" w:sz="4" w:space="0" w:color="auto"/>
              <w:right w:val="single" w:sz="4" w:space="0" w:color="auto"/>
            </w:tcBorders>
            <w:shd w:val="clear" w:color="auto" w:fill="D9E2F3" w:themeFill="accent1" w:themeFillTint="33"/>
            <w:vAlign w:val="center"/>
            <w:hideMark/>
          </w:tcPr>
          <w:p w14:paraId="1A775EB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Економія енергії від кожного заходу [МВт-год/р]</w:t>
            </w:r>
          </w:p>
        </w:tc>
        <w:tc>
          <w:tcPr>
            <w:tcW w:w="1840" w:type="dxa"/>
            <w:tcBorders>
              <w:top w:val="single" w:sz="8" w:space="0" w:color="auto"/>
              <w:left w:val="nil"/>
              <w:bottom w:val="single" w:sz="4" w:space="0" w:color="auto"/>
              <w:right w:val="single" w:sz="8" w:space="0" w:color="auto"/>
            </w:tcBorders>
            <w:shd w:val="clear" w:color="auto" w:fill="D9E2F3" w:themeFill="accent1" w:themeFillTint="33"/>
            <w:vAlign w:val="center"/>
            <w:hideMark/>
          </w:tcPr>
          <w:p w14:paraId="70792A6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Скорочення обсягів викидів СО2 від кожного заходу (т/рік)</w:t>
            </w:r>
          </w:p>
        </w:tc>
      </w:tr>
      <w:tr w:rsidR="00DA65F6" w:rsidRPr="00350952" w14:paraId="68DE4EFB"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234523A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w:t>
            </w:r>
          </w:p>
        </w:tc>
        <w:tc>
          <w:tcPr>
            <w:tcW w:w="7100" w:type="dxa"/>
            <w:tcBorders>
              <w:top w:val="nil"/>
              <w:left w:val="nil"/>
              <w:bottom w:val="nil"/>
              <w:right w:val="single" w:sz="4" w:space="0" w:color="auto"/>
            </w:tcBorders>
            <w:shd w:val="clear" w:color="auto" w:fill="auto"/>
            <w:vAlign w:val="center"/>
            <w:hideMark/>
          </w:tcPr>
          <w:p w14:paraId="2E74769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w:t>
            </w:r>
          </w:p>
        </w:tc>
        <w:tc>
          <w:tcPr>
            <w:tcW w:w="1840" w:type="dxa"/>
            <w:tcBorders>
              <w:top w:val="nil"/>
              <w:left w:val="nil"/>
              <w:bottom w:val="nil"/>
              <w:right w:val="single" w:sz="4" w:space="0" w:color="auto"/>
            </w:tcBorders>
            <w:shd w:val="clear" w:color="auto" w:fill="auto"/>
            <w:vAlign w:val="center"/>
            <w:hideMark/>
          </w:tcPr>
          <w:p w14:paraId="44F61A9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w:t>
            </w:r>
          </w:p>
        </w:tc>
        <w:tc>
          <w:tcPr>
            <w:tcW w:w="1900" w:type="dxa"/>
            <w:tcBorders>
              <w:top w:val="nil"/>
              <w:left w:val="nil"/>
              <w:bottom w:val="nil"/>
              <w:right w:val="single" w:sz="4" w:space="0" w:color="auto"/>
            </w:tcBorders>
            <w:shd w:val="clear" w:color="auto" w:fill="auto"/>
            <w:vAlign w:val="center"/>
            <w:hideMark/>
          </w:tcPr>
          <w:p w14:paraId="3066818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w:t>
            </w:r>
          </w:p>
        </w:tc>
        <w:tc>
          <w:tcPr>
            <w:tcW w:w="1840" w:type="dxa"/>
            <w:tcBorders>
              <w:top w:val="nil"/>
              <w:left w:val="nil"/>
              <w:bottom w:val="nil"/>
              <w:right w:val="single" w:sz="8" w:space="0" w:color="auto"/>
            </w:tcBorders>
            <w:shd w:val="clear" w:color="auto" w:fill="auto"/>
            <w:vAlign w:val="center"/>
            <w:hideMark/>
          </w:tcPr>
          <w:p w14:paraId="6784B34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w:t>
            </w:r>
          </w:p>
        </w:tc>
      </w:tr>
      <w:tr w:rsidR="00DA65F6" w:rsidRPr="00350952" w14:paraId="2664205B"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388E91F"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t>1. Бюджетний сектор</w:t>
            </w:r>
          </w:p>
        </w:tc>
      </w:tr>
      <w:tr w:rsidR="00DA65F6" w:rsidRPr="00350952" w14:paraId="38642710" w14:textId="77777777" w:rsidTr="00DA65F6">
        <w:trPr>
          <w:trHeight w:val="9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3A119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w:t>
            </w:r>
          </w:p>
        </w:tc>
        <w:tc>
          <w:tcPr>
            <w:tcW w:w="7100" w:type="dxa"/>
            <w:tcBorders>
              <w:top w:val="nil"/>
              <w:left w:val="nil"/>
              <w:bottom w:val="single" w:sz="4" w:space="0" w:color="auto"/>
              <w:right w:val="single" w:sz="4" w:space="0" w:color="auto"/>
            </w:tcBorders>
            <w:shd w:val="clear" w:color="auto" w:fill="auto"/>
            <w:vAlign w:val="center"/>
            <w:hideMark/>
          </w:tcPr>
          <w:p w14:paraId="50C168C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з утепленням фасадів будівлі початкової загальноосвітньої школи № 4 по вул. Миру, 69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26DC95F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2010-2012</w:t>
            </w:r>
          </w:p>
        </w:tc>
        <w:tc>
          <w:tcPr>
            <w:tcW w:w="1900" w:type="dxa"/>
            <w:tcBorders>
              <w:top w:val="nil"/>
              <w:left w:val="nil"/>
              <w:bottom w:val="single" w:sz="4" w:space="0" w:color="auto"/>
              <w:right w:val="single" w:sz="4" w:space="0" w:color="auto"/>
            </w:tcBorders>
            <w:shd w:val="clear" w:color="auto" w:fill="auto"/>
            <w:vAlign w:val="center"/>
            <w:hideMark/>
          </w:tcPr>
          <w:p w14:paraId="77722D7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78,06</w:t>
            </w:r>
          </w:p>
        </w:tc>
        <w:tc>
          <w:tcPr>
            <w:tcW w:w="1840" w:type="dxa"/>
            <w:tcBorders>
              <w:top w:val="nil"/>
              <w:left w:val="nil"/>
              <w:bottom w:val="single" w:sz="4" w:space="0" w:color="auto"/>
              <w:right w:val="single" w:sz="8" w:space="0" w:color="auto"/>
            </w:tcBorders>
            <w:shd w:val="clear" w:color="auto" w:fill="auto"/>
            <w:vAlign w:val="center"/>
            <w:hideMark/>
          </w:tcPr>
          <w:p w14:paraId="724767C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15,77</w:t>
            </w:r>
          </w:p>
        </w:tc>
      </w:tr>
      <w:tr w:rsidR="00DA65F6" w:rsidRPr="00350952" w14:paraId="4FE4574B"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53B637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1.2.</w:t>
            </w:r>
          </w:p>
        </w:tc>
        <w:tc>
          <w:tcPr>
            <w:tcW w:w="7100" w:type="dxa"/>
            <w:tcBorders>
              <w:top w:val="nil"/>
              <w:left w:val="nil"/>
              <w:bottom w:val="single" w:sz="4" w:space="0" w:color="auto"/>
              <w:right w:val="single" w:sz="4" w:space="0" w:color="auto"/>
            </w:tcBorders>
            <w:shd w:val="clear" w:color="auto" w:fill="auto"/>
            <w:vAlign w:val="center"/>
            <w:hideMark/>
          </w:tcPr>
          <w:p w14:paraId="026366C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котла на твердому паливі (дрова) в Екологічному центрі м. Славута</w:t>
            </w:r>
          </w:p>
        </w:tc>
        <w:tc>
          <w:tcPr>
            <w:tcW w:w="1840" w:type="dxa"/>
            <w:tcBorders>
              <w:top w:val="nil"/>
              <w:left w:val="nil"/>
              <w:bottom w:val="single" w:sz="4" w:space="0" w:color="auto"/>
              <w:right w:val="single" w:sz="4" w:space="0" w:color="auto"/>
            </w:tcBorders>
            <w:shd w:val="clear" w:color="auto" w:fill="auto"/>
            <w:vAlign w:val="center"/>
            <w:hideMark/>
          </w:tcPr>
          <w:p w14:paraId="3A69DF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0AB5752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34,64</w:t>
            </w:r>
          </w:p>
        </w:tc>
        <w:tc>
          <w:tcPr>
            <w:tcW w:w="1840" w:type="dxa"/>
            <w:tcBorders>
              <w:top w:val="nil"/>
              <w:left w:val="nil"/>
              <w:bottom w:val="single" w:sz="4" w:space="0" w:color="auto"/>
              <w:right w:val="single" w:sz="8" w:space="0" w:color="auto"/>
            </w:tcBorders>
            <w:shd w:val="clear" w:color="auto" w:fill="auto"/>
            <w:vAlign w:val="center"/>
            <w:hideMark/>
          </w:tcPr>
          <w:p w14:paraId="6E5BB96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11,98</w:t>
            </w:r>
          </w:p>
        </w:tc>
      </w:tr>
      <w:tr w:rsidR="00DA65F6" w:rsidRPr="00350952" w14:paraId="1642EF5C" w14:textId="77777777" w:rsidTr="00DA65F6">
        <w:trPr>
          <w:trHeight w:val="9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5F5BEF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w:t>
            </w:r>
          </w:p>
        </w:tc>
        <w:tc>
          <w:tcPr>
            <w:tcW w:w="7100" w:type="dxa"/>
            <w:tcBorders>
              <w:top w:val="nil"/>
              <w:left w:val="nil"/>
              <w:bottom w:val="single" w:sz="4" w:space="0" w:color="auto"/>
              <w:right w:val="single" w:sz="4" w:space="0" w:color="auto"/>
            </w:tcBorders>
            <w:shd w:val="clear" w:color="auto" w:fill="auto"/>
            <w:vAlign w:val="center"/>
            <w:hideMark/>
          </w:tcPr>
          <w:p w14:paraId="3FAC316C"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системи опалення із встановленням теплової ізоляції за радіаторного простору та відбиваючих рефлекторів спортивного залу ЗОШ № 3</w:t>
            </w:r>
          </w:p>
        </w:tc>
        <w:tc>
          <w:tcPr>
            <w:tcW w:w="1840" w:type="dxa"/>
            <w:tcBorders>
              <w:top w:val="nil"/>
              <w:left w:val="nil"/>
              <w:bottom w:val="single" w:sz="4" w:space="0" w:color="auto"/>
              <w:right w:val="single" w:sz="4" w:space="0" w:color="auto"/>
            </w:tcBorders>
            <w:shd w:val="clear" w:color="auto" w:fill="auto"/>
            <w:vAlign w:val="center"/>
            <w:hideMark/>
          </w:tcPr>
          <w:p w14:paraId="4BF0C35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6E82C8E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20,35</w:t>
            </w:r>
          </w:p>
        </w:tc>
        <w:tc>
          <w:tcPr>
            <w:tcW w:w="1840" w:type="dxa"/>
            <w:tcBorders>
              <w:top w:val="nil"/>
              <w:left w:val="nil"/>
              <w:bottom w:val="single" w:sz="4" w:space="0" w:color="auto"/>
              <w:right w:val="single" w:sz="8" w:space="0" w:color="auto"/>
            </w:tcBorders>
            <w:shd w:val="clear" w:color="auto" w:fill="auto"/>
            <w:vAlign w:val="center"/>
            <w:hideMark/>
          </w:tcPr>
          <w:p w14:paraId="2A62402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4,11</w:t>
            </w:r>
          </w:p>
        </w:tc>
      </w:tr>
      <w:tr w:rsidR="00DA65F6" w:rsidRPr="00350952" w14:paraId="34551520"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0E546D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1.4.</w:t>
            </w:r>
          </w:p>
        </w:tc>
        <w:tc>
          <w:tcPr>
            <w:tcW w:w="7100" w:type="dxa"/>
            <w:tcBorders>
              <w:top w:val="nil"/>
              <w:left w:val="nil"/>
              <w:bottom w:val="single" w:sz="4" w:space="0" w:color="auto"/>
              <w:right w:val="single" w:sz="4" w:space="0" w:color="auto"/>
            </w:tcBorders>
            <w:shd w:val="clear" w:color="auto" w:fill="auto"/>
            <w:vAlign w:val="center"/>
            <w:hideMark/>
          </w:tcPr>
          <w:p w14:paraId="16DB2BE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Утеплення контуру приміщення малої школи ЗОШ № 6</w:t>
            </w:r>
          </w:p>
        </w:tc>
        <w:tc>
          <w:tcPr>
            <w:tcW w:w="1840" w:type="dxa"/>
            <w:tcBorders>
              <w:top w:val="nil"/>
              <w:left w:val="nil"/>
              <w:bottom w:val="single" w:sz="4" w:space="0" w:color="auto"/>
              <w:right w:val="single" w:sz="4" w:space="0" w:color="auto"/>
            </w:tcBorders>
            <w:shd w:val="clear" w:color="auto" w:fill="auto"/>
            <w:vAlign w:val="center"/>
            <w:hideMark/>
          </w:tcPr>
          <w:p w14:paraId="712F09B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2009-2011</w:t>
            </w:r>
          </w:p>
        </w:tc>
        <w:tc>
          <w:tcPr>
            <w:tcW w:w="1900" w:type="dxa"/>
            <w:tcBorders>
              <w:top w:val="nil"/>
              <w:left w:val="nil"/>
              <w:bottom w:val="single" w:sz="4" w:space="0" w:color="auto"/>
              <w:right w:val="single" w:sz="4" w:space="0" w:color="auto"/>
            </w:tcBorders>
            <w:shd w:val="clear" w:color="auto" w:fill="auto"/>
            <w:vAlign w:val="center"/>
            <w:hideMark/>
          </w:tcPr>
          <w:p w14:paraId="3493928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85,07</w:t>
            </w:r>
          </w:p>
        </w:tc>
        <w:tc>
          <w:tcPr>
            <w:tcW w:w="1840" w:type="dxa"/>
            <w:tcBorders>
              <w:top w:val="nil"/>
              <w:left w:val="nil"/>
              <w:bottom w:val="single" w:sz="4" w:space="0" w:color="auto"/>
              <w:right w:val="single" w:sz="8" w:space="0" w:color="auto"/>
            </w:tcBorders>
            <w:shd w:val="clear" w:color="auto" w:fill="auto"/>
            <w:vAlign w:val="center"/>
            <w:hideMark/>
          </w:tcPr>
          <w:p w14:paraId="1C6A47E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17,18</w:t>
            </w:r>
          </w:p>
        </w:tc>
      </w:tr>
      <w:tr w:rsidR="00DA65F6" w:rsidRPr="00350952" w14:paraId="08D10F21" w14:textId="77777777" w:rsidTr="00DA65F6">
        <w:trPr>
          <w:trHeight w:val="9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184CE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w:t>
            </w:r>
          </w:p>
        </w:tc>
        <w:tc>
          <w:tcPr>
            <w:tcW w:w="7100" w:type="dxa"/>
            <w:tcBorders>
              <w:top w:val="nil"/>
              <w:left w:val="nil"/>
              <w:bottom w:val="single" w:sz="4" w:space="0" w:color="auto"/>
              <w:right w:val="single" w:sz="4" w:space="0" w:color="auto"/>
            </w:tcBorders>
            <w:shd w:val="clear" w:color="auto" w:fill="auto"/>
            <w:vAlign w:val="bottom"/>
            <w:hideMark/>
          </w:tcPr>
          <w:p w14:paraId="224B49C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установки електропідігріву та очистки води та спеціальним поверхневим покриттям, трьох зонного лічильнику басейну НВО № 1</w:t>
            </w:r>
          </w:p>
        </w:tc>
        <w:tc>
          <w:tcPr>
            <w:tcW w:w="1840" w:type="dxa"/>
            <w:tcBorders>
              <w:top w:val="nil"/>
              <w:left w:val="nil"/>
              <w:bottom w:val="single" w:sz="4" w:space="0" w:color="auto"/>
              <w:right w:val="single" w:sz="4" w:space="0" w:color="auto"/>
            </w:tcBorders>
            <w:shd w:val="clear" w:color="auto" w:fill="auto"/>
            <w:vAlign w:val="center"/>
            <w:hideMark/>
          </w:tcPr>
          <w:p w14:paraId="3D5A4D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4C6B855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187,92</w:t>
            </w:r>
          </w:p>
        </w:tc>
        <w:tc>
          <w:tcPr>
            <w:tcW w:w="1840" w:type="dxa"/>
            <w:tcBorders>
              <w:top w:val="nil"/>
              <w:left w:val="nil"/>
              <w:bottom w:val="single" w:sz="4" w:space="0" w:color="auto"/>
              <w:right w:val="single" w:sz="8" w:space="0" w:color="auto"/>
            </w:tcBorders>
            <w:shd w:val="clear" w:color="auto" w:fill="auto"/>
            <w:vAlign w:val="center"/>
            <w:hideMark/>
          </w:tcPr>
          <w:p w14:paraId="53E8109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86,44</w:t>
            </w:r>
          </w:p>
        </w:tc>
      </w:tr>
      <w:tr w:rsidR="00DA65F6" w:rsidRPr="00350952" w14:paraId="01FD38D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73E272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w:t>
            </w:r>
          </w:p>
        </w:tc>
        <w:tc>
          <w:tcPr>
            <w:tcW w:w="7100" w:type="dxa"/>
            <w:tcBorders>
              <w:top w:val="nil"/>
              <w:left w:val="nil"/>
              <w:bottom w:val="single" w:sz="4" w:space="0" w:color="auto"/>
              <w:right w:val="single" w:sz="4" w:space="0" w:color="auto"/>
            </w:tcBorders>
            <w:shd w:val="clear" w:color="auto" w:fill="auto"/>
            <w:vAlign w:val="bottom"/>
            <w:hideMark/>
          </w:tcPr>
          <w:p w14:paraId="0670C58F"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теплотраси централізованого опалення протяжністю 65 п.м. на попередньо ізольовані трубопроводи</w:t>
            </w:r>
          </w:p>
        </w:tc>
        <w:tc>
          <w:tcPr>
            <w:tcW w:w="1840" w:type="dxa"/>
            <w:tcBorders>
              <w:top w:val="nil"/>
              <w:left w:val="nil"/>
              <w:bottom w:val="single" w:sz="4" w:space="0" w:color="auto"/>
              <w:right w:val="single" w:sz="4" w:space="0" w:color="auto"/>
            </w:tcBorders>
            <w:shd w:val="clear" w:color="auto" w:fill="auto"/>
            <w:vAlign w:val="center"/>
            <w:hideMark/>
          </w:tcPr>
          <w:p w14:paraId="2F57AFE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520315A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26,12</w:t>
            </w:r>
          </w:p>
        </w:tc>
        <w:tc>
          <w:tcPr>
            <w:tcW w:w="1840" w:type="dxa"/>
            <w:tcBorders>
              <w:top w:val="nil"/>
              <w:left w:val="nil"/>
              <w:bottom w:val="single" w:sz="4" w:space="0" w:color="auto"/>
              <w:right w:val="single" w:sz="8" w:space="0" w:color="auto"/>
            </w:tcBorders>
            <w:shd w:val="clear" w:color="auto" w:fill="auto"/>
            <w:vAlign w:val="center"/>
            <w:hideMark/>
          </w:tcPr>
          <w:p w14:paraId="5B630D2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8,75</w:t>
            </w:r>
          </w:p>
        </w:tc>
      </w:tr>
      <w:tr w:rsidR="00DA65F6" w:rsidRPr="00350952" w14:paraId="2D3005C5"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7A3A2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1.7.</w:t>
            </w:r>
          </w:p>
        </w:tc>
        <w:tc>
          <w:tcPr>
            <w:tcW w:w="7100" w:type="dxa"/>
            <w:tcBorders>
              <w:top w:val="nil"/>
              <w:left w:val="nil"/>
              <w:bottom w:val="single" w:sz="4" w:space="0" w:color="auto"/>
              <w:right w:val="single" w:sz="4" w:space="0" w:color="auto"/>
            </w:tcBorders>
            <w:shd w:val="clear" w:color="auto" w:fill="auto"/>
            <w:vAlign w:val="bottom"/>
            <w:hideMark/>
          </w:tcPr>
          <w:p w14:paraId="6E154D1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електрообладнання на менш потужне в пральнях та кухнях навчальних закладів</w:t>
            </w:r>
          </w:p>
        </w:tc>
        <w:tc>
          <w:tcPr>
            <w:tcW w:w="1840" w:type="dxa"/>
            <w:tcBorders>
              <w:top w:val="nil"/>
              <w:left w:val="nil"/>
              <w:bottom w:val="single" w:sz="4" w:space="0" w:color="auto"/>
              <w:right w:val="single" w:sz="4" w:space="0" w:color="auto"/>
            </w:tcBorders>
            <w:shd w:val="clear" w:color="auto" w:fill="auto"/>
            <w:vAlign w:val="center"/>
            <w:hideMark/>
          </w:tcPr>
          <w:p w14:paraId="423B96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2009-2012</w:t>
            </w:r>
          </w:p>
        </w:tc>
        <w:tc>
          <w:tcPr>
            <w:tcW w:w="1900" w:type="dxa"/>
            <w:tcBorders>
              <w:top w:val="nil"/>
              <w:left w:val="nil"/>
              <w:bottom w:val="single" w:sz="4" w:space="0" w:color="auto"/>
              <w:right w:val="single" w:sz="4" w:space="0" w:color="auto"/>
            </w:tcBorders>
            <w:shd w:val="clear" w:color="auto" w:fill="auto"/>
            <w:vAlign w:val="center"/>
            <w:hideMark/>
          </w:tcPr>
          <w:p w14:paraId="030EF46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0,12</w:t>
            </w:r>
          </w:p>
        </w:tc>
        <w:tc>
          <w:tcPr>
            <w:tcW w:w="1840" w:type="dxa"/>
            <w:tcBorders>
              <w:top w:val="nil"/>
              <w:left w:val="nil"/>
              <w:bottom w:val="single" w:sz="4" w:space="0" w:color="auto"/>
              <w:right w:val="single" w:sz="8" w:space="0" w:color="auto"/>
            </w:tcBorders>
            <w:shd w:val="clear" w:color="auto" w:fill="auto"/>
            <w:vAlign w:val="center"/>
            <w:hideMark/>
          </w:tcPr>
          <w:p w14:paraId="6FC32A0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0,06</w:t>
            </w:r>
          </w:p>
        </w:tc>
      </w:tr>
      <w:tr w:rsidR="00DA65F6" w:rsidRPr="00350952" w14:paraId="7C7025BC"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265A1C0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69F1FAA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0328D44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1900" w:type="dxa"/>
            <w:tcBorders>
              <w:top w:val="nil"/>
              <w:left w:val="nil"/>
              <w:bottom w:val="nil"/>
              <w:right w:val="single" w:sz="4" w:space="0" w:color="auto"/>
            </w:tcBorders>
            <w:shd w:val="clear" w:color="auto" w:fill="auto"/>
            <w:vAlign w:val="center"/>
            <w:hideMark/>
          </w:tcPr>
          <w:p w14:paraId="5064367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432,28</w:t>
            </w:r>
          </w:p>
        </w:tc>
        <w:tc>
          <w:tcPr>
            <w:tcW w:w="1840" w:type="dxa"/>
            <w:tcBorders>
              <w:top w:val="nil"/>
              <w:left w:val="nil"/>
              <w:bottom w:val="nil"/>
              <w:right w:val="single" w:sz="8" w:space="0" w:color="auto"/>
            </w:tcBorders>
            <w:shd w:val="clear" w:color="auto" w:fill="auto"/>
            <w:vAlign w:val="center"/>
            <w:hideMark/>
          </w:tcPr>
          <w:p w14:paraId="2F8AD73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144,29</w:t>
            </w:r>
          </w:p>
        </w:tc>
      </w:tr>
      <w:tr w:rsidR="00DA65F6" w:rsidRPr="00350952" w14:paraId="2E0F7F4A"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756490AF"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t>2. Житловий сектор</w:t>
            </w:r>
          </w:p>
        </w:tc>
      </w:tr>
      <w:tr w:rsidR="00DA65F6" w:rsidRPr="00350952" w14:paraId="6CB959F6"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392FB2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2.1.</w:t>
            </w:r>
          </w:p>
        </w:tc>
        <w:tc>
          <w:tcPr>
            <w:tcW w:w="7100" w:type="dxa"/>
            <w:tcBorders>
              <w:top w:val="nil"/>
              <w:left w:val="nil"/>
              <w:bottom w:val="single" w:sz="4" w:space="0" w:color="auto"/>
              <w:right w:val="single" w:sz="4" w:space="0" w:color="auto"/>
            </w:tcBorders>
            <w:shd w:val="clear" w:color="auto" w:fill="auto"/>
            <w:vAlign w:val="bottom"/>
            <w:hideMark/>
          </w:tcPr>
          <w:p w14:paraId="58B99C4C"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житлового фонду (м’яка покрівля житлових будинків - 11 шт.)</w:t>
            </w:r>
          </w:p>
        </w:tc>
        <w:tc>
          <w:tcPr>
            <w:tcW w:w="1840" w:type="dxa"/>
            <w:tcBorders>
              <w:top w:val="nil"/>
              <w:left w:val="nil"/>
              <w:bottom w:val="single" w:sz="4" w:space="0" w:color="auto"/>
              <w:right w:val="single" w:sz="4" w:space="0" w:color="auto"/>
            </w:tcBorders>
            <w:shd w:val="clear" w:color="auto" w:fill="auto"/>
            <w:vAlign w:val="center"/>
            <w:hideMark/>
          </w:tcPr>
          <w:p w14:paraId="63ADF1F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2009-2012</w:t>
            </w:r>
          </w:p>
        </w:tc>
        <w:tc>
          <w:tcPr>
            <w:tcW w:w="1900" w:type="dxa"/>
            <w:tcBorders>
              <w:top w:val="nil"/>
              <w:left w:val="nil"/>
              <w:bottom w:val="single" w:sz="4" w:space="0" w:color="auto"/>
              <w:right w:val="single" w:sz="4" w:space="0" w:color="auto"/>
            </w:tcBorders>
            <w:shd w:val="clear" w:color="auto" w:fill="auto"/>
            <w:vAlign w:val="center"/>
            <w:hideMark/>
          </w:tcPr>
          <w:p w14:paraId="232963B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465,67</w:t>
            </w:r>
          </w:p>
        </w:tc>
        <w:tc>
          <w:tcPr>
            <w:tcW w:w="1840" w:type="dxa"/>
            <w:tcBorders>
              <w:top w:val="nil"/>
              <w:left w:val="nil"/>
              <w:bottom w:val="single" w:sz="4" w:space="0" w:color="auto"/>
              <w:right w:val="single" w:sz="8" w:space="0" w:color="auto"/>
            </w:tcBorders>
            <w:shd w:val="clear" w:color="auto" w:fill="auto"/>
            <w:vAlign w:val="center"/>
            <w:hideMark/>
          </w:tcPr>
          <w:p w14:paraId="05E2E6B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156</w:t>
            </w:r>
          </w:p>
        </w:tc>
      </w:tr>
      <w:tr w:rsidR="00DA65F6" w:rsidRPr="00350952" w14:paraId="545B5F44"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DBD12A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2.2.</w:t>
            </w:r>
          </w:p>
        </w:tc>
        <w:tc>
          <w:tcPr>
            <w:tcW w:w="7100" w:type="dxa"/>
            <w:tcBorders>
              <w:top w:val="nil"/>
              <w:left w:val="nil"/>
              <w:bottom w:val="single" w:sz="4" w:space="0" w:color="auto"/>
              <w:right w:val="single" w:sz="4" w:space="0" w:color="auto"/>
            </w:tcBorders>
            <w:shd w:val="clear" w:color="auto" w:fill="auto"/>
            <w:vAlign w:val="bottom"/>
            <w:hideMark/>
          </w:tcPr>
          <w:p w14:paraId="798153E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Ремонт теплоізоляції будинкових мереж опалення - 50 будинків</w:t>
            </w:r>
          </w:p>
        </w:tc>
        <w:tc>
          <w:tcPr>
            <w:tcW w:w="1840" w:type="dxa"/>
            <w:tcBorders>
              <w:top w:val="nil"/>
              <w:left w:val="nil"/>
              <w:bottom w:val="single" w:sz="4" w:space="0" w:color="auto"/>
              <w:right w:val="single" w:sz="4" w:space="0" w:color="auto"/>
            </w:tcBorders>
            <w:shd w:val="clear" w:color="auto" w:fill="auto"/>
            <w:vAlign w:val="center"/>
            <w:hideMark/>
          </w:tcPr>
          <w:p w14:paraId="717BB5F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2009-2012</w:t>
            </w:r>
          </w:p>
        </w:tc>
        <w:tc>
          <w:tcPr>
            <w:tcW w:w="1900" w:type="dxa"/>
            <w:tcBorders>
              <w:top w:val="nil"/>
              <w:left w:val="nil"/>
              <w:bottom w:val="single" w:sz="4" w:space="0" w:color="auto"/>
              <w:right w:val="single" w:sz="4" w:space="0" w:color="auto"/>
            </w:tcBorders>
            <w:shd w:val="clear" w:color="auto" w:fill="auto"/>
            <w:vAlign w:val="center"/>
            <w:hideMark/>
          </w:tcPr>
          <w:p w14:paraId="32003BF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9,5</w:t>
            </w:r>
          </w:p>
        </w:tc>
        <w:tc>
          <w:tcPr>
            <w:tcW w:w="1840" w:type="dxa"/>
            <w:tcBorders>
              <w:top w:val="nil"/>
              <w:left w:val="nil"/>
              <w:bottom w:val="single" w:sz="4" w:space="0" w:color="auto"/>
              <w:right w:val="single" w:sz="8" w:space="0" w:color="auto"/>
            </w:tcBorders>
            <w:shd w:val="clear" w:color="auto" w:fill="auto"/>
            <w:vAlign w:val="center"/>
            <w:hideMark/>
          </w:tcPr>
          <w:p w14:paraId="4E0942F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3,18</w:t>
            </w:r>
          </w:p>
        </w:tc>
      </w:tr>
      <w:tr w:rsidR="00DA65F6" w:rsidRPr="00350952" w14:paraId="30C4771E"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062838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lastRenderedPageBreak/>
              <w:t>2.3.</w:t>
            </w:r>
          </w:p>
        </w:tc>
        <w:tc>
          <w:tcPr>
            <w:tcW w:w="7100" w:type="dxa"/>
            <w:tcBorders>
              <w:top w:val="nil"/>
              <w:left w:val="nil"/>
              <w:bottom w:val="single" w:sz="4" w:space="0" w:color="auto"/>
              <w:right w:val="single" w:sz="4" w:space="0" w:color="auto"/>
            </w:tcBorders>
            <w:shd w:val="clear" w:color="auto" w:fill="auto"/>
            <w:vAlign w:val="bottom"/>
            <w:hideMark/>
          </w:tcPr>
          <w:p w14:paraId="6E5BB07F"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Промивка систем опалення житлових будинків</w:t>
            </w:r>
          </w:p>
        </w:tc>
        <w:tc>
          <w:tcPr>
            <w:tcW w:w="1840" w:type="dxa"/>
            <w:tcBorders>
              <w:top w:val="nil"/>
              <w:left w:val="nil"/>
              <w:bottom w:val="single" w:sz="4" w:space="0" w:color="auto"/>
              <w:right w:val="single" w:sz="4" w:space="0" w:color="auto"/>
            </w:tcBorders>
            <w:shd w:val="clear" w:color="auto" w:fill="auto"/>
            <w:vAlign w:val="center"/>
            <w:hideMark/>
          </w:tcPr>
          <w:p w14:paraId="4E8EE0A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2009-2012</w:t>
            </w:r>
          </w:p>
        </w:tc>
        <w:tc>
          <w:tcPr>
            <w:tcW w:w="1900" w:type="dxa"/>
            <w:tcBorders>
              <w:top w:val="nil"/>
              <w:left w:val="nil"/>
              <w:bottom w:val="single" w:sz="4" w:space="0" w:color="auto"/>
              <w:right w:val="single" w:sz="4" w:space="0" w:color="auto"/>
            </w:tcBorders>
            <w:shd w:val="clear" w:color="auto" w:fill="auto"/>
            <w:vAlign w:val="center"/>
            <w:hideMark/>
          </w:tcPr>
          <w:p w14:paraId="5A4D9C3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14,92</w:t>
            </w:r>
          </w:p>
        </w:tc>
        <w:tc>
          <w:tcPr>
            <w:tcW w:w="1840" w:type="dxa"/>
            <w:tcBorders>
              <w:top w:val="nil"/>
              <w:left w:val="nil"/>
              <w:bottom w:val="single" w:sz="4" w:space="0" w:color="auto"/>
              <w:right w:val="single" w:sz="8" w:space="0" w:color="auto"/>
            </w:tcBorders>
            <w:shd w:val="clear" w:color="auto" w:fill="auto"/>
            <w:vAlign w:val="center"/>
            <w:hideMark/>
          </w:tcPr>
          <w:p w14:paraId="6E6EEE9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w:t>
            </w:r>
          </w:p>
        </w:tc>
      </w:tr>
      <w:tr w:rsidR="00DA65F6" w:rsidRPr="00350952" w14:paraId="56D101A1"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7C1A866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20A2E25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23D274B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1900" w:type="dxa"/>
            <w:tcBorders>
              <w:top w:val="nil"/>
              <w:left w:val="nil"/>
              <w:bottom w:val="nil"/>
              <w:right w:val="single" w:sz="4" w:space="0" w:color="auto"/>
            </w:tcBorders>
            <w:shd w:val="clear" w:color="auto" w:fill="auto"/>
            <w:vAlign w:val="center"/>
            <w:hideMark/>
          </w:tcPr>
          <w:p w14:paraId="5BD5023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490,09</w:t>
            </w:r>
          </w:p>
        </w:tc>
        <w:tc>
          <w:tcPr>
            <w:tcW w:w="1840" w:type="dxa"/>
            <w:tcBorders>
              <w:top w:val="nil"/>
              <w:left w:val="nil"/>
              <w:bottom w:val="nil"/>
              <w:right w:val="single" w:sz="8" w:space="0" w:color="auto"/>
            </w:tcBorders>
            <w:shd w:val="clear" w:color="auto" w:fill="auto"/>
            <w:vAlign w:val="center"/>
            <w:hideMark/>
          </w:tcPr>
          <w:p w14:paraId="15C2375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164,18</w:t>
            </w:r>
          </w:p>
        </w:tc>
      </w:tr>
      <w:tr w:rsidR="00DA65F6" w:rsidRPr="00350952" w14:paraId="2E4F6299"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2B386A36"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t>3. Сектор промисловості</w:t>
            </w:r>
          </w:p>
        </w:tc>
      </w:tr>
      <w:tr w:rsidR="00DA65F6" w:rsidRPr="00350952" w14:paraId="5BDB8356" w14:textId="77777777" w:rsidTr="00DA65F6">
        <w:trPr>
          <w:trHeight w:val="300"/>
          <w:jc w:val="center"/>
        </w:trPr>
        <w:tc>
          <w:tcPr>
            <w:tcW w:w="13640" w:type="dxa"/>
            <w:gridSpan w:val="5"/>
            <w:tcBorders>
              <w:top w:val="single" w:sz="8" w:space="0" w:color="auto"/>
              <w:left w:val="single" w:sz="8" w:space="0" w:color="auto"/>
              <w:bottom w:val="single" w:sz="4" w:space="0" w:color="auto"/>
              <w:right w:val="single" w:sz="8" w:space="0" w:color="000000"/>
            </w:tcBorders>
            <w:shd w:val="clear" w:color="auto" w:fill="auto"/>
            <w:noWrap/>
            <w:vAlign w:val="center"/>
            <w:hideMark/>
          </w:tcPr>
          <w:p w14:paraId="36865E4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ПрАТ «Славутський хлібозавод»</w:t>
            </w:r>
          </w:p>
        </w:tc>
      </w:tr>
      <w:tr w:rsidR="00DA65F6" w:rsidRPr="00350952" w14:paraId="7C74207E"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F4A67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w:t>
            </w:r>
          </w:p>
        </w:tc>
        <w:tc>
          <w:tcPr>
            <w:tcW w:w="7100" w:type="dxa"/>
            <w:tcBorders>
              <w:top w:val="nil"/>
              <w:left w:val="nil"/>
              <w:bottom w:val="single" w:sz="4" w:space="0" w:color="auto"/>
              <w:right w:val="single" w:sz="4" w:space="0" w:color="auto"/>
            </w:tcBorders>
            <w:shd w:val="clear" w:color="auto" w:fill="auto"/>
            <w:vAlign w:val="bottom"/>
            <w:hideMark/>
          </w:tcPr>
          <w:p w14:paraId="34685A3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вікон на металопластикові в хлібобулочному і кондитерському цехах</w:t>
            </w:r>
          </w:p>
        </w:tc>
        <w:tc>
          <w:tcPr>
            <w:tcW w:w="1840" w:type="dxa"/>
            <w:tcBorders>
              <w:top w:val="nil"/>
              <w:left w:val="nil"/>
              <w:bottom w:val="single" w:sz="4" w:space="0" w:color="auto"/>
              <w:right w:val="single" w:sz="4" w:space="0" w:color="auto"/>
            </w:tcBorders>
            <w:shd w:val="clear" w:color="auto" w:fill="auto"/>
            <w:vAlign w:val="center"/>
            <w:hideMark/>
          </w:tcPr>
          <w:p w14:paraId="2258F66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w:t>
            </w:r>
          </w:p>
        </w:tc>
        <w:tc>
          <w:tcPr>
            <w:tcW w:w="1900" w:type="dxa"/>
            <w:tcBorders>
              <w:top w:val="nil"/>
              <w:left w:val="nil"/>
              <w:bottom w:val="single" w:sz="4" w:space="0" w:color="auto"/>
              <w:right w:val="single" w:sz="4" w:space="0" w:color="auto"/>
            </w:tcBorders>
            <w:shd w:val="clear" w:color="auto" w:fill="auto"/>
            <w:vAlign w:val="center"/>
            <w:hideMark/>
          </w:tcPr>
          <w:p w14:paraId="49F07BE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69,78</w:t>
            </w:r>
          </w:p>
        </w:tc>
        <w:tc>
          <w:tcPr>
            <w:tcW w:w="1840" w:type="dxa"/>
            <w:tcBorders>
              <w:top w:val="nil"/>
              <w:left w:val="nil"/>
              <w:bottom w:val="single" w:sz="4" w:space="0" w:color="auto"/>
              <w:right w:val="single" w:sz="8" w:space="0" w:color="auto"/>
            </w:tcBorders>
            <w:shd w:val="clear" w:color="auto" w:fill="auto"/>
            <w:vAlign w:val="center"/>
            <w:hideMark/>
          </w:tcPr>
          <w:p w14:paraId="29CEC54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23,38</w:t>
            </w:r>
          </w:p>
        </w:tc>
      </w:tr>
      <w:tr w:rsidR="00DA65F6" w:rsidRPr="00350952" w14:paraId="5073DA59"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E0F75D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w:t>
            </w:r>
          </w:p>
        </w:tc>
        <w:tc>
          <w:tcPr>
            <w:tcW w:w="7100" w:type="dxa"/>
            <w:tcBorders>
              <w:top w:val="nil"/>
              <w:left w:val="nil"/>
              <w:bottom w:val="single" w:sz="4" w:space="0" w:color="auto"/>
              <w:right w:val="single" w:sz="4" w:space="0" w:color="auto"/>
            </w:tcBorders>
            <w:shd w:val="clear" w:color="auto" w:fill="auto"/>
            <w:vAlign w:val="bottom"/>
            <w:hideMark/>
          </w:tcPr>
          <w:p w14:paraId="02287A8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Промивка парових котлів препаратом НДК для очистки труб від соляного накипу</w:t>
            </w:r>
          </w:p>
        </w:tc>
        <w:tc>
          <w:tcPr>
            <w:tcW w:w="1840" w:type="dxa"/>
            <w:tcBorders>
              <w:top w:val="nil"/>
              <w:left w:val="nil"/>
              <w:bottom w:val="single" w:sz="4" w:space="0" w:color="auto"/>
              <w:right w:val="single" w:sz="4" w:space="0" w:color="auto"/>
            </w:tcBorders>
            <w:shd w:val="clear" w:color="auto" w:fill="auto"/>
            <w:vAlign w:val="center"/>
            <w:hideMark/>
          </w:tcPr>
          <w:p w14:paraId="65F109B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6B0FBE8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169,58</w:t>
            </w:r>
          </w:p>
        </w:tc>
        <w:tc>
          <w:tcPr>
            <w:tcW w:w="1840" w:type="dxa"/>
            <w:tcBorders>
              <w:top w:val="nil"/>
              <w:left w:val="nil"/>
              <w:bottom w:val="single" w:sz="4" w:space="0" w:color="auto"/>
              <w:right w:val="single" w:sz="8" w:space="0" w:color="auto"/>
            </w:tcBorders>
            <w:shd w:val="clear" w:color="auto" w:fill="auto"/>
            <w:vAlign w:val="center"/>
            <w:hideMark/>
          </w:tcPr>
          <w:p w14:paraId="560D1F3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34,26</w:t>
            </w:r>
          </w:p>
        </w:tc>
      </w:tr>
      <w:tr w:rsidR="00DA65F6" w:rsidRPr="00350952" w14:paraId="13F10DA4"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8C5FD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w:t>
            </w:r>
          </w:p>
        </w:tc>
        <w:tc>
          <w:tcPr>
            <w:tcW w:w="7100" w:type="dxa"/>
            <w:tcBorders>
              <w:top w:val="nil"/>
              <w:left w:val="nil"/>
              <w:bottom w:val="single" w:sz="4" w:space="0" w:color="auto"/>
              <w:right w:val="single" w:sz="4" w:space="0" w:color="auto"/>
            </w:tcBorders>
            <w:shd w:val="clear" w:color="auto" w:fill="auto"/>
            <w:vAlign w:val="bottom"/>
            <w:hideMark/>
          </w:tcPr>
          <w:p w14:paraId="2F45E7A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шафної установки на газорегулятор РБ-3212</w:t>
            </w:r>
          </w:p>
        </w:tc>
        <w:tc>
          <w:tcPr>
            <w:tcW w:w="1840" w:type="dxa"/>
            <w:tcBorders>
              <w:top w:val="nil"/>
              <w:left w:val="nil"/>
              <w:bottom w:val="single" w:sz="4" w:space="0" w:color="auto"/>
              <w:right w:val="single" w:sz="4" w:space="0" w:color="auto"/>
            </w:tcBorders>
            <w:shd w:val="clear" w:color="auto" w:fill="auto"/>
            <w:vAlign w:val="center"/>
            <w:hideMark/>
          </w:tcPr>
          <w:p w14:paraId="27D54AD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3CA3D02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94,52</w:t>
            </w:r>
          </w:p>
        </w:tc>
        <w:tc>
          <w:tcPr>
            <w:tcW w:w="1840" w:type="dxa"/>
            <w:tcBorders>
              <w:top w:val="nil"/>
              <w:left w:val="nil"/>
              <w:bottom w:val="single" w:sz="4" w:space="0" w:color="auto"/>
              <w:right w:val="single" w:sz="8" w:space="0" w:color="auto"/>
            </w:tcBorders>
            <w:shd w:val="clear" w:color="auto" w:fill="auto"/>
            <w:vAlign w:val="center"/>
            <w:hideMark/>
          </w:tcPr>
          <w:p w14:paraId="7376142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19,09</w:t>
            </w:r>
          </w:p>
        </w:tc>
      </w:tr>
      <w:tr w:rsidR="00DA65F6" w:rsidRPr="00350952" w14:paraId="101531C9"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1A519D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w:t>
            </w:r>
          </w:p>
        </w:tc>
        <w:tc>
          <w:tcPr>
            <w:tcW w:w="7100" w:type="dxa"/>
            <w:tcBorders>
              <w:top w:val="nil"/>
              <w:left w:val="nil"/>
              <w:bottom w:val="single" w:sz="4" w:space="0" w:color="auto"/>
              <w:right w:val="single" w:sz="4" w:space="0" w:color="auto"/>
            </w:tcBorders>
            <w:shd w:val="clear" w:color="auto" w:fill="auto"/>
            <w:vAlign w:val="bottom"/>
            <w:hideMark/>
          </w:tcPr>
          <w:p w14:paraId="55DCBE45"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компенсаційної установки електроенергії в приміщенні ТП</w:t>
            </w:r>
          </w:p>
        </w:tc>
        <w:tc>
          <w:tcPr>
            <w:tcW w:w="1840" w:type="dxa"/>
            <w:tcBorders>
              <w:top w:val="nil"/>
              <w:left w:val="nil"/>
              <w:bottom w:val="single" w:sz="4" w:space="0" w:color="auto"/>
              <w:right w:val="single" w:sz="4" w:space="0" w:color="auto"/>
            </w:tcBorders>
            <w:shd w:val="clear" w:color="auto" w:fill="auto"/>
            <w:vAlign w:val="center"/>
            <w:hideMark/>
          </w:tcPr>
          <w:p w14:paraId="107C384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0886F1A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21,3</w:t>
            </w:r>
          </w:p>
        </w:tc>
        <w:tc>
          <w:tcPr>
            <w:tcW w:w="1840" w:type="dxa"/>
            <w:tcBorders>
              <w:top w:val="nil"/>
              <w:left w:val="nil"/>
              <w:bottom w:val="single" w:sz="4" w:space="0" w:color="auto"/>
              <w:right w:val="single" w:sz="8" w:space="0" w:color="auto"/>
            </w:tcBorders>
            <w:shd w:val="clear" w:color="auto" w:fill="auto"/>
            <w:vAlign w:val="center"/>
            <w:hideMark/>
          </w:tcPr>
          <w:p w14:paraId="3BF0631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9,8</w:t>
            </w:r>
          </w:p>
        </w:tc>
      </w:tr>
      <w:tr w:rsidR="00DA65F6" w:rsidRPr="00350952" w14:paraId="32CB4497"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8239EC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3.5.</w:t>
            </w:r>
          </w:p>
        </w:tc>
        <w:tc>
          <w:tcPr>
            <w:tcW w:w="7100" w:type="dxa"/>
            <w:tcBorders>
              <w:top w:val="nil"/>
              <w:left w:val="nil"/>
              <w:bottom w:val="single" w:sz="4" w:space="0" w:color="auto"/>
              <w:right w:val="single" w:sz="4" w:space="0" w:color="auto"/>
            </w:tcBorders>
            <w:shd w:val="clear" w:color="auto" w:fill="auto"/>
            <w:vAlign w:val="bottom"/>
            <w:hideMark/>
          </w:tcPr>
          <w:p w14:paraId="298DDE1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Частковий ремонт печей ФТЛ-2</w:t>
            </w:r>
          </w:p>
        </w:tc>
        <w:tc>
          <w:tcPr>
            <w:tcW w:w="1840" w:type="dxa"/>
            <w:tcBorders>
              <w:top w:val="nil"/>
              <w:left w:val="nil"/>
              <w:bottom w:val="single" w:sz="4" w:space="0" w:color="auto"/>
              <w:right w:val="single" w:sz="4" w:space="0" w:color="auto"/>
            </w:tcBorders>
            <w:shd w:val="clear" w:color="auto" w:fill="auto"/>
            <w:vAlign w:val="center"/>
            <w:hideMark/>
          </w:tcPr>
          <w:p w14:paraId="428E67A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6C2C6F0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262,99</w:t>
            </w:r>
          </w:p>
        </w:tc>
        <w:tc>
          <w:tcPr>
            <w:tcW w:w="1840" w:type="dxa"/>
            <w:tcBorders>
              <w:top w:val="nil"/>
              <w:left w:val="nil"/>
              <w:bottom w:val="single" w:sz="4" w:space="0" w:color="auto"/>
              <w:right w:val="single" w:sz="8" w:space="0" w:color="auto"/>
            </w:tcBorders>
            <w:shd w:val="clear" w:color="auto" w:fill="auto"/>
            <w:vAlign w:val="center"/>
            <w:hideMark/>
          </w:tcPr>
          <w:p w14:paraId="7FAD34B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53,12</w:t>
            </w:r>
          </w:p>
        </w:tc>
      </w:tr>
      <w:tr w:rsidR="00DA65F6" w:rsidRPr="00350952" w14:paraId="0AA6735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B132A0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3.6.</w:t>
            </w:r>
          </w:p>
        </w:tc>
        <w:tc>
          <w:tcPr>
            <w:tcW w:w="7100" w:type="dxa"/>
            <w:tcBorders>
              <w:top w:val="nil"/>
              <w:left w:val="nil"/>
              <w:bottom w:val="single" w:sz="4" w:space="0" w:color="auto"/>
              <w:right w:val="single" w:sz="4" w:space="0" w:color="auto"/>
            </w:tcBorders>
            <w:shd w:val="clear" w:color="auto" w:fill="auto"/>
            <w:vAlign w:val="bottom"/>
            <w:hideMark/>
          </w:tcPr>
          <w:p w14:paraId="6940FC5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Переведення системи опалення кондитерського цеху з парового на водяне</w:t>
            </w:r>
          </w:p>
        </w:tc>
        <w:tc>
          <w:tcPr>
            <w:tcW w:w="1840" w:type="dxa"/>
            <w:tcBorders>
              <w:top w:val="nil"/>
              <w:left w:val="nil"/>
              <w:bottom w:val="single" w:sz="4" w:space="0" w:color="auto"/>
              <w:right w:val="single" w:sz="4" w:space="0" w:color="auto"/>
            </w:tcBorders>
            <w:shd w:val="clear" w:color="auto" w:fill="auto"/>
            <w:vAlign w:val="center"/>
            <w:hideMark/>
          </w:tcPr>
          <w:p w14:paraId="7D1DFB6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242C88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232,6</w:t>
            </w:r>
          </w:p>
        </w:tc>
        <w:tc>
          <w:tcPr>
            <w:tcW w:w="1840" w:type="dxa"/>
            <w:tcBorders>
              <w:top w:val="nil"/>
              <w:left w:val="nil"/>
              <w:bottom w:val="single" w:sz="4" w:space="0" w:color="auto"/>
              <w:right w:val="single" w:sz="8" w:space="0" w:color="auto"/>
            </w:tcBorders>
            <w:shd w:val="clear" w:color="auto" w:fill="auto"/>
            <w:vAlign w:val="center"/>
            <w:hideMark/>
          </w:tcPr>
          <w:p w14:paraId="5712E34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77,92</w:t>
            </w:r>
          </w:p>
        </w:tc>
      </w:tr>
      <w:tr w:rsidR="00DA65F6" w:rsidRPr="00350952" w14:paraId="11ABED67"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A398D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3.7.</w:t>
            </w:r>
          </w:p>
        </w:tc>
        <w:tc>
          <w:tcPr>
            <w:tcW w:w="7100" w:type="dxa"/>
            <w:tcBorders>
              <w:top w:val="nil"/>
              <w:left w:val="nil"/>
              <w:bottom w:val="single" w:sz="4" w:space="0" w:color="auto"/>
              <w:right w:val="single" w:sz="4" w:space="0" w:color="auto"/>
            </w:tcBorders>
            <w:shd w:val="clear" w:color="auto" w:fill="auto"/>
            <w:vAlign w:val="bottom"/>
            <w:hideMark/>
          </w:tcPr>
          <w:p w14:paraId="552B277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Режимно-налагоджувальні роботи на парових котлах і печах ФТЛ-2</w:t>
            </w:r>
          </w:p>
        </w:tc>
        <w:tc>
          <w:tcPr>
            <w:tcW w:w="1840" w:type="dxa"/>
            <w:tcBorders>
              <w:top w:val="nil"/>
              <w:left w:val="nil"/>
              <w:bottom w:val="single" w:sz="4" w:space="0" w:color="auto"/>
              <w:right w:val="single" w:sz="4" w:space="0" w:color="auto"/>
            </w:tcBorders>
            <w:shd w:val="clear" w:color="auto" w:fill="auto"/>
            <w:vAlign w:val="center"/>
            <w:hideMark/>
          </w:tcPr>
          <w:p w14:paraId="7396561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6971002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115,09</w:t>
            </w:r>
          </w:p>
        </w:tc>
        <w:tc>
          <w:tcPr>
            <w:tcW w:w="1840" w:type="dxa"/>
            <w:tcBorders>
              <w:top w:val="nil"/>
              <w:left w:val="nil"/>
              <w:bottom w:val="single" w:sz="4" w:space="0" w:color="auto"/>
              <w:right w:val="single" w:sz="8" w:space="0" w:color="auto"/>
            </w:tcBorders>
            <w:shd w:val="clear" w:color="auto" w:fill="auto"/>
            <w:vAlign w:val="center"/>
            <w:hideMark/>
          </w:tcPr>
          <w:p w14:paraId="2F20A02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23,25</w:t>
            </w:r>
          </w:p>
        </w:tc>
      </w:tr>
      <w:tr w:rsidR="00DA65F6" w:rsidRPr="00350952" w14:paraId="23111332"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BBF52F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3.8.</w:t>
            </w:r>
          </w:p>
        </w:tc>
        <w:tc>
          <w:tcPr>
            <w:tcW w:w="7100" w:type="dxa"/>
            <w:tcBorders>
              <w:top w:val="nil"/>
              <w:left w:val="nil"/>
              <w:bottom w:val="single" w:sz="4" w:space="0" w:color="auto"/>
              <w:right w:val="single" w:sz="4" w:space="0" w:color="auto"/>
            </w:tcBorders>
            <w:shd w:val="clear" w:color="auto" w:fill="auto"/>
            <w:vAlign w:val="bottom"/>
            <w:hideMark/>
          </w:tcPr>
          <w:p w14:paraId="45DEEA0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Виготовлено і встановлено підігрівачі повітря на трубопроводі відхідних газів на печах № 1 та № 4</w:t>
            </w:r>
          </w:p>
        </w:tc>
        <w:tc>
          <w:tcPr>
            <w:tcW w:w="1840" w:type="dxa"/>
            <w:tcBorders>
              <w:top w:val="nil"/>
              <w:left w:val="nil"/>
              <w:bottom w:val="single" w:sz="4" w:space="0" w:color="auto"/>
              <w:right w:val="single" w:sz="4" w:space="0" w:color="auto"/>
            </w:tcBorders>
            <w:shd w:val="clear" w:color="auto" w:fill="auto"/>
            <w:vAlign w:val="center"/>
            <w:hideMark/>
          </w:tcPr>
          <w:p w14:paraId="13C50B0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0943CD8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415,23</w:t>
            </w:r>
          </w:p>
        </w:tc>
        <w:tc>
          <w:tcPr>
            <w:tcW w:w="1840" w:type="dxa"/>
            <w:tcBorders>
              <w:top w:val="nil"/>
              <w:left w:val="nil"/>
              <w:bottom w:val="single" w:sz="4" w:space="0" w:color="auto"/>
              <w:right w:val="single" w:sz="8" w:space="0" w:color="auto"/>
            </w:tcBorders>
            <w:shd w:val="clear" w:color="auto" w:fill="auto"/>
            <w:vAlign w:val="center"/>
            <w:hideMark/>
          </w:tcPr>
          <w:p w14:paraId="0930754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83,87</w:t>
            </w:r>
          </w:p>
        </w:tc>
      </w:tr>
      <w:tr w:rsidR="00DA65F6" w:rsidRPr="00350952" w14:paraId="0D9F002C"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11A212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3.9.</w:t>
            </w:r>
          </w:p>
        </w:tc>
        <w:tc>
          <w:tcPr>
            <w:tcW w:w="7100" w:type="dxa"/>
            <w:tcBorders>
              <w:top w:val="nil"/>
              <w:left w:val="nil"/>
              <w:bottom w:val="single" w:sz="4" w:space="0" w:color="auto"/>
              <w:right w:val="single" w:sz="4" w:space="0" w:color="auto"/>
            </w:tcBorders>
            <w:shd w:val="clear" w:color="auto" w:fill="auto"/>
            <w:vAlign w:val="bottom"/>
            <w:hideMark/>
          </w:tcPr>
          <w:p w14:paraId="4277CE8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Встановлено лічильник газу з коректором на середній тиск</w:t>
            </w:r>
          </w:p>
        </w:tc>
        <w:tc>
          <w:tcPr>
            <w:tcW w:w="1840" w:type="dxa"/>
            <w:tcBorders>
              <w:top w:val="nil"/>
              <w:left w:val="nil"/>
              <w:bottom w:val="single" w:sz="4" w:space="0" w:color="auto"/>
              <w:right w:val="single" w:sz="4" w:space="0" w:color="auto"/>
            </w:tcBorders>
            <w:shd w:val="clear" w:color="auto" w:fill="auto"/>
            <w:vAlign w:val="center"/>
            <w:hideMark/>
          </w:tcPr>
          <w:p w14:paraId="093A212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16178DE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39,14</w:t>
            </w:r>
          </w:p>
        </w:tc>
        <w:tc>
          <w:tcPr>
            <w:tcW w:w="1840" w:type="dxa"/>
            <w:tcBorders>
              <w:top w:val="nil"/>
              <w:left w:val="nil"/>
              <w:bottom w:val="single" w:sz="4" w:space="0" w:color="auto"/>
              <w:right w:val="single" w:sz="8" w:space="0" w:color="auto"/>
            </w:tcBorders>
            <w:shd w:val="clear" w:color="auto" w:fill="auto"/>
            <w:vAlign w:val="center"/>
            <w:hideMark/>
          </w:tcPr>
          <w:p w14:paraId="20AC50A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7,91</w:t>
            </w:r>
          </w:p>
        </w:tc>
      </w:tr>
      <w:tr w:rsidR="00DA65F6" w:rsidRPr="00350952" w14:paraId="61A9D017"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7D641D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ТОВ «Аквародос»</w:t>
            </w:r>
          </w:p>
        </w:tc>
      </w:tr>
      <w:tr w:rsidR="00DA65F6" w:rsidRPr="00350952" w14:paraId="58F751ED"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AA0F88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3.10.</w:t>
            </w:r>
          </w:p>
        </w:tc>
        <w:tc>
          <w:tcPr>
            <w:tcW w:w="7100" w:type="dxa"/>
            <w:tcBorders>
              <w:top w:val="nil"/>
              <w:left w:val="nil"/>
              <w:bottom w:val="single" w:sz="4" w:space="0" w:color="auto"/>
              <w:right w:val="single" w:sz="4" w:space="0" w:color="auto"/>
            </w:tcBorders>
            <w:shd w:val="clear" w:color="auto" w:fill="auto"/>
            <w:vAlign w:val="bottom"/>
            <w:hideMark/>
          </w:tcPr>
          <w:p w14:paraId="1C6ACAF4"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і налагодження 2-ох утилізаторів відходів деревини потужністю 500 кВт кожний N£81^0 1ЛСХОТНЕІСМ 500</w:t>
            </w:r>
          </w:p>
        </w:tc>
        <w:tc>
          <w:tcPr>
            <w:tcW w:w="1840" w:type="dxa"/>
            <w:tcBorders>
              <w:top w:val="nil"/>
              <w:left w:val="nil"/>
              <w:bottom w:val="single" w:sz="4" w:space="0" w:color="auto"/>
              <w:right w:val="single" w:sz="4" w:space="0" w:color="auto"/>
            </w:tcBorders>
            <w:shd w:val="clear" w:color="auto" w:fill="auto"/>
            <w:vAlign w:val="center"/>
            <w:hideMark/>
          </w:tcPr>
          <w:p w14:paraId="47F8B4C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2B3D053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489,35</w:t>
            </w:r>
          </w:p>
        </w:tc>
        <w:tc>
          <w:tcPr>
            <w:tcW w:w="1840" w:type="dxa"/>
            <w:tcBorders>
              <w:top w:val="nil"/>
              <w:left w:val="nil"/>
              <w:bottom w:val="single" w:sz="4" w:space="0" w:color="auto"/>
              <w:right w:val="single" w:sz="8" w:space="0" w:color="auto"/>
            </w:tcBorders>
            <w:shd w:val="clear" w:color="auto" w:fill="auto"/>
            <w:vAlign w:val="center"/>
            <w:hideMark/>
          </w:tcPr>
          <w:p w14:paraId="5EFE32F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98,85</w:t>
            </w:r>
          </w:p>
        </w:tc>
      </w:tr>
      <w:tr w:rsidR="00DA65F6" w:rsidRPr="00350952" w14:paraId="513BCE81"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30EE38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3.11.</w:t>
            </w:r>
          </w:p>
        </w:tc>
        <w:tc>
          <w:tcPr>
            <w:tcW w:w="7100" w:type="dxa"/>
            <w:tcBorders>
              <w:top w:val="nil"/>
              <w:left w:val="nil"/>
              <w:bottom w:val="single" w:sz="4" w:space="0" w:color="auto"/>
              <w:right w:val="single" w:sz="4" w:space="0" w:color="auto"/>
            </w:tcBorders>
            <w:shd w:val="clear" w:color="auto" w:fill="auto"/>
            <w:vAlign w:val="bottom"/>
            <w:hideMark/>
          </w:tcPr>
          <w:p w14:paraId="0D3B007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конденсаторної установки реактивної потужності 300 кВАр</w:t>
            </w:r>
          </w:p>
        </w:tc>
        <w:tc>
          <w:tcPr>
            <w:tcW w:w="1840" w:type="dxa"/>
            <w:tcBorders>
              <w:top w:val="nil"/>
              <w:left w:val="nil"/>
              <w:bottom w:val="single" w:sz="4" w:space="0" w:color="auto"/>
              <w:right w:val="single" w:sz="4" w:space="0" w:color="auto"/>
            </w:tcBorders>
            <w:shd w:val="clear" w:color="auto" w:fill="auto"/>
            <w:vAlign w:val="center"/>
            <w:hideMark/>
          </w:tcPr>
          <w:p w14:paraId="2B8CBF7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519974C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15,2</w:t>
            </w:r>
          </w:p>
        </w:tc>
        <w:tc>
          <w:tcPr>
            <w:tcW w:w="1840" w:type="dxa"/>
            <w:tcBorders>
              <w:top w:val="nil"/>
              <w:left w:val="nil"/>
              <w:bottom w:val="single" w:sz="4" w:space="0" w:color="auto"/>
              <w:right w:val="single" w:sz="8" w:space="0" w:color="auto"/>
            </w:tcBorders>
            <w:shd w:val="clear" w:color="auto" w:fill="auto"/>
            <w:vAlign w:val="center"/>
            <w:hideMark/>
          </w:tcPr>
          <w:p w14:paraId="07227DA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6,99</w:t>
            </w:r>
          </w:p>
        </w:tc>
      </w:tr>
      <w:tr w:rsidR="00DA65F6" w:rsidRPr="00350952" w14:paraId="5EDC71DF"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7E6E0C5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ТОВ «Ювента»</w:t>
            </w:r>
          </w:p>
        </w:tc>
      </w:tr>
      <w:tr w:rsidR="00DA65F6" w:rsidRPr="00350952" w14:paraId="42A9026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A09530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3.12.</w:t>
            </w:r>
          </w:p>
        </w:tc>
        <w:tc>
          <w:tcPr>
            <w:tcW w:w="7100" w:type="dxa"/>
            <w:tcBorders>
              <w:top w:val="nil"/>
              <w:left w:val="nil"/>
              <w:bottom w:val="single" w:sz="4" w:space="0" w:color="auto"/>
              <w:right w:val="single" w:sz="4" w:space="0" w:color="auto"/>
            </w:tcBorders>
            <w:shd w:val="clear" w:color="auto" w:fill="auto"/>
            <w:vAlign w:val="bottom"/>
            <w:hideMark/>
          </w:tcPr>
          <w:p w14:paraId="62C3E7CC"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ламп розжарювання на сучасні енергозберігаючі лампочки для освітлення території підприємства</w:t>
            </w:r>
          </w:p>
        </w:tc>
        <w:tc>
          <w:tcPr>
            <w:tcW w:w="1840" w:type="dxa"/>
            <w:tcBorders>
              <w:top w:val="nil"/>
              <w:left w:val="nil"/>
              <w:bottom w:val="single" w:sz="4" w:space="0" w:color="auto"/>
              <w:right w:val="single" w:sz="4" w:space="0" w:color="auto"/>
            </w:tcBorders>
            <w:shd w:val="clear" w:color="auto" w:fill="auto"/>
            <w:vAlign w:val="center"/>
            <w:hideMark/>
          </w:tcPr>
          <w:p w14:paraId="10A0614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2010-2011</w:t>
            </w:r>
          </w:p>
        </w:tc>
        <w:tc>
          <w:tcPr>
            <w:tcW w:w="1900" w:type="dxa"/>
            <w:tcBorders>
              <w:top w:val="nil"/>
              <w:left w:val="nil"/>
              <w:bottom w:val="single" w:sz="4" w:space="0" w:color="auto"/>
              <w:right w:val="single" w:sz="4" w:space="0" w:color="auto"/>
            </w:tcBorders>
            <w:shd w:val="clear" w:color="auto" w:fill="auto"/>
            <w:vAlign w:val="center"/>
            <w:hideMark/>
          </w:tcPr>
          <w:p w14:paraId="73C1281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w:t>
            </w:r>
          </w:p>
        </w:tc>
        <w:tc>
          <w:tcPr>
            <w:tcW w:w="1840" w:type="dxa"/>
            <w:tcBorders>
              <w:top w:val="nil"/>
              <w:left w:val="nil"/>
              <w:bottom w:val="single" w:sz="4" w:space="0" w:color="auto"/>
              <w:right w:val="single" w:sz="8" w:space="0" w:color="auto"/>
            </w:tcBorders>
            <w:shd w:val="clear" w:color="auto" w:fill="auto"/>
            <w:vAlign w:val="center"/>
            <w:hideMark/>
          </w:tcPr>
          <w:p w14:paraId="542C4D9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6,9</w:t>
            </w:r>
          </w:p>
        </w:tc>
      </w:tr>
      <w:tr w:rsidR="00DA65F6" w:rsidRPr="00350952" w14:paraId="5D4B0B16"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8CE08E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3.13.</w:t>
            </w:r>
          </w:p>
        </w:tc>
        <w:tc>
          <w:tcPr>
            <w:tcW w:w="7100" w:type="dxa"/>
            <w:tcBorders>
              <w:top w:val="nil"/>
              <w:left w:val="nil"/>
              <w:bottom w:val="single" w:sz="4" w:space="0" w:color="auto"/>
              <w:right w:val="single" w:sz="4" w:space="0" w:color="auto"/>
            </w:tcBorders>
            <w:shd w:val="clear" w:color="auto" w:fill="auto"/>
            <w:vAlign w:val="bottom"/>
            <w:hideMark/>
          </w:tcPr>
          <w:p w14:paraId="433762F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Частковий перехід на опалення (забезпечення технологічного процесу) деревиною</w:t>
            </w:r>
          </w:p>
        </w:tc>
        <w:tc>
          <w:tcPr>
            <w:tcW w:w="1840" w:type="dxa"/>
            <w:tcBorders>
              <w:top w:val="nil"/>
              <w:left w:val="nil"/>
              <w:bottom w:val="single" w:sz="4" w:space="0" w:color="auto"/>
              <w:right w:val="single" w:sz="4" w:space="0" w:color="auto"/>
            </w:tcBorders>
            <w:shd w:val="clear" w:color="auto" w:fill="auto"/>
            <w:vAlign w:val="center"/>
            <w:hideMark/>
          </w:tcPr>
          <w:p w14:paraId="3EDBDB7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13805B1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222,4</w:t>
            </w:r>
          </w:p>
        </w:tc>
        <w:tc>
          <w:tcPr>
            <w:tcW w:w="1840" w:type="dxa"/>
            <w:tcBorders>
              <w:top w:val="nil"/>
              <w:left w:val="nil"/>
              <w:bottom w:val="single" w:sz="4" w:space="0" w:color="auto"/>
              <w:right w:val="single" w:sz="8" w:space="0" w:color="auto"/>
            </w:tcBorders>
            <w:shd w:val="clear" w:color="auto" w:fill="auto"/>
            <w:vAlign w:val="center"/>
            <w:hideMark/>
          </w:tcPr>
          <w:p w14:paraId="3E339E4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44,92</w:t>
            </w:r>
          </w:p>
        </w:tc>
      </w:tr>
      <w:tr w:rsidR="00DA65F6" w:rsidRPr="00350952" w14:paraId="366F790E"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2F5454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КП Славутське УВКГ</w:t>
            </w:r>
          </w:p>
        </w:tc>
      </w:tr>
      <w:tr w:rsidR="00DA65F6" w:rsidRPr="00350952" w14:paraId="4D03038C" w14:textId="77777777" w:rsidTr="00DA65F6">
        <w:trPr>
          <w:trHeight w:val="9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D83D3C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lastRenderedPageBreak/>
              <w:t>3.14.</w:t>
            </w:r>
          </w:p>
        </w:tc>
        <w:tc>
          <w:tcPr>
            <w:tcW w:w="7100" w:type="dxa"/>
            <w:tcBorders>
              <w:top w:val="nil"/>
              <w:left w:val="nil"/>
              <w:bottom w:val="single" w:sz="4" w:space="0" w:color="auto"/>
              <w:right w:val="single" w:sz="4" w:space="0" w:color="auto"/>
            </w:tcBorders>
            <w:shd w:val="clear" w:color="auto" w:fill="auto"/>
            <w:vAlign w:val="bottom"/>
            <w:hideMark/>
          </w:tcPr>
          <w:p w14:paraId="7560038E"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комірок розподільчих пристроїв РП-10 кВ трансформаторної підстанції ТП-157 водозаборів "Центральний" та "Південний"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7F755A7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2010-2011</w:t>
            </w:r>
          </w:p>
        </w:tc>
        <w:tc>
          <w:tcPr>
            <w:tcW w:w="1900" w:type="dxa"/>
            <w:tcBorders>
              <w:top w:val="nil"/>
              <w:left w:val="nil"/>
              <w:bottom w:val="single" w:sz="4" w:space="0" w:color="auto"/>
              <w:right w:val="single" w:sz="4" w:space="0" w:color="auto"/>
            </w:tcBorders>
            <w:shd w:val="clear" w:color="auto" w:fill="auto"/>
            <w:vAlign w:val="center"/>
            <w:hideMark/>
          </w:tcPr>
          <w:p w14:paraId="541B84A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12,42</w:t>
            </w:r>
          </w:p>
        </w:tc>
        <w:tc>
          <w:tcPr>
            <w:tcW w:w="1840" w:type="dxa"/>
            <w:tcBorders>
              <w:top w:val="nil"/>
              <w:left w:val="nil"/>
              <w:bottom w:val="single" w:sz="4" w:space="0" w:color="auto"/>
              <w:right w:val="single" w:sz="8" w:space="0" w:color="auto"/>
            </w:tcBorders>
            <w:shd w:val="clear" w:color="auto" w:fill="auto"/>
            <w:vAlign w:val="center"/>
            <w:hideMark/>
          </w:tcPr>
          <w:p w14:paraId="3EBBFDC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5,71</w:t>
            </w:r>
          </w:p>
        </w:tc>
      </w:tr>
      <w:tr w:rsidR="00DA65F6" w:rsidRPr="00350952" w14:paraId="0283CC76"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ABE64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3.15.</w:t>
            </w:r>
          </w:p>
        </w:tc>
        <w:tc>
          <w:tcPr>
            <w:tcW w:w="7100" w:type="dxa"/>
            <w:tcBorders>
              <w:top w:val="nil"/>
              <w:left w:val="nil"/>
              <w:bottom w:val="single" w:sz="4" w:space="0" w:color="auto"/>
              <w:right w:val="single" w:sz="4" w:space="0" w:color="auto"/>
            </w:tcBorders>
            <w:shd w:val="clear" w:color="auto" w:fill="auto"/>
            <w:vAlign w:val="bottom"/>
            <w:hideMark/>
          </w:tcPr>
          <w:p w14:paraId="68AF0D0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системи управління аераційними повітродувками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1E92FB4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7BF1F8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468,3</w:t>
            </w:r>
          </w:p>
        </w:tc>
        <w:tc>
          <w:tcPr>
            <w:tcW w:w="1840" w:type="dxa"/>
            <w:tcBorders>
              <w:top w:val="nil"/>
              <w:left w:val="nil"/>
              <w:bottom w:val="single" w:sz="4" w:space="0" w:color="auto"/>
              <w:right w:val="single" w:sz="8" w:space="0" w:color="auto"/>
            </w:tcBorders>
            <w:shd w:val="clear" w:color="auto" w:fill="auto"/>
            <w:vAlign w:val="center"/>
            <w:hideMark/>
          </w:tcPr>
          <w:p w14:paraId="4A282E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215,42</w:t>
            </w:r>
          </w:p>
        </w:tc>
      </w:tr>
      <w:tr w:rsidR="00DA65F6" w:rsidRPr="00350952" w14:paraId="064D206A"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547719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3.16.</w:t>
            </w:r>
          </w:p>
        </w:tc>
        <w:tc>
          <w:tcPr>
            <w:tcW w:w="7100" w:type="dxa"/>
            <w:tcBorders>
              <w:top w:val="nil"/>
              <w:left w:val="nil"/>
              <w:bottom w:val="single" w:sz="4" w:space="0" w:color="auto"/>
              <w:right w:val="single" w:sz="4" w:space="0" w:color="auto"/>
            </w:tcBorders>
            <w:shd w:val="clear" w:color="auto" w:fill="auto"/>
            <w:vAlign w:val="bottom"/>
            <w:hideMark/>
          </w:tcPr>
          <w:p w14:paraId="70DE1DA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"Південного" та "Центрального" водозаборів м. Славута Хмельницької області (ІІ черга)</w:t>
            </w:r>
          </w:p>
        </w:tc>
        <w:tc>
          <w:tcPr>
            <w:tcW w:w="1840" w:type="dxa"/>
            <w:tcBorders>
              <w:top w:val="nil"/>
              <w:left w:val="nil"/>
              <w:bottom w:val="single" w:sz="4" w:space="0" w:color="auto"/>
              <w:right w:val="single" w:sz="4" w:space="0" w:color="auto"/>
            </w:tcBorders>
            <w:shd w:val="clear" w:color="auto" w:fill="auto"/>
            <w:vAlign w:val="center"/>
            <w:hideMark/>
          </w:tcPr>
          <w:p w14:paraId="14237D9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3094A94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17,5</w:t>
            </w:r>
          </w:p>
        </w:tc>
        <w:tc>
          <w:tcPr>
            <w:tcW w:w="1840" w:type="dxa"/>
            <w:tcBorders>
              <w:top w:val="nil"/>
              <w:left w:val="nil"/>
              <w:bottom w:val="single" w:sz="4" w:space="0" w:color="auto"/>
              <w:right w:val="single" w:sz="8" w:space="0" w:color="auto"/>
            </w:tcBorders>
            <w:shd w:val="clear" w:color="auto" w:fill="auto"/>
            <w:vAlign w:val="center"/>
            <w:hideMark/>
          </w:tcPr>
          <w:p w14:paraId="522F93F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8,05</w:t>
            </w:r>
          </w:p>
        </w:tc>
      </w:tr>
      <w:tr w:rsidR="00DA65F6" w:rsidRPr="00350952" w14:paraId="3535739D"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7E12B4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3.17.</w:t>
            </w:r>
          </w:p>
        </w:tc>
        <w:tc>
          <w:tcPr>
            <w:tcW w:w="7100" w:type="dxa"/>
            <w:tcBorders>
              <w:top w:val="nil"/>
              <w:left w:val="nil"/>
              <w:bottom w:val="single" w:sz="4" w:space="0" w:color="auto"/>
              <w:right w:val="single" w:sz="4" w:space="0" w:color="auto"/>
            </w:tcBorders>
            <w:shd w:val="clear" w:color="auto" w:fill="auto"/>
            <w:vAlign w:val="bottom"/>
            <w:hideMark/>
          </w:tcPr>
          <w:p w14:paraId="7445C8B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водопроводу по вул. З. Космодем'янської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3431D55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6D35CA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1,2</w:t>
            </w:r>
          </w:p>
        </w:tc>
        <w:tc>
          <w:tcPr>
            <w:tcW w:w="1840" w:type="dxa"/>
            <w:tcBorders>
              <w:top w:val="nil"/>
              <w:left w:val="nil"/>
              <w:bottom w:val="single" w:sz="4" w:space="0" w:color="auto"/>
              <w:right w:val="single" w:sz="8" w:space="0" w:color="auto"/>
            </w:tcBorders>
            <w:shd w:val="clear" w:color="auto" w:fill="auto"/>
            <w:vAlign w:val="center"/>
            <w:hideMark/>
          </w:tcPr>
          <w:p w14:paraId="2597376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0,55</w:t>
            </w:r>
          </w:p>
        </w:tc>
      </w:tr>
      <w:tr w:rsidR="00DA65F6" w:rsidRPr="00350952" w14:paraId="0F03942F"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EA117E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3.18.</w:t>
            </w:r>
          </w:p>
        </w:tc>
        <w:tc>
          <w:tcPr>
            <w:tcW w:w="7100" w:type="dxa"/>
            <w:tcBorders>
              <w:top w:val="nil"/>
              <w:left w:val="nil"/>
              <w:bottom w:val="single" w:sz="4" w:space="0" w:color="auto"/>
              <w:right w:val="single" w:sz="4" w:space="0" w:color="auto"/>
            </w:tcBorders>
            <w:shd w:val="clear" w:color="auto" w:fill="auto"/>
            <w:vAlign w:val="bottom"/>
            <w:hideMark/>
          </w:tcPr>
          <w:p w14:paraId="651F499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КНС по вул. Церковна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7C57210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359B47C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48,2</w:t>
            </w:r>
          </w:p>
        </w:tc>
        <w:tc>
          <w:tcPr>
            <w:tcW w:w="1840" w:type="dxa"/>
            <w:tcBorders>
              <w:top w:val="nil"/>
              <w:left w:val="nil"/>
              <w:bottom w:val="single" w:sz="4" w:space="0" w:color="auto"/>
              <w:right w:val="single" w:sz="8" w:space="0" w:color="auto"/>
            </w:tcBorders>
            <w:shd w:val="clear" w:color="auto" w:fill="auto"/>
            <w:vAlign w:val="center"/>
            <w:hideMark/>
          </w:tcPr>
          <w:p w14:paraId="211DCB0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22,17</w:t>
            </w:r>
          </w:p>
        </w:tc>
      </w:tr>
      <w:tr w:rsidR="00DA65F6" w:rsidRPr="00350952" w14:paraId="10B2FB1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758761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3.19.</w:t>
            </w:r>
          </w:p>
        </w:tc>
        <w:tc>
          <w:tcPr>
            <w:tcW w:w="7100" w:type="dxa"/>
            <w:tcBorders>
              <w:top w:val="nil"/>
              <w:left w:val="nil"/>
              <w:bottom w:val="single" w:sz="4" w:space="0" w:color="auto"/>
              <w:right w:val="single" w:sz="4" w:space="0" w:color="auto"/>
            </w:tcBorders>
            <w:shd w:val="clear" w:color="auto" w:fill="auto"/>
            <w:vAlign w:val="bottom"/>
            <w:hideMark/>
          </w:tcPr>
          <w:p w14:paraId="37B8025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"Південного" та "Центрального" водозаборів м. Славута Хмельницької області (ІІІ черга)</w:t>
            </w:r>
          </w:p>
        </w:tc>
        <w:tc>
          <w:tcPr>
            <w:tcW w:w="1840" w:type="dxa"/>
            <w:tcBorders>
              <w:top w:val="nil"/>
              <w:left w:val="nil"/>
              <w:bottom w:val="single" w:sz="4" w:space="0" w:color="auto"/>
              <w:right w:val="single" w:sz="4" w:space="0" w:color="auto"/>
            </w:tcBorders>
            <w:shd w:val="clear" w:color="auto" w:fill="auto"/>
            <w:vAlign w:val="center"/>
            <w:hideMark/>
          </w:tcPr>
          <w:p w14:paraId="293F7CB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03A0EEB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23,1</w:t>
            </w:r>
          </w:p>
        </w:tc>
        <w:tc>
          <w:tcPr>
            <w:tcW w:w="1840" w:type="dxa"/>
            <w:tcBorders>
              <w:top w:val="nil"/>
              <w:left w:val="nil"/>
              <w:bottom w:val="single" w:sz="4" w:space="0" w:color="auto"/>
              <w:right w:val="single" w:sz="8" w:space="0" w:color="auto"/>
            </w:tcBorders>
            <w:shd w:val="clear" w:color="auto" w:fill="auto"/>
            <w:vAlign w:val="center"/>
            <w:hideMark/>
          </w:tcPr>
          <w:p w14:paraId="4FF1F78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10,62</w:t>
            </w:r>
          </w:p>
        </w:tc>
      </w:tr>
      <w:tr w:rsidR="00DA65F6" w:rsidRPr="00350952" w14:paraId="252B1E11"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D56BE6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3.20.</w:t>
            </w:r>
          </w:p>
        </w:tc>
        <w:tc>
          <w:tcPr>
            <w:tcW w:w="7100" w:type="dxa"/>
            <w:tcBorders>
              <w:top w:val="nil"/>
              <w:left w:val="nil"/>
              <w:bottom w:val="single" w:sz="4" w:space="0" w:color="auto"/>
              <w:right w:val="single" w:sz="4" w:space="0" w:color="auto"/>
            </w:tcBorders>
            <w:shd w:val="clear" w:color="auto" w:fill="auto"/>
            <w:vAlign w:val="bottom"/>
            <w:hideMark/>
          </w:tcPr>
          <w:p w14:paraId="43D244B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водопровідної мережі по вул. Миколи Ватутіна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74A3D4A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4C22349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w:t>
            </w:r>
          </w:p>
        </w:tc>
        <w:tc>
          <w:tcPr>
            <w:tcW w:w="1840" w:type="dxa"/>
            <w:tcBorders>
              <w:top w:val="nil"/>
              <w:left w:val="nil"/>
              <w:bottom w:val="single" w:sz="4" w:space="0" w:color="auto"/>
              <w:right w:val="single" w:sz="8" w:space="0" w:color="auto"/>
            </w:tcBorders>
            <w:shd w:val="clear" w:color="auto" w:fill="auto"/>
            <w:vAlign w:val="center"/>
            <w:hideMark/>
          </w:tcPr>
          <w:p w14:paraId="5748F6A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w:t>
            </w:r>
          </w:p>
        </w:tc>
      </w:tr>
      <w:tr w:rsidR="00DA65F6" w:rsidRPr="00350952" w14:paraId="11B7BC7F"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22D2AE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3.21.</w:t>
            </w:r>
          </w:p>
        </w:tc>
        <w:tc>
          <w:tcPr>
            <w:tcW w:w="7100" w:type="dxa"/>
            <w:tcBorders>
              <w:top w:val="nil"/>
              <w:left w:val="nil"/>
              <w:bottom w:val="single" w:sz="4" w:space="0" w:color="auto"/>
              <w:right w:val="single" w:sz="4" w:space="0" w:color="auto"/>
            </w:tcBorders>
            <w:shd w:val="clear" w:color="auto" w:fill="auto"/>
            <w:vAlign w:val="bottom"/>
            <w:hideMark/>
          </w:tcPr>
          <w:p w14:paraId="19D3804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водопровідної мережі по вул. Миньковецька м. Славута Хмельницької області</w:t>
            </w:r>
          </w:p>
        </w:tc>
        <w:tc>
          <w:tcPr>
            <w:tcW w:w="1840" w:type="dxa"/>
            <w:tcBorders>
              <w:top w:val="nil"/>
              <w:left w:val="nil"/>
              <w:bottom w:val="single" w:sz="4" w:space="0" w:color="auto"/>
              <w:right w:val="single" w:sz="4" w:space="0" w:color="auto"/>
            </w:tcBorders>
            <w:shd w:val="clear" w:color="auto" w:fill="auto"/>
            <w:vAlign w:val="center"/>
            <w:hideMark/>
          </w:tcPr>
          <w:p w14:paraId="61ED5C5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69FC750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0,98</w:t>
            </w:r>
          </w:p>
        </w:tc>
        <w:tc>
          <w:tcPr>
            <w:tcW w:w="1840" w:type="dxa"/>
            <w:tcBorders>
              <w:top w:val="nil"/>
              <w:left w:val="nil"/>
              <w:bottom w:val="single" w:sz="4" w:space="0" w:color="auto"/>
              <w:right w:val="single" w:sz="8" w:space="0" w:color="auto"/>
            </w:tcBorders>
            <w:shd w:val="clear" w:color="auto" w:fill="auto"/>
            <w:vAlign w:val="center"/>
            <w:hideMark/>
          </w:tcPr>
          <w:p w14:paraId="1523992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0,45</w:t>
            </w:r>
          </w:p>
        </w:tc>
      </w:tr>
      <w:tr w:rsidR="00DA65F6" w:rsidRPr="00350952" w14:paraId="2F000201"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0C71E9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3.22.</w:t>
            </w:r>
          </w:p>
        </w:tc>
        <w:tc>
          <w:tcPr>
            <w:tcW w:w="7100" w:type="dxa"/>
            <w:tcBorders>
              <w:top w:val="nil"/>
              <w:left w:val="nil"/>
              <w:bottom w:val="single" w:sz="4" w:space="0" w:color="auto"/>
              <w:right w:val="single" w:sz="4" w:space="0" w:color="auto"/>
            </w:tcBorders>
            <w:shd w:val="clear" w:color="auto" w:fill="auto"/>
            <w:vAlign w:val="bottom"/>
            <w:hideMark/>
          </w:tcPr>
          <w:p w14:paraId="01EE5C02"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Автоматизована система управління асинхронними двигунами ВНС-ІІ із застосуванням перетворювачів частоти</w:t>
            </w:r>
          </w:p>
        </w:tc>
        <w:tc>
          <w:tcPr>
            <w:tcW w:w="1840" w:type="dxa"/>
            <w:tcBorders>
              <w:top w:val="nil"/>
              <w:left w:val="nil"/>
              <w:bottom w:val="single" w:sz="4" w:space="0" w:color="auto"/>
              <w:right w:val="single" w:sz="4" w:space="0" w:color="auto"/>
            </w:tcBorders>
            <w:shd w:val="clear" w:color="auto" w:fill="auto"/>
            <w:vAlign w:val="center"/>
            <w:hideMark/>
          </w:tcPr>
          <w:p w14:paraId="304C6C9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EEE37E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137</w:t>
            </w:r>
          </w:p>
        </w:tc>
        <w:tc>
          <w:tcPr>
            <w:tcW w:w="1840" w:type="dxa"/>
            <w:tcBorders>
              <w:top w:val="nil"/>
              <w:left w:val="nil"/>
              <w:bottom w:val="single" w:sz="4" w:space="0" w:color="auto"/>
              <w:right w:val="single" w:sz="8" w:space="0" w:color="auto"/>
            </w:tcBorders>
            <w:shd w:val="clear" w:color="auto" w:fill="auto"/>
            <w:vAlign w:val="center"/>
            <w:hideMark/>
          </w:tcPr>
          <w:p w14:paraId="13E40E2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63,02</w:t>
            </w:r>
          </w:p>
        </w:tc>
      </w:tr>
      <w:tr w:rsidR="00DA65F6" w:rsidRPr="00350952" w14:paraId="371907DD"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59A24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3.23.</w:t>
            </w:r>
          </w:p>
        </w:tc>
        <w:tc>
          <w:tcPr>
            <w:tcW w:w="7100" w:type="dxa"/>
            <w:tcBorders>
              <w:top w:val="nil"/>
              <w:left w:val="nil"/>
              <w:bottom w:val="single" w:sz="4" w:space="0" w:color="auto"/>
              <w:right w:val="single" w:sz="4" w:space="0" w:color="auto"/>
            </w:tcBorders>
            <w:shd w:val="clear" w:color="auto" w:fill="auto"/>
            <w:vAlign w:val="bottom"/>
            <w:hideMark/>
          </w:tcPr>
          <w:p w14:paraId="3FB437D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компенсуючи обладнання загальною потужністю 389 кВАр</w:t>
            </w:r>
          </w:p>
        </w:tc>
        <w:tc>
          <w:tcPr>
            <w:tcW w:w="1840" w:type="dxa"/>
            <w:tcBorders>
              <w:top w:val="nil"/>
              <w:left w:val="nil"/>
              <w:bottom w:val="single" w:sz="4" w:space="0" w:color="auto"/>
              <w:right w:val="single" w:sz="4" w:space="0" w:color="auto"/>
            </w:tcBorders>
            <w:shd w:val="clear" w:color="auto" w:fill="auto"/>
            <w:vAlign w:val="center"/>
            <w:hideMark/>
          </w:tcPr>
          <w:p w14:paraId="7FCE309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2010-2011</w:t>
            </w:r>
          </w:p>
        </w:tc>
        <w:tc>
          <w:tcPr>
            <w:tcW w:w="1900" w:type="dxa"/>
            <w:tcBorders>
              <w:top w:val="nil"/>
              <w:left w:val="nil"/>
              <w:bottom w:val="single" w:sz="4" w:space="0" w:color="auto"/>
              <w:right w:val="single" w:sz="4" w:space="0" w:color="auto"/>
            </w:tcBorders>
            <w:shd w:val="clear" w:color="auto" w:fill="auto"/>
            <w:vAlign w:val="center"/>
            <w:hideMark/>
          </w:tcPr>
          <w:p w14:paraId="242A8DE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16,4</w:t>
            </w:r>
          </w:p>
        </w:tc>
        <w:tc>
          <w:tcPr>
            <w:tcW w:w="1840" w:type="dxa"/>
            <w:tcBorders>
              <w:top w:val="nil"/>
              <w:left w:val="nil"/>
              <w:bottom w:val="single" w:sz="4" w:space="0" w:color="auto"/>
              <w:right w:val="single" w:sz="8" w:space="0" w:color="auto"/>
            </w:tcBorders>
            <w:shd w:val="clear" w:color="auto" w:fill="auto"/>
            <w:vAlign w:val="center"/>
            <w:hideMark/>
          </w:tcPr>
          <w:p w14:paraId="0F93E08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7,54</w:t>
            </w:r>
          </w:p>
        </w:tc>
      </w:tr>
      <w:tr w:rsidR="00DA65F6" w:rsidRPr="00350952" w14:paraId="40865568"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564F6FF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КП «Славутське ЖКО»</w:t>
            </w:r>
          </w:p>
        </w:tc>
      </w:tr>
      <w:tr w:rsidR="00DA65F6" w:rsidRPr="00350952" w14:paraId="06864C9D"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C873CF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3.24.</w:t>
            </w:r>
          </w:p>
        </w:tc>
        <w:tc>
          <w:tcPr>
            <w:tcW w:w="7100" w:type="dxa"/>
            <w:tcBorders>
              <w:top w:val="nil"/>
              <w:left w:val="nil"/>
              <w:bottom w:val="single" w:sz="4" w:space="0" w:color="auto"/>
              <w:right w:val="single" w:sz="4" w:space="0" w:color="auto"/>
            </w:tcBorders>
            <w:shd w:val="clear" w:color="auto" w:fill="auto"/>
            <w:vAlign w:val="bottom"/>
            <w:hideMark/>
          </w:tcPr>
          <w:p w14:paraId="6B3B975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теплопостачання протяжністю 84 м. п. по вул. Ізяславська 5,6</w:t>
            </w:r>
          </w:p>
        </w:tc>
        <w:tc>
          <w:tcPr>
            <w:tcW w:w="1840" w:type="dxa"/>
            <w:tcBorders>
              <w:top w:val="nil"/>
              <w:left w:val="nil"/>
              <w:bottom w:val="single" w:sz="4" w:space="0" w:color="auto"/>
              <w:right w:val="single" w:sz="4" w:space="0" w:color="auto"/>
            </w:tcBorders>
            <w:shd w:val="clear" w:color="auto" w:fill="auto"/>
            <w:vAlign w:val="center"/>
            <w:hideMark/>
          </w:tcPr>
          <w:p w14:paraId="6828DD5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02C0F1A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30,94</w:t>
            </w:r>
          </w:p>
        </w:tc>
        <w:tc>
          <w:tcPr>
            <w:tcW w:w="1840" w:type="dxa"/>
            <w:tcBorders>
              <w:top w:val="nil"/>
              <w:left w:val="nil"/>
              <w:bottom w:val="single" w:sz="4" w:space="0" w:color="auto"/>
              <w:right w:val="single" w:sz="8" w:space="0" w:color="auto"/>
            </w:tcBorders>
            <w:shd w:val="clear" w:color="auto" w:fill="auto"/>
            <w:vAlign w:val="center"/>
            <w:hideMark/>
          </w:tcPr>
          <w:p w14:paraId="3F038EB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10,37</w:t>
            </w:r>
          </w:p>
        </w:tc>
      </w:tr>
      <w:tr w:rsidR="00DA65F6" w:rsidRPr="00350952" w14:paraId="5DC5C048"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935D68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3.25.</w:t>
            </w:r>
          </w:p>
        </w:tc>
        <w:tc>
          <w:tcPr>
            <w:tcW w:w="7100" w:type="dxa"/>
            <w:tcBorders>
              <w:top w:val="nil"/>
              <w:left w:val="nil"/>
              <w:bottom w:val="single" w:sz="4" w:space="0" w:color="auto"/>
              <w:right w:val="single" w:sz="4" w:space="0" w:color="auto"/>
            </w:tcBorders>
            <w:shd w:val="clear" w:color="auto" w:fill="auto"/>
            <w:vAlign w:val="bottom"/>
            <w:hideMark/>
          </w:tcPr>
          <w:p w14:paraId="5173314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теплопостачання протяжністю 92 м. п. по вул. Садова 17, Ізяславська 12</w:t>
            </w:r>
          </w:p>
        </w:tc>
        <w:tc>
          <w:tcPr>
            <w:tcW w:w="1840" w:type="dxa"/>
            <w:tcBorders>
              <w:top w:val="nil"/>
              <w:left w:val="nil"/>
              <w:bottom w:val="single" w:sz="4" w:space="0" w:color="auto"/>
              <w:right w:val="single" w:sz="4" w:space="0" w:color="auto"/>
            </w:tcBorders>
            <w:shd w:val="clear" w:color="auto" w:fill="auto"/>
            <w:vAlign w:val="center"/>
            <w:hideMark/>
          </w:tcPr>
          <w:p w14:paraId="4B35B0B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65C9C42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34,19</w:t>
            </w:r>
          </w:p>
        </w:tc>
        <w:tc>
          <w:tcPr>
            <w:tcW w:w="1840" w:type="dxa"/>
            <w:tcBorders>
              <w:top w:val="nil"/>
              <w:left w:val="nil"/>
              <w:bottom w:val="single" w:sz="4" w:space="0" w:color="auto"/>
              <w:right w:val="single" w:sz="8" w:space="0" w:color="auto"/>
            </w:tcBorders>
            <w:shd w:val="clear" w:color="auto" w:fill="auto"/>
            <w:vAlign w:val="center"/>
            <w:hideMark/>
          </w:tcPr>
          <w:p w14:paraId="087724A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11,45</w:t>
            </w:r>
          </w:p>
        </w:tc>
      </w:tr>
      <w:tr w:rsidR="00DA65F6" w:rsidRPr="00350952" w14:paraId="2EE21D0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66E6B0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3.26.</w:t>
            </w:r>
          </w:p>
        </w:tc>
        <w:tc>
          <w:tcPr>
            <w:tcW w:w="7100" w:type="dxa"/>
            <w:tcBorders>
              <w:top w:val="nil"/>
              <w:left w:val="nil"/>
              <w:bottom w:val="single" w:sz="4" w:space="0" w:color="auto"/>
              <w:right w:val="single" w:sz="4" w:space="0" w:color="auto"/>
            </w:tcBorders>
            <w:shd w:val="clear" w:color="auto" w:fill="auto"/>
            <w:vAlign w:val="bottom"/>
            <w:hideMark/>
          </w:tcPr>
          <w:p w14:paraId="550D332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теплопостачання протяжністю 250 м. п. по вул. Чкалова, Козацька 96</w:t>
            </w:r>
          </w:p>
        </w:tc>
        <w:tc>
          <w:tcPr>
            <w:tcW w:w="1840" w:type="dxa"/>
            <w:tcBorders>
              <w:top w:val="nil"/>
              <w:left w:val="nil"/>
              <w:bottom w:val="single" w:sz="4" w:space="0" w:color="auto"/>
              <w:right w:val="single" w:sz="4" w:space="0" w:color="auto"/>
            </w:tcBorders>
            <w:shd w:val="clear" w:color="auto" w:fill="auto"/>
            <w:vAlign w:val="center"/>
            <w:hideMark/>
          </w:tcPr>
          <w:p w14:paraId="767034C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49A6DA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93,62</w:t>
            </w:r>
          </w:p>
        </w:tc>
        <w:tc>
          <w:tcPr>
            <w:tcW w:w="1840" w:type="dxa"/>
            <w:tcBorders>
              <w:top w:val="nil"/>
              <w:left w:val="nil"/>
              <w:bottom w:val="single" w:sz="4" w:space="0" w:color="auto"/>
              <w:right w:val="single" w:sz="8" w:space="0" w:color="auto"/>
            </w:tcBorders>
            <w:shd w:val="clear" w:color="auto" w:fill="auto"/>
            <w:vAlign w:val="center"/>
            <w:hideMark/>
          </w:tcPr>
          <w:p w14:paraId="211E9FB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31,36</w:t>
            </w:r>
          </w:p>
        </w:tc>
      </w:tr>
      <w:tr w:rsidR="00DA65F6" w:rsidRPr="00350952" w14:paraId="0963F9E1"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3805E7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3.27.</w:t>
            </w:r>
          </w:p>
        </w:tc>
        <w:tc>
          <w:tcPr>
            <w:tcW w:w="7100" w:type="dxa"/>
            <w:tcBorders>
              <w:top w:val="nil"/>
              <w:left w:val="nil"/>
              <w:bottom w:val="single" w:sz="4" w:space="0" w:color="auto"/>
              <w:right w:val="single" w:sz="4" w:space="0" w:color="auto"/>
            </w:tcBorders>
            <w:shd w:val="clear" w:color="auto" w:fill="auto"/>
            <w:vAlign w:val="bottom"/>
            <w:hideMark/>
          </w:tcPr>
          <w:p w14:paraId="5EB4318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теплопостачання протяжністю 552 п.м. по вул. Чкалова</w:t>
            </w:r>
          </w:p>
        </w:tc>
        <w:tc>
          <w:tcPr>
            <w:tcW w:w="1840" w:type="dxa"/>
            <w:tcBorders>
              <w:top w:val="nil"/>
              <w:left w:val="nil"/>
              <w:bottom w:val="single" w:sz="4" w:space="0" w:color="auto"/>
              <w:right w:val="single" w:sz="4" w:space="0" w:color="auto"/>
            </w:tcBorders>
            <w:shd w:val="clear" w:color="auto" w:fill="auto"/>
            <w:vAlign w:val="center"/>
            <w:hideMark/>
          </w:tcPr>
          <w:p w14:paraId="41DBDF8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2B1B2AB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206,78</w:t>
            </w:r>
          </w:p>
        </w:tc>
        <w:tc>
          <w:tcPr>
            <w:tcW w:w="1840" w:type="dxa"/>
            <w:tcBorders>
              <w:top w:val="nil"/>
              <w:left w:val="nil"/>
              <w:bottom w:val="single" w:sz="4" w:space="0" w:color="auto"/>
              <w:right w:val="single" w:sz="8" w:space="0" w:color="auto"/>
            </w:tcBorders>
            <w:shd w:val="clear" w:color="auto" w:fill="auto"/>
            <w:vAlign w:val="center"/>
            <w:hideMark/>
          </w:tcPr>
          <w:p w14:paraId="4C418A5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69,27</w:t>
            </w:r>
          </w:p>
        </w:tc>
      </w:tr>
      <w:tr w:rsidR="00DA65F6" w:rsidRPr="00350952" w14:paraId="74E2C8CF"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75E5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lastRenderedPageBreak/>
              <w:t>3.28.</w:t>
            </w:r>
          </w:p>
        </w:tc>
        <w:tc>
          <w:tcPr>
            <w:tcW w:w="7100" w:type="dxa"/>
            <w:tcBorders>
              <w:top w:val="nil"/>
              <w:left w:val="nil"/>
              <w:bottom w:val="single" w:sz="4" w:space="0" w:color="auto"/>
              <w:right w:val="single" w:sz="4" w:space="0" w:color="auto"/>
            </w:tcBorders>
            <w:shd w:val="clear" w:color="auto" w:fill="auto"/>
            <w:vAlign w:val="bottom"/>
            <w:hideMark/>
          </w:tcPr>
          <w:p w14:paraId="5501E5D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котельні Перемоги,25 із заміною насосного парку</w:t>
            </w:r>
          </w:p>
        </w:tc>
        <w:tc>
          <w:tcPr>
            <w:tcW w:w="1840" w:type="dxa"/>
            <w:tcBorders>
              <w:top w:val="nil"/>
              <w:left w:val="nil"/>
              <w:bottom w:val="single" w:sz="4" w:space="0" w:color="auto"/>
              <w:right w:val="single" w:sz="4" w:space="0" w:color="auto"/>
            </w:tcBorders>
            <w:shd w:val="clear" w:color="auto" w:fill="auto"/>
            <w:vAlign w:val="center"/>
            <w:hideMark/>
          </w:tcPr>
          <w:p w14:paraId="44DAA2B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12A2641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269,47</w:t>
            </w:r>
          </w:p>
        </w:tc>
        <w:tc>
          <w:tcPr>
            <w:tcW w:w="1840" w:type="dxa"/>
            <w:tcBorders>
              <w:top w:val="nil"/>
              <w:left w:val="nil"/>
              <w:bottom w:val="single" w:sz="4" w:space="0" w:color="auto"/>
              <w:right w:val="single" w:sz="8" w:space="0" w:color="auto"/>
            </w:tcBorders>
            <w:shd w:val="clear" w:color="auto" w:fill="auto"/>
            <w:vAlign w:val="center"/>
            <w:hideMark/>
          </w:tcPr>
          <w:p w14:paraId="7AE66C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90,27</w:t>
            </w:r>
          </w:p>
        </w:tc>
      </w:tr>
      <w:tr w:rsidR="00DA65F6" w:rsidRPr="00350952" w14:paraId="6F243586"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B3EA98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3.29.</w:t>
            </w:r>
          </w:p>
        </w:tc>
        <w:tc>
          <w:tcPr>
            <w:tcW w:w="7100" w:type="dxa"/>
            <w:tcBorders>
              <w:top w:val="nil"/>
              <w:left w:val="nil"/>
              <w:bottom w:val="single" w:sz="4" w:space="0" w:color="auto"/>
              <w:right w:val="single" w:sz="4" w:space="0" w:color="auto"/>
            </w:tcBorders>
            <w:shd w:val="clear" w:color="auto" w:fill="auto"/>
            <w:vAlign w:val="bottom"/>
            <w:hideMark/>
          </w:tcPr>
          <w:p w14:paraId="6DF9A0E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мереж теплопостачання на попередньоізольвоні труби по вул. Лісна, 19, Здоров’я, 9</w:t>
            </w:r>
          </w:p>
        </w:tc>
        <w:tc>
          <w:tcPr>
            <w:tcW w:w="1840" w:type="dxa"/>
            <w:tcBorders>
              <w:top w:val="nil"/>
              <w:left w:val="nil"/>
              <w:bottom w:val="single" w:sz="4" w:space="0" w:color="auto"/>
              <w:right w:val="single" w:sz="4" w:space="0" w:color="auto"/>
            </w:tcBorders>
            <w:shd w:val="clear" w:color="auto" w:fill="auto"/>
            <w:vAlign w:val="center"/>
            <w:hideMark/>
          </w:tcPr>
          <w:p w14:paraId="1C9E1B4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88A361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39,08</w:t>
            </w:r>
          </w:p>
        </w:tc>
        <w:tc>
          <w:tcPr>
            <w:tcW w:w="1840" w:type="dxa"/>
            <w:tcBorders>
              <w:top w:val="nil"/>
              <w:left w:val="nil"/>
              <w:bottom w:val="single" w:sz="4" w:space="0" w:color="auto"/>
              <w:right w:val="single" w:sz="8" w:space="0" w:color="auto"/>
            </w:tcBorders>
            <w:shd w:val="clear" w:color="auto" w:fill="auto"/>
            <w:vAlign w:val="center"/>
            <w:hideMark/>
          </w:tcPr>
          <w:p w14:paraId="694AA18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13,09</w:t>
            </w:r>
          </w:p>
        </w:tc>
      </w:tr>
      <w:tr w:rsidR="00DA65F6" w:rsidRPr="00350952" w14:paraId="6586E76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B26425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3.30.</w:t>
            </w:r>
          </w:p>
        </w:tc>
        <w:tc>
          <w:tcPr>
            <w:tcW w:w="7100" w:type="dxa"/>
            <w:tcBorders>
              <w:top w:val="nil"/>
              <w:left w:val="nil"/>
              <w:bottom w:val="single" w:sz="4" w:space="0" w:color="auto"/>
              <w:right w:val="single" w:sz="4" w:space="0" w:color="auto"/>
            </w:tcBorders>
            <w:shd w:val="clear" w:color="auto" w:fill="auto"/>
            <w:vAlign w:val="bottom"/>
            <w:hideMark/>
          </w:tcPr>
          <w:p w14:paraId="65CB52A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мереж теплопостачання на попередньоізольвоні труби по вул. Я. Мудрого (музей)</w:t>
            </w:r>
          </w:p>
        </w:tc>
        <w:tc>
          <w:tcPr>
            <w:tcW w:w="1840" w:type="dxa"/>
            <w:tcBorders>
              <w:top w:val="nil"/>
              <w:left w:val="nil"/>
              <w:bottom w:val="single" w:sz="4" w:space="0" w:color="auto"/>
              <w:right w:val="single" w:sz="4" w:space="0" w:color="auto"/>
            </w:tcBorders>
            <w:shd w:val="clear" w:color="auto" w:fill="auto"/>
            <w:vAlign w:val="center"/>
            <w:hideMark/>
          </w:tcPr>
          <w:p w14:paraId="442F9F9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20A87D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35,01</w:t>
            </w:r>
          </w:p>
        </w:tc>
        <w:tc>
          <w:tcPr>
            <w:tcW w:w="1840" w:type="dxa"/>
            <w:tcBorders>
              <w:top w:val="nil"/>
              <w:left w:val="nil"/>
              <w:bottom w:val="single" w:sz="4" w:space="0" w:color="auto"/>
              <w:right w:val="single" w:sz="8" w:space="0" w:color="auto"/>
            </w:tcBorders>
            <w:shd w:val="clear" w:color="auto" w:fill="auto"/>
            <w:vAlign w:val="center"/>
            <w:hideMark/>
          </w:tcPr>
          <w:p w14:paraId="190B674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11,73</w:t>
            </w:r>
          </w:p>
        </w:tc>
      </w:tr>
      <w:tr w:rsidR="00DA65F6" w:rsidRPr="00350952" w14:paraId="02AC6D3A"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367A8D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3.31.</w:t>
            </w:r>
          </w:p>
        </w:tc>
        <w:tc>
          <w:tcPr>
            <w:tcW w:w="7100" w:type="dxa"/>
            <w:tcBorders>
              <w:top w:val="nil"/>
              <w:left w:val="nil"/>
              <w:bottom w:val="single" w:sz="4" w:space="0" w:color="auto"/>
              <w:right w:val="single" w:sz="4" w:space="0" w:color="auto"/>
            </w:tcBorders>
            <w:shd w:val="clear" w:color="auto" w:fill="auto"/>
            <w:vAlign w:val="bottom"/>
            <w:hideMark/>
          </w:tcPr>
          <w:p w14:paraId="3AC42A5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котельня «Сонячна» із встановленням двох котлів КОЛВІ-5000 та повною заміною насосного парку</w:t>
            </w:r>
          </w:p>
        </w:tc>
        <w:tc>
          <w:tcPr>
            <w:tcW w:w="1840" w:type="dxa"/>
            <w:tcBorders>
              <w:top w:val="nil"/>
              <w:left w:val="nil"/>
              <w:bottom w:val="single" w:sz="4" w:space="0" w:color="auto"/>
              <w:right w:val="single" w:sz="4" w:space="0" w:color="auto"/>
            </w:tcBorders>
            <w:shd w:val="clear" w:color="auto" w:fill="auto"/>
            <w:vAlign w:val="center"/>
            <w:hideMark/>
          </w:tcPr>
          <w:p w14:paraId="1298882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w:t>
            </w:r>
          </w:p>
        </w:tc>
        <w:tc>
          <w:tcPr>
            <w:tcW w:w="1900" w:type="dxa"/>
            <w:tcBorders>
              <w:top w:val="nil"/>
              <w:left w:val="nil"/>
              <w:bottom w:val="single" w:sz="4" w:space="0" w:color="auto"/>
              <w:right w:val="single" w:sz="4" w:space="0" w:color="auto"/>
            </w:tcBorders>
            <w:shd w:val="clear" w:color="auto" w:fill="auto"/>
            <w:vAlign w:val="center"/>
            <w:hideMark/>
          </w:tcPr>
          <w:p w14:paraId="00ACC78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2450,8</w:t>
            </w:r>
          </w:p>
        </w:tc>
        <w:tc>
          <w:tcPr>
            <w:tcW w:w="1840" w:type="dxa"/>
            <w:tcBorders>
              <w:top w:val="nil"/>
              <w:left w:val="nil"/>
              <w:bottom w:val="single" w:sz="4" w:space="0" w:color="auto"/>
              <w:right w:val="single" w:sz="8" w:space="0" w:color="auto"/>
            </w:tcBorders>
            <w:shd w:val="clear" w:color="auto" w:fill="auto"/>
            <w:vAlign w:val="center"/>
            <w:hideMark/>
          </w:tcPr>
          <w:p w14:paraId="7F6FE4E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510,54</w:t>
            </w:r>
          </w:p>
        </w:tc>
      </w:tr>
      <w:tr w:rsidR="00DA65F6" w:rsidRPr="00350952" w14:paraId="0BC87434"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BE6EED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3.32.</w:t>
            </w:r>
          </w:p>
        </w:tc>
        <w:tc>
          <w:tcPr>
            <w:tcW w:w="7100" w:type="dxa"/>
            <w:tcBorders>
              <w:top w:val="nil"/>
              <w:left w:val="nil"/>
              <w:bottom w:val="single" w:sz="4" w:space="0" w:color="auto"/>
              <w:right w:val="single" w:sz="4" w:space="0" w:color="auto"/>
            </w:tcBorders>
            <w:shd w:val="clear" w:color="auto" w:fill="auto"/>
            <w:vAlign w:val="bottom"/>
            <w:hideMark/>
          </w:tcPr>
          <w:p w14:paraId="55664EE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Оптимізація схеми роботи системи теплопостачання міста</w:t>
            </w:r>
          </w:p>
        </w:tc>
        <w:tc>
          <w:tcPr>
            <w:tcW w:w="1840" w:type="dxa"/>
            <w:tcBorders>
              <w:top w:val="nil"/>
              <w:left w:val="nil"/>
              <w:bottom w:val="single" w:sz="4" w:space="0" w:color="auto"/>
              <w:right w:val="single" w:sz="4" w:space="0" w:color="auto"/>
            </w:tcBorders>
            <w:shd w:val="clear" w:color="auto" w:fill="auto"/>
            <w:vAlign w:val="center"/>
            <w:hideMark/>
          </w:tcPr>
          <w:p w14:paraId="50ED003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2F2E9FE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88,96</w:t>
            </w:r>
          </w:p>
        </w:tc>
        <w:tc>
          <w:tcPr>
            <w:tcW w:w="1840" w:type="dxa"/>
            <w:tcBorders>
              <w:top w:val="nil"/>
              <w:left w:val="nil"/>
              <w:bottom w:val="single" w:sz="4" w:space="0" w:color="auto"/>
              <w:right w:val="single" w:sz="8" w:space="0" w:color="auto"/>
            </w:tcBorders>
            <w:shd w:val="clear" w:color="auto" w:fill="auto"/>
            <w:vAlign w:val="center"/>
            <w:hideMark/>
          </w:tcPr>
          <w:p w14:paraId="2AB8BA1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17,97</w:t>
            </w:r>
          </w:p>
        </w:tc>
      </w:tr>
      <w:tr w:rsidR="00DA65F6" w:rsidRPr="00350952" w14:paraId="48C3053D"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241EB2E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ПрАТ «Славутський пивоварний завод»</w:t>
            </w:r>
          </w:p>
        </w:tc>
      </w:tr>
      <w:tr w:rsidR="00DA65F6" w:rsidRPr="00350952" w14:paraId="51631953"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CACD88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3.33.</w:t>
            </w:r>
          </w:p>
        </w:tc>
        <w:tc>
          <w:tcPr>
            <w:tcW w:w="7100" w:type="dxa"/>
            <w:tcBorders>
              <w:top w:val="nil"/>
              <w:left w:val="nil"/>
              <w:bottom w:val="single" w:sz="4" w:space="0" w:color="auto"/>
              <w:right w:val="single" w:sz="4" w:space="0" w:color="auto"/>
            </w:tcBorders>
            <w:shd w:val="clear" w:color="auto" w:fill="auto"/>
            <w:vAlign w:val="bottom"/>
            <w:hideMark/>
          </w:tcPr>
          <w:p w14:paraId="0DFB144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газових пальників на котлах підприємства</w:t>
            </w:r>
          </w:p>
        </w:tc>
        <w:tc>
          <w:tcPr>
            <w:tcW w:w="1840" w:type="dxa"/>
            <w:tcBorders>
              <w:top w:val="nil"/>
              <w:left w:val="nil"/>
              <w:bottom w:val="single" w:sz="4" w:space="0" w:color="auto"/>
              <w:right w:val="single" w:sz="4" w:space="0" w:color="auto"/>
            </w:tcBorders>
            <w:shd w:val="clear" w:color="auto" w:fill="auto"/>
            <w:vAlign w:val="center"/>
            <w:hideMark/>
          </w:tcPr>
          <w:p w14:paraId="74449C0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0723F03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205,94</w:t>
            </w:r>
          </w:p>
        </w:tc>
        <w:tc>
          <w:tcPr>
            <w:tcW w:w="1840" w:type="dxa"/>
            <w:tcBorders>
              <w:top w:val="nil"/>
              <w:left w:val="nil"/>
              <w:bottom w:val="single" w:sz="4" w:space="0" w:color="auto"/>
              <w:right w:val="single" w:sz="8" w:space="0" w:color="auto"/>
            </w:tcBorders>
            <w:shd w:val="clear" w:color="auto" w:fill="auto"/>
            <w:vAlign w:val="center"/>
            <w:hideMark/>
          </w:tcPr>
          <w:p w14:paraId="08C38F7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41,6</w:t>
            </w:r>
          </w:p>
        </w:tc>
      </w:tr>
      <w:tr w:rsidR="00DA65F6" w:rsidRPr="00350952" w14:paraId="1CEF0C0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1CF6A3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3.34.</w:t>
            </w:r>
          </w:p>
        </w:tc>
        <w:tc>
          <w:tcPr>
            <w:tcW w:w="7100" w:type="dxa"/>
            <w:tcBorders>
              <w:top w:val="nil"/>
              <w:left w:val="nil"/>
              <w:bottom w:val="single" w:sz="4" w:space="0" w:color="auto"/>
              <w:right w:val="single" w:sz="4" w:space="0" w:color="auto"/>
            </w:tcBorders>
            <w:shd w:val="clear" w:color="auto" w:fill="auto"/>
            <w:vAlign w:val="bottom"/>
            <w:hideMark/>
          </w:tcPr>
          <w:p w14:paraId="6D2B348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Встановлення компенсаторів потужності електроенергії на підстанції підприємства</w:t>
            </w:r>
          </w:p>
        </w:tc>
        <w:tc>
          <w:tcPr>
            <w:tcW w:w="1840" w:type="dxa"/>
            <w:tcBorders>
              <w:top w:val="nil"/>
              <w:left w:val="nil"/>
              <w:bottom w:val="single" w:sz="4" w:space="0" w:color="auto"/>
              <w:right w:val="single" w:sz="4" w:space="0" w:color="auto"/>
            </w:tcBorders>
            <w:shd w:val="clear" w:color="auto" w:fill="auto"/>
            <w:vAlign w:val="center"/>
            <w:hideMark/>
          </w:tcPr>
          <w:p w14:paraId="2D8BB3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6381850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28,9</w:t>
            </w:r>
          </w:p>
        </w:tc>
        <w:tc>
          <w:tcPr>
            <w:tcW w:w="1840" w:type="dxa"/>
            <w:tcBorders>
              <w:top w:val="nil"/>
              <w:left w:val="nil"/>
              <w:bottom w:val="single" w:sz="4" w:space="0" w:color="auto"/>
              <w:right w:val="single" w:sz="8" w:space="0" w:color="auto"/>
            </w:tcBorders>
            <w:shd w:val="clear" w:color="auto" w:fill="auto"/>
            <w:vAlign w:val="center"/>
            <w:hideMark/>
          </w:tcPr>
          <w:p w14:paraId="7ADA1F4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13,29</w:t>
            </w:r>
          </w:p>
        </w:tc>
      </w:tr>
      <w:tr w:rsidR="00DA65F6" w:rsidRPr="00350952" w14:paraId="1BC2D66F"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AC968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3.35.</w:t>
            </w:r>
          </w:p>
        </w:tc>
        <w:tc>
          <w:tcPr>
            <w:tcW w:w="7100" w:type="dxa"/>
            <w:tcBorders>
              <w:top w:val="nil"/>
              <w:left w:val="nil"/>
              <w:bottom w:val="single" w:sz="4" w:space="0" w:color="auto"/>
              <w:right w:val="single" w:sz="4" w:space="0" w:color="auto"/>
            </w:tcBorders>
            <w:shd w:val="clear" w:color="auto" w:fill="auto"/>
            <w:vAlign w:val="bottom"/>
            <w:hideMark/>
          </w:tcPr>
          <w:p w14:paraId="0D1663F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пивопроводів з проведенням їх утеплення</w:t>
            </w:r>
          </w:p>
        </w:tc>
        <w:tc>
          <w:tcPr>
            <w:tcW w:w="1840" w:type="dxa"/>
            <w:tcBorders>
              <w:top w:val="nil"/>
              <w:left w:val="nil"/>
              <w:bottom w:val="single" w:sz="4" w:space="0" w:color="auto"/>
              <w:right w:val="single" w:sz="4" w:space="0" w:color="auto"/>
            </w:tcBorders>
            <w:shd w:val="clear" w:color="auto" w:fill="auto"/>
            <w:vAlign w:val="center"/>
            <w:hideMark/>
          </w:tcPr>
          <w:p w14:paraId="2F0524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w:t>
            </w:r>
          </w:p>
        </w:tc>
        <w:tc>
          <w:tcPr>
            <w:tcW w:w="1900" w:type="dxa"/>
            <w:tcBorders>
              <w:top w:val="nil"/>
              <w:left w:val="nil"/>
              <w:bottom w:val="single" w:sz="4" w:space="0" w:color="auto"/>
              <w:right w:val="single" w:sz="4" w:space="0" w:color="auto"/>
            </w:tcBorders>
            <w:shd w:val="clear" w:color="auto" w:fill="auto"/>
            <w:vAlign w:val="center"/>
            <w:hideMark/>
          </w:tcPr>
          <w:p w14:paraId="735B665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71,18</w:t>
            </w:r>
          </w:p>
        </w:tc>
        <w:tc>
          <w:tcPr>
            <w:tcW w:w="1840" w:type="dxa"/>
            <w:tcBorders>
              <w:top w:val="nil"/>
              <w:left w:val="nil"/>
              <w:bottom w:val="single" w:sz="4" w:space="0" w:color="auto"/>
              <w:right w:val="single" w:sz="8" w:space="0" w:color="auto"/>
            </w:tcBorders>
            <w:shd w:val="clear" w:color="auto" w:fill="auto"/>
            <w:vAlign w:val="center"/>
            <w:hideMark/>
          </w:tcPr>
          <w:p w14:paraId="1473063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23,85</w:t>
            </w:r>
          </w:p>
        </w:tc>
      </w:tr>
      <w:tr w:rsidR="00DA65F6" w:rsidRPr="00350952" w14:paraId="431123DB"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CA9215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3.36.</w:t>
            </w:r>
          </w:p>
        </w:tc>
        <w:tc>
          <w:tcPr>
            <w:tcW w:w="7100" w:type="dxa"/>
            <w:tcBorders>
              <w:top w:val="nil"/>
              <w:left w:val="nil"/>
              <w:bottom w:val="single" w:sz="4" w:space="0" w:color="auto"/>
              <w:right w:val="single" w:sz="4" w:space="0" w:color="auto"/>
            </w:tcBorders>
            <w:shd w:val="clear" w:color="auto" w:fill="auto"/>
            <w:vAlign w:val="bottom"/>
            <w:hideMark/>
          </w:tcPr>
          <w:p w14:paraId="1F71B9B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електрогрупи системи повітропостачання</w:t>
            </w:r>
          </w:p>
        </w:tc>
        <w:tc>
          <w:tcPr>
            <w:tcW w:w="1840" w:type="dxa"/>
            <w:tcBorders>
              <w:top w:val="nil"/>
              <w:left w:val="nil"/>
              <w:bottom w:val="single" w:sz="4" w:space="0" w:color="auto"/>
              <w:right w:val="single" w:sz="4" w:space="0" w:color="auto"/>
            </w:tcBorders>
            <w:shd w:val="clear" w:color="auto" w:fill="auto"/>
            <w:vAlign w:val="center"/>
            <w:hideMark/>
          </w:tcPr>
          <w:p w14:paraId="68EF500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w:t>
            </w:r>
          </w:p>
        </w:tc>
        <w:tc>
          <w:tcPr>
            <w:tcW w:w="1900" w:type="dxa"/>
            <w:tcBorders>
              <w:top w:val="nil"/>
              <w:left w:val="nil"/>
              <w:bottom w:val="single" w:sz="4" w:space="0" w:color="auto"/>
              <w:right w:val="single" w:sz="4" w:space="0" w:color="auto"/>
            </w:tcBorders>
            <w:shd w:val="clear" w:color="auto" w:fill="auto"/>
            <w:vAlign w:val="center"/>
            <w:hideMark/>
          </w:tcPr>
          <w:p w14:paraId="3FDE7B4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68,4</w:t>
            </w:r>
          </w:p>
        </w:tc>
        <w:tc>
          <w:tcPr>
            <w:tcW w:w="1840" w:type="dxa"/>
            <w:tcBorders>
              <w:top w:val="nil"/>
              <w:left w:val="nil"/>
              <w:bottom w:val="single" w:sz="4" w:space="0" w:color="auto"/>
              <w:right w:val="single" w:sz="8" w:space="0" w:color="auto"/>
            </w:tcBorders>
            <w:shd w:val="clear" w:color="auto" w:fill="auto"/>
            <w:vAlign w:val="center"/>
            <w:hideMark/>
          </w:tcPr>
          <w:p w14:paraId="552D39D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31,46</w:t>
            </w:r>
          </w:p>
        </w:tc>
      </w:tr>
      <w:tr w:rsidR="00DA65F6" w:rsidRPr="00350952" w14:paraId="2E80534E" w14:textId="77777777" w:rsidTr="00DA65F6">
        <w:trPr>
          <w:trHeight w:val="300"/>
          <w:jc w:val="center"/>
        </w:trPr>
        <w:tc>
          <w:tcPr>
            <w:tcW w:w="13640" w:type="dxa"/>
            <w:gridSpan w:val="5"/>
            <w:tcBorders>
              <w:top w:val="single" w:sz="4" w:space="0" w:color="auto"/>
              <w:left w:val="single" w:sz="8" w:space="0" w:color="auto"/>
              <w:bottom w:val="single" w:sz="4" w:space="0" w:color="auto"/>
              <w:right w:val="single" w:sz="8" w:space="0" w:color="000000"/>
            </w:tcBorders>
            <w:shd w:val="clear" w:color="auto" w:fill="auto"/>
            <w:noWrap/>
            <w:vAlign w:val="center"/>
            <w:hideMark/>
          </w:tcPr>
          <w:p w14:paraId="0399633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ПАТ «Славутський комбінат «Будфарфор»</w:t>
            </w:r>
          </w:p>
        </w:tc>
      </w:tr>
      <w:tr w:rsidR="00DA65F6" w:rsidRPr="00350952" w14:paraId="3D8F27E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C08A9C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3.37.</w:t>
            </w:r>
          </w:p>
        </w:tc>
        <w:tc>
          <w:tcPr>
            <w:tcW w:w="7100" w:type="dxa"/>
            <w:tcBorders>
              <w:top w:val="nil"/>
              <w:left w:val="nil"/>
              <w:bottom w:val="single" w:sz="4" w:space="0" w:color="auto"/>
              <w:right w:val="single" w:sz="4" w:space="0" w:color="auto"/>
            </w:tcBorders>
            <w:shd w:val="clear" w:color="auto" w:fill="auto"/>
            <w:vAlign w:val="bottom"/>
            <w:hideMark/>
          </w:tcPr>
          <w:p w14:paraId="436549D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Теплоізоляція пічних вагонеток</w:t>
            </w:r>
          </w:p>
        </w:tc>
        <w:tc>
          <w:tcPr>
            <w:tcW w:w="1840" w:type="dxa"/>
            <w:tcBorders>
              <w:top w:val="nil"/>
              <w:left w:val="nil"/>
              <w:bottom w:val="single" w:sz="4" w:space="0" w:color="auto"/>
              <w:right w:val="single" w:sz="4" w:space="0" w:color="auto"/>
            </w:tcBorders>
            <w:shd w:val="clear" w:color="auto" w:fill="auto"/>
            <w:vAlign w:val="center"/>
            <w:hideMark/>
          </w:tcPr>
          <w:p w14:paraId="1FCDEF0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w:t>
            </w:r>
          </w:p>
        </w:tc>
        <w:tc>
          <w:tcPr>
            <w:tcW w:w="1900" w:type="dxa"/>
            <w:tcBorders>
              <w:top w:val="nil"/>
              <w:left w:val="nil"/>
              <w:bottom w:val="single" w:sz="4" w:space="0" w:color="auto"/>
              <w:right w:val="single" w:sz="4" w:space="0" w:color="auto"/>
            </w:tcBorders>
            <w:shd w:val="clear" w:color="auto" w:fill="auto"/>
            <w:vAlign w:val="center"/>
            <w:hideMark/>
          </w:tcPr>
          <w:p w14:paraId="3A57D56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1901,52</w:t>
            </w:r>
          </w:p>
        </w:tc>
        <w:tc>
          <w:tcPr>
            <w:tcW w:w="1840" w:type="dxa"/>
            <w:tcBorders>
              <w:top w:val="nil"/>
              <w:left w:val="nil"/>
              <w:bottom w:val="single" w:sz="4" w:space="0" w:color="auto"/>
              <w:right w:val="single" w:sz="8" w:space="0" w:color="auto"/>
            </w:tcBorders>
            <w:shd w:val="clear" w:color="auto" w:fill="auto"/>
            <w:vAlign w:val="center"/>
            <w:hideMark/>
          </w:tcPr>
          <w:p w14:paraId="56A2C5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384,11</w:t>
            </w:r>
          </w:p>
        </w:tc>
      </w:tr>
      <w:tr w:rsidR="00DA65F6" w:rsidRPr="00350952" w14:paraId="0C6DA352"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7FB965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3.38.</w:t>
            </w:r>
          </w:p>
        </w:tc>
        <w:tc>
          <w:tcPr>
            <w:tcW w:w="7100" w:type="dxa"/>
            <w:tcBorders>
              <w:top w:val="nil"/>
              <w:left w:val="nil"/>
              <w:bottom w:val="single" w:sz="4" w:space="0" w:color="auto"/>
              <w:right w:val="single" w:sz="4" w:space="0" w:color="auto"/>
            </w:tcBorders>
            <w:shd w:val="clear" w:color="auto" w:fill="auto"/>
            <w:vAlign w:val="bottom"/>
            <w:hideMark/>
          </w:tcPr>
          <w:p w14:paraId="49C3B9B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системи щоденного контролю питомих витрат енергоносіїв</w:t>
            </w:r>
          </w:p>
        </w:tc>
        <w:tc>
          <w:tcPr>
            <w:tcW w:w="1840" w:type="dxa"/>
            <w:tcBorders>
              <w:top w:val="nil"/>
              <w:left w:val="nil"/>
              <w:bottom w:val="single" w:sz="4" w:space="0" w:color="auto"/>
              <w:right w:val="single" w:sz="4" w:space="0" w:color="auto"/>
            </w:tcBorders>
            <w:shd w:val="clear" w:color="auto" w:fill="auto"/>
            <w:vAlign w:val="center"/>
            <w:hideMark/>
          </w:tcPr>
          <w:p w14:paraId="74B84BB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5D3E7C9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556</w:t>
            </w:r>
          </w:p>
        </w:tc>
        <w:tc>
          <w:tcPr>
            <w:tcW w:w="1840" w:type="dxa"/>
            <w:tcBorders>
              <w:top w:val="nil"/>
              <w:left w:val="nil"/>
              <w:bottom w:val="single" w:sz="4" w:space="0" w:color="auto"/>
              <w:right w:val="single" w:sz="8" w:space="0" w:color="auto"/>
            </w:tcBorders>
            <w:shd w:val="clear" w:color="auto" w:fill="auto"/>
            <w:vAlign w:val="center"/>
            <w:hideMark/>
          </w:tcPr>
          <w:p w14:paraId="413E41C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112,31</w:t>
            </w:r>
          </w:p>
        </w:tc>
      </w:tr>
      <w:tr w:rsidR="00DA65F6" w:rsidRPr="00350952" w14:paraId="089320A6"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51F2D3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3.39.</w:t>
            </w:r>
          </w:p>
        </w:tc>
        <w:tc>
          <w:tcPr>
            <w:tcW w:w="7100" w:type="dxa"/>
            <w:tcBorders>
              <w:top w:val="nil"/>
              <w:left w:val="nil"/>
              <w:bottom w:val="single" w:sz="4" w:space="0" w:color="auto"/>
              <w:right w:val="single" w:sz="4" w:space="0" w:color="auto"/>
            </w:tcBorders>
            <w:shd w:val="clear" w:color="auto" w:fill="auto"/>
            <w:vAlign w:val="bottom"/>
            <w:hideMark/>
          </w:tcPr>
          <w:p w14:paraId="7816B28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газо-аналітичної системи на парових котлах</w:t>
            </w:r>
          </w:p>
        </w:tc>
        <w:tc>
          <w:tcPr>
            <w:tcW w:w="1840" w:type="dxa"/>
            <w:tcBorders>
              <w:top w:val="nil"/>
              <w:left w:val="nil"/>
              <w:bottom w:val="single" w:sz="4" w:space="0" w:color="auto"/>
              <w:right w:val="single" w:sz="4" w:space="0" w:color="auto"/>
            </w:tcBorders>
            <w:shd w:val="clear" w:color="auto" w:fill="auto"/>
            <w:vAlign w:val="center"/>
            <w:hideMark/>
          </w:tcPr>
          <w:p w14:paraId="19CBE88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3EA4EDF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667,2</w:t>
            </w:r>
          </w:p>
        </w:tc>
        <w:tc>
          <w:tcPr>
            <w:tcW w:w="1840" w:type="dxa"/>
            <w:tcBorders>
              <w:top w:val="nil"/>
              <w:left w:val="nil"/>
              <w:bottom w:val="single" w:sz="4" w:space="0" w:color="auto"/>
              <w:right w:val="single" w:sz="8" w:space="0" w:color="auto"/>
            </w:tcBorders>
            <w:shd w:val="clear" w:color="auto" w:fill="auto"/>
            <w:vAlign w:val="center"/>
            <w:hideMark/>
          </w:tcPr>
          <w:p w14:paraId="5849216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134,77</w:t>
            </w:r>
          </w:p>
        </w:tc>
      </w:tr>
      <w:tr w:rsidR="00DA65F6" w:rsidRPr="00350952" w14:paraId="68E3B72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F58249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3.40.</w:t>
            </w:r>
          </w:p>
        </w:tc>
        <w:tc>
          <w:tcPr>
            <w:tcW w:w="7100" w:type="dxa"/>
            <w:tcBorders>
              <w:top w:val="nil"/>
              <w:left w:val="nil"/>
              <w:bottom w:val="single" w:sz="4" w:space="0" w:color="auto"/>
              <w:right w:val="single" w:sz="4" w:space="0" w:color="auto"/>
            </w:tcBorders>
            <w:shd w:val="clear" w:color="auto" w:fill="auto"/>
            <w:vAlign w:val="bottom"/>
            <w:hideMark/>
          </w:tcPr>
          <w:p w14:paraId="437FCB95"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Використання автоматизованої системи обліку витрат природного газу «Флоукор-2»</w:t>
            </w:r>
          </w:p>
        </w:tc>
        <w:tc>
          <w:tcPr>
            <w:tcW w:w="1840" w:type="dxa"/>
            <w:tcBorders>
              <w:top w:val="nil"/>
              <w:left w:val="nil"/>
              <w:bottom w:val="single" w:sz="4" w:space="0" w:color="auto"/>
              <w:right w:val="single" w:sz="4" w:space="0" w:color="auto"/>
            </w:tcBorders>
            <w:shd w:val="clear" w:color="auto" w:fill="auto"/>
            <w:vAlign w:val="center"/>
            <w:hideMark/>
          </w:tcPr>
          <w:p w14:paraId="18B1E51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7BAEE55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422,56</w:t>
            </w:r>
          </w:p>
        </w:tc>
        <w:tc>
          <w:tcPr>
            <w:tcW w:w="1840" w:type="dxa"/>
            <w:tcBorders>
              <w:top w:val="nil"/>
              <w:left w:val="nil"/>
              <w:bottom w:val="single" w:sz="4" w:space="0" w:color="auto"/>
              <w:right w:val="single" w:sz="8" w:space="0" w:color="auto"/>
            </w:tcBorders>
            <w:shd w:val="clear" w:color="auto" w:fill="auto"/>
            <w:vAlign w:val="center"/>
            <w:hideMark/>
          </w:tcPr>
          <w:p w14:paraId="7FA1451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85,35</w:t>
            </w:r>
          </w:p>
        </w:tc>
      </w:tr>
      <w:tr w:rsidR="00DA65F6" w:rsidRPr="00350952" w14:paraId="540AAB31"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2F6378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3.41.</w:t>
            </w:r>
          </w:p>
        </w:tc>
        <w:tc>
          <w:tcPr>
            <w:tcW w:w="7100" w:type="dxa"/>
            <w:tcBorders>
              <w:top w:val="nil"/>
              <w:left w:val="nil"/>
              <w:bottom w:val="single" w:sz="4" w:space="0" w:color="auto"/>
              <w:right w:val="single" w:sz="4" w:space="0" w:color="auto"/>
            </w:tcBorders>
            <w:shd w:val="clear" w:color="auto" w:fill="auto"/>
            <w:vAlign w:val="bottom"/>
            <w:hideMark/>
          </w:tcPr>
          <w:p w14:paraId="3ABBE54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Проведення наладки компенсуючи пристроїв реактивної потужності в автоматичному режимі</w:t>
            </w:r>
          </w:p>
        </w:tc>
        <w:tc>
          <w:tcPr>
            <w:tcW w:w="1840" w:type="dxa"/>
            <w:tcBorders>
              <w:top w:val="nil"/>
              <w:left w:val="nil"/>
              <w:bottom w:val="single" w:sz="4" w:space="0" w:color="auto"/>
              <w:right w:val="single" w:sz="4" w:space="0" w:color="auto"/>
            </w:tcBorders>
            <w:shd w:val="clear" w:color="auto" w:fill="auto"/>
            <w:vAlign w:val="center"/>
            <w:hideMark/>
          </w:tcPr>
          <w:p w14:paraId="5558462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w:t>
            </w:r>
          </w:p>
        </w:tc>
        <w:tc>
          <w:tcPr>
            <w:tcW w:w="1900" w:type="dxa"/>
            <w:tcBorders>
              <w:top w:val="nil"/>
              <w:left w:val="nil"/>
              <w:bottom w:val="single" w:sz="4" w:space="0" w:color="auto"/>
              <w:right w:val="single" w:sz="4" w:space="0" w:color="auto"/>
            </w:tcBorders>
            <w:shd w:val="clear" w:color="auto" w:fill="auto"/>
            <w:vAlign w:val="center"/>
            <w:hideMark/>
          </w:tcPr>
          <w:p w14:paraId="3687A00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80</w:t>
            </w:r>
          </w:p>
        </w:tc>
        <w:tc>
          <w:tcPr>
            <w:tcW w:w="1840" w:type="dxa"/>
            <w:tcBorders>
              <w:top w:val="nil"/>
              <w:left w:val="nil"/>
              <w:bottom w:val="single" w:sz="4" w:space="0" w:color="auto"/>
              <w:right w:val="single" w:sz="8" w:space="0" w:color="auto"/>
            </w:tcBorders>
            <w:shd w:val="clear" w:color="auto" w:fill="auto"/>
            <w:vAlign w:val="center"/>
            <w:hideMark/>
          </w:tcPr>
          <w:p w14:paraId="0C131B4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36,8</w:t>
            </w:r>
          </w:p>
        </w:tc>
      </w:tr>
      <w:tr w:rsidR="00DA65F6" w:rsidRPr="00350952" w14:paraId="678D66FD"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856515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3.42.</w:t>
            </w:r>
          </w:p>
        </w:tc>
        <w:tc>
          <w:tcPr>
            <w:tcW w:w="7100" w:type="dxa"/>
            <w:tcBorders>
              <w:top w:val="nil"/>
              <w:left w:val="nil"/>
              <w:bottom w:val="single" w:sz="4" w:space="0" w:color="auto"/>
              <w:right w:val="single" w:sz="4" w:space="0" w:color="auto"/>
            </w:tcBorders>
            <w:shd w:val="clear" w:color="auto" w:fill="auto"/>
            <w:vAlign w:val="bottom"/>
            <w:hideMark/>
          </w:tcPr>
          <w:p w14:paraId="627A541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частотного регулювання роботи електродвигунів в ПСЦ</w:t>
            </w:r>
          </w:p>
        </w:tc>
        <w:tc>
          <w:tcPr>
            <w:tcW w:w="1840" w:type="dxa"/>
            <w:tcBorders>
              <w:top w:val="nil"/>
              <w:left w:val="nil"/>
              <w:bottom w:val="single" w:sz="4" w:space="0" w:color="auto"/>
              <w:right w:val="single" w:sz="4" w:space="0" w:color="auto"/>
            </w:tcBorders>
            <w:shd w:val="clear" w:color="auto" w:fill="auto"/>
            <w:vAlign w:val="center"/>
            <w:hideMark/>
          </w:tcPr>
          <w:p w14:paraId="09F8AAA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w:t>
            </w:r>
          </w:p>
        </w:tc>
        <w:tc>
          <w:tcPr>
            <w:tcW w:w="1900" w:type="dxa"/>
            <w:tcBorders>
              <w:top w:val="nil"/>
              <w:left w:val="nil"/>
              <w:bottom w:val="single" w:sz="4" w:space="0" w:color="auto"/>
              <w:right w:val="single" w:sz="4" w:space="0" w:color="auto"/>
            </w:tcBorders>
            <w:shd w:val="clear" w:color="auto" w:fill="auto"/>
            <w:vAlign w:val="center"/>
            <w:hideMark/>
          </w:tcPr>
          <w:p w14:paraId="23B7C0A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160</w:t>
            </w:r>
          </w:p>
        </w:tc>
        <w:tc>
          <w:tcPr>
            <w:tcW w:w="1840" w:type="dxa"/>
            <w:tcBorders>
              <w:top w:val="nil"/>
              <w:left w:val="nil"/>
              <w:bottom w:val="single" w:sz="4" w:space="0" w:color="auto"/>
              <w:right w:val="single" w:sz="8" w:space="0" w:color="auto"/>
            </w:tcBorders>
            <w:shd w:val="clear" w:color="auto" w:fill="auto"/>
            <w:vAlign w:val="center"/>
            <w:hideMark/>
          </w:tcPr>
          <w:p w14:paraId="5B65B2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73,6</w:t>
            </w:r>
          </w:p>
        </w:tc>
      </w:tr>
      <w:tr w:rsidR="00DA65F6" w:rsidRPr="00350952" w14:paraId="54BB62C7"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6B4E9A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3.43.</w:t>
            </w:r>
          </w:p>
        </w:tc>
        <w:tc>
          <w:tcPr>
            <w:tcW w:w="7100" w:type="dxa"/>
            <w:tcBorders>
              <w:top w:val="nil"/>
              <w:left w:val="nil"/>
              <w:bottom w:val="single" w:sz="4" w:space="0" w:color="auto"/>
              <w:right w:val="single" w:sz="4" w:space="0" w:color="auto"/>
            </w:tcBorders>
            <w:shd w:val="clear" w:color="auto" w:fill="auto"/>
            <w:vAlign w:val="bottom"/>
            <w:hideMark/>
          </w:tcPr>
          <w:p w14:paraId="55747B2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ламп розжарювання на енергозберігаючі</w:t>
            </w:r>
          </w:p>
        </w:tc>
        <w:tc>
          <w:tcPr>
            <w:tcW w:w="1840" w:type="dxa"/>
            <w:tcBorders>
              <w:top w:val="nil"/>
              <w:left w:val="nil"/>
              <w:bottom w:val="single" w:sz="4" w:space="0" w:color="auto"/>
              <w:right w:val="single" w:sz="4" w:space="0" w:color="auto"/>
            </w:tcBorders>
            <w:shd w:val="clear" w:color="auto" w:fill="auto"/>
            <w:vAlign w:val="center"/>
            <w:hideMark/>
          </w:tcPr>
          <w:p w14:paraId="70A5EFB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2008-2012</w:t>
            </w:r>
          </w:p>
        </w:tc>
        <w:tc>
          <w:tcPr>
            <w:tcW w:w="1900" w:type="dxa"/>
            <w:tcBorders>
              <w:top w:val="nil"/>
              <w:left w:val="nil"/>
              <w:bottom w:val="single" w:sz="4" w:space="0" w:color="auto"/>
              <w:right w:val="single" w:sz="4" w:space="0" w:color="auto"/>
            </w:tcBorders>
            <w:shd w:val="clear" w:color="auto" w:fill="auto"/>
            <w:vAlign w:val="center"/>
            <w:hideMark/>
          </w:tcPr>
          <w:p w14:paraId="28EB450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w:t>
            </w:r>
          </w:p>
        </w:tc>
        <w:tc>
          <w:tcPr>
            <w:tcW w:w="1840" w:type="dxa"/>
            <w:tcBorders>
              <w:top w:val="nil"/>
              <w:left w:val="nil"/>
              <w:bottom w:val="single" w:sz="4" w:space="0" w:color="auto"/>
              <w:right w:val="single" w:sz="8" w:space="0" w:color="auto"/>
            </w:tcBorders>
            <w:shd w:val="clear" w:color="auto" w:fill="auto"/>
            <w:vAlign w:val="center"/>
            <w:hideMark/>
          </w:tcPr>
          <w:p w14:paraId="64C42B3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11,04</w:t>
            </w:r>
          </w:p>
        </w:tc>
      </w:tr>
      <w:tr w:rsidR="00DA65F6" w:rsidRPr="00350952" w14:paraId="60BFE4F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3C95F2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3.44.</w:t>
            </w:r>
          </w:p>
        </w:tc>
        <w:tc>
          <w:tcPr>
            <w:tcW w:w="7100" w:type="dxa"/>
            <w:tcBorders>
              <w:top w:val="nil"/>
              <w:left w:val="nil"/>
              <w:bottom w:val="single" w:sz="4" w:space="0" w:color="auto"/>
              <w:right w:val="single" w:sz="4" w:space="0" w:color="auto"/>
            </w:tcBorders>
            <w:shd w:val="clear" w:color="auto" w:fill="auto"/>
            <w:vAlign w:val="bottom"/>
            <w:hideMark/>
          </w:tcPr>
          <w:p w14:paraId="4F546CD4"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Заміна електродвигунів на менш потужні</w:t>
            </w:r>
          </w:p>
        </w:tc>
        <w:tc>
          <w:tcPr>
            <w:tcW w:w="1840" w:type="dxa"/>
            <w:tcBorders>
              <w:top w:val="nil"/>
              <w:left w:val="nil"/>
              <w:bottom w:val="single" w:sz="4" w:space="0" w:color="auto"/>
              <w:right w:val="single" w:sz="4" w:space="0" w:color="auto"/>
            </w:tcBorders>
            <w:shd w:val="clear" w:color="auto" w:fill="auto"/>
            <w:vAlign w:val="center"/>
            <w:hideMark/>
          </w:tcPr>
          <w:p w14:paraId="74DFDF0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4B7CCDF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80</w:t>
            </w:r>
          </w:p>
        </w:tc>
        <w:tc>
          <w:tcPr>
            <w:tcW w:w="1840" w:type="dxa"/>
            <w:tcBorders>
              <w:top w:val="nil"/>
              <w:left w:val="nil"/>
              <w:bottom w:val="single" w:sz="4" w:space="0" w:color="auto"/>
              <w:right w:val="single" w:sz="8" w:space="0" w:color="auto"/>
            </w:tcBorders>
            <w:shd w:val="clear" w:color="auto" w:fill="auto"/>
            <w:vAlign w:val="center"/>
            <w:hideMark/>
          </w:tcPr>
          <w:p w14:paraId="0DF73BD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36,8</w:t>
            </w:r>
          </w:p>
        </w:tc>
      </w:tr>
      <w:tr w:rsidR="00DA65F6" w:rsidRPr="00350952" w14:paraId="663B4E14"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CC008F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3.45.</w:t>
            </w:r>
          </w:p>
        </w:tc>
        <w:tc>
          <w:tcPr>
            <w:tcW w:w="7100" w:type="dxa"/>
            <w:tcBorders>
              <w:top w:val="nil"/>
              <w:left w:val="nil"/>
              <w:bottom w:val="single" w:sz="4" w:space="0" w:color="auto"/>
              <w:right w:val="single" w:sz="4" w:space="0" w:color="auto"/>
            </w:tcBorders>
            <w:shd w:val="clear" w:color="auto" w:fill="auto"/>
            <w:vAlign w:val="bottom"/>
            <w:hideMark/>
          </w:tcPr>
          <w:p w14:paraId="2E23A8E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Ремонт теплообмінників в ПСЦ</w:t>
            </w:r>
          </w:p>
        </w:tc>
        <w:tc>
          <w:tcPr>
            <w:tcW w:w="1840" w:type="dxa"/>
            <w:tcBorders>
              <w:top w:val="nil"/>
              <w:left w:val="nil"/>
              <w:bottom w:val="single" w:sz="4" w:space="0" w:color="auto"/>
              <w:right w:val="single" w:sz="4" w:space="0" w:color="auto"/>
            </w:tcBorders>
            <w:shd w:val="clear" w:color="auto" w:fill="auto"/>
            <w:vAlign w:val="center"/>
            <w:hideMark/>
          </w:tcPr>
          <w:p w14:paraId="29140F0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2009</w:t>
            </w:r>
          </w:p>
        </w:tc>
        <w:tc>
          <w:tcPr>
            <w:tcW w:w="1900" w:type="dxa"/>
            <w:tcBorders>
              <w:top w:val="nil"/>
              <w:left w:val="nil"/>
              <w:bottom w:val="single" w:sz="4" w:space="0" w:color="auto"/>
              <w:right w:val="single" w:sz="4" w:space="0" w:color="auto"/>
            </w:tcBorders>
            <w:shd w:val="clear" w:color="auto" w:fill="auto"/>
            <w:vAlign w:val="center"/>
            <w:hideMark/>
          </w:tcPr>
          <w:p w14:paraId="01910FE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407,4</w:t>
            </w:r>
          </w:p>
        </w:tc>
        <w:tc>
          <w:tcPr>
            <w:tcW w:w="1840" w:type="dxa"/>
            <w:tcBorders>
              <w:top w:val="nil"/>
              <w:left w:val="nil"/>
              <w:bottom w:val="single" w:sz="4" w:space="0" w:color="auto"/>
              <w:right w:val="single" w:sz="8" w:space="0" w:color="auto"/>
            </w:tcBorders>
            <w:shd w:val="clear" w:color="auto" w:fill="auto"/>
            <w:vAlign w:val="center"/>
            <w:hideMark/>
          </w:tcPr>
          <w:p w14:paraId="351AF52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136,48</w:t>
            </w:r>
          </w:p>
        </w:tc>
      </w:tr>
      <w:tr w:rsidR="00DA65F6" w:rsidRPr="00350952" w14:paraId="0F959D37"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C2F3F1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3.46.</w:t>
            </w:r>
          </w:p>
        </w:tc>
        <w:tc>
          <w:tcPr>
            <w:tcW w:w="7100" w:type="dxa"/>
            <w:tcBorders>
              <w:top w:val="nil"/>
              <w:left w:val="nil"/>
              <w:bottom w:val="single" w:sz="4" w:space="0" w:color="auto"/>
              <w:right w:val="single" w:sz="4" w:space="0" w:color="auto"/>
            </w:tcBorders>
            <w:shd w:val="clear" w:color="auto" w:fill="auto"/>
            <w:vAlign w:val="bottom"/>
            <w:hideMark/>
          </w:tcPr>
          <w:p w14:paraId="0B94A4E9"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Дотримання графіків та режимних карт при роботі газоспоживного обладнання в ПСЦ</w:t>
            </w:r>
          </w:p>
        </w:tc>
        <w:tc>
          <w:tcPr>
            <w:tcW w:w="1840" w:type="dxa"/>
            <w:tcBorders>
              <w:top w:val="nil"/>
              <w:left w:val="nil"/>
              <w:bottom w:val="single" w:sz="4" w:space="0" w:color="auto"/>
              <w:right w:val="single" w:sz="4" w:space="0" w:color="auto"/>
            </w:tcBorders>
            <w:shd w:val="clear" w:color="auto" w:fill="auto"/>
            <w:vAlign w:val="center"/>
            <w:hideMark/>
          </w:tcPr>
          <w:p w14:paraId="608737A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2008-2012</w:t>
            </w:r>
          </w:p>
        </w:tc>
        <w:tc>
          <w:tcPr>
            <w:tcW w:w="1900" w:type="dxa"/>
            <w:tcBorders>
              <w:top w:val="nil"/>
              <w:left w:val="nil"/>
              <w:bottom w:val="single" w:sz="4" w:space="0" w:color="auto"/>
              <w:right w:val="single" w:sz="4" w:space="0" w:color="auto"/>
            </w:tcBorders>
            <w:shd w:val="clear" w:color="auto" w:fill="auto"/>
            <w:vAlign w:val="center"/>
            <w:hideMark/>
          </w:tcPr>
          <w:p w14:paraId="3E6F575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465,6</w:t>
            </w:r>
          </w:p>
        </w:tc>
        <w:tc>
          <w:tcPr>
            <w:tcW w:w="1840" w:type="dxa"/>
            <w:tcBorders>
              <w:top w:val="nil"/>
              <w:left w:val="nil"/>
              <w:bottom w:val="single" w:sz="4" w:space="0" w:color="auto"/>
              <w:right w:val="single" w:sz="8" w:space="0" w:color="auto"/>
            </w:tcBorders>
            <w:shd w:val="clear" w:color="auto" w:fill="auto"/>
            <w:vAlign w:val="center"/>
            <w:hideMark/>
          </w:tcPr>
          <w:p w14:paraId="5077661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155,98</w:t>
            </w:r>
          </w:p>
        </w:tc>
      </w:tr>
      <w:tr w:rsidR="00DA65F6" w:rsidRPr="00350952" w14:paraId="190250FF"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9BCF44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lastRenderedPageBreak/>
              <w:t>3.47.</w:t>
            </w:r>
          </w:p>
        </w:tc>
        <w:tc>
          <w:tcPr>
            <w:tcW w:w="7100" w:type="dxa"/>
            <w:tcBorders>
              <w:top w:val="nil"/>
              <w:left w:val="nil"/>
              <w:bottom w:val="single" w:sz="4" w:space="0" w:color="auto"/>
              <w:right w:val="single" w:sz="4" w:space="0" w:color="auto"/>
            </w:tcBorders>
            <w:shd w:val="clear" w:color="auto" w:fill="auto"/>
            <w:vAlign w:val="bottom"/>
            <w:hideMark/>
          </w:tcPr>
          <w:p w14:paraId="60F576C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Теплоізоляція парових гребінок, запірно-регулюючої арматури в виробничих цехах № 2, 4, 5 спеціальною фарбою ТЕРМОСОАТ</w:t>
            </w:r>
          </w:p>
        </w:tc>
        <w:tc>
          <w:tcPr>
            <w:tcW w:w="1840" w:type="dxa"/>
            <w:tcBorders>
              <w:top w:val="nil"/>
              <w:left w:val="nil"/>
              <w:bottom w:val="single" w:sz="4" w:space="0" w:color="auto"/>
              <w:right w:val="single" w:sz="4" w:space="0" w:color="auto"/>
            </w:tcBorders>
            <w:shd w:val="clear" w:color="auto" w:fill="auto"/>
            <w:vAlign w:val="center"/>
            <w:hideMark/>
          </w:tcPr>
          <w:p w14:paraId="43DAA8B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2008-2012</w:t>
            </w:r>
          </w:p>
        </w:tc>
        <w:tc>
          <w:tcPr>
            <w:tcW w:w="1900" w:type="dxa"/>
            <w:tcBorders>
              <w:top w:val="nil"/>
              <w:left w:val="nil"/>
              <w:bottom w:val="single" w:sz="4" w:space="0" w:color="auto"/>
              <w:right w:val="single" w:sz="4" w:space="0" w:color="auto"/>
            </w:tcBorders>
            <w:shd w:val="clear" w:color="auto" w:fill="auto"/>
            <w:vAlign w:val="center"/>
            <w:hideMark/>
          </w:tcPr>
          <w:p w14:paraId="3686D74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814,8</w:t>
            </w:r>
          </w:p>
        </w:tc>
        <w:tc>
          <w:tcPr>
            <w:tcW w:w="1840" w:type="dxa"/>
            <w:tcBorders>
              <w:top w:val="nil"/>
              <w:left w:val="nil"/>
              <w:bottom w:val="single" w:sz="4" w:space="0" w:color="auto"/>
              <w:right w:val="single" w:sz="8" w:space="0" w:color="auto"/>
            </w:tcBorders>
            <w:shd w:val="clear" w:color="auto" w:fill="auto"/>
            <w:vAlign w:val="center"/>
            <w:hideMark/>
          </w:tcPr>
          <w:p w14:paraId="6DFCDEF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272,96</w:t>
            </w:r>
          </w:p>
        </w:tc>
      </w:tr>
      <w:tr w:rsidR="00DA65F6" w:rsidRPr="00350952" w14:paraId="531BD952"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8EA010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3.48.</w:t>
            </w:r>
          </w:p>
        </w:tc>
        <w:tc>
          <w:tcPr>
            <w:tcW w:w="7100" w:type="dxa"/>
            <w:tcBorders>
              <w:top w:val="nil"/>
              <w:left w:val="nil"/>
              <w:bottom w:val="single" w:sz="4" w:space="0" w:color="auto"/>
              <w:right w:val="single" w:sz="4" w:space="0" w:color="auto"/>
            </w:tcBorders>
            <w:shd w:val="clear" w:color="auto" w:fill="auto"/>
            <w:vAlign w:val="bottom"/>
            <w:hideMark/>
          </w:tcPr>
          <w:p w14:paraId="1435705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Ремонт і утеплення вікон, дверей виробничих, допоміжних і адміністративних приміщень</w:t>
            </w:r>
          </w:p>
        </w:tc>
        <w:tc>
          <w:tcPr>
            <w:tcW w:w="1840" w:type="dxa"/>
            <w:tcBorders>
              <w:top w:val="nil"/>
              <w:left w:val="nil"/>
              <w:bottom w:val="single" w:sz="4" w:space="0" w:color="auto"/>
              <w:right w:val="single" w:sz="4" w:space="0" w:color="auto"/>
            </w:tcBorders>
            <w:shd w:val="clear" w:color="auto" w:fill="auto"/>
            <w:vAlign w:val="center"/>
            <w:hideMark/>
          </w:tcPr>
          <w:p w14:paraId="6122649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2008-2012</w:t>
            </w:r>
          </w:p>
        </w:tc>
        <w:tc>
          <w:tcPr>
            <w:tcW w:w="1900" w:type="dxa"/>
            <w:tcBorders>
              <w:top w:val="nil"/>
              <w:left w:val="nil"/>
              <w:bottom w:val="single" w:sz="4" w:space="0" w:color="auto"/>
              <w:right w:val="single" w:sz="4" w:space="0" w:color="auto"/>
            </w:tcBorders>
            <w:shd w:val="clear" w:color="auto" w:fill="auto"/>
            <w:vAlign w:val="center"/>
            <w:hideMark/>
          </w:tcPr>
          <w:p w14:paraId="7F7998D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209,52</w:t>
            </w:r>
          </w:p>
        </w:tc>
        <w:tc>
          <w:tcPr>
            <w:tcW w:w="1840" w:type="dxa"/>
            <w:tcBorders>
              <w:top w:val="nil"/>
              <w:left w:val="nil"/>
              <w:bottom w:val="single" w:sz="4" w:space="0" w:color="auto"/>
              <w:right w:val="single" w:sz="8" w:space="0" w:color="auto"/>
            </w:tcBorders>
            <w:shd w:val="clear" w:color="auto" w:fill="auto"/>
            <w:vAlign w:val="center"/>
            <w:hideMark/>
          </w:tcPr>
          <w:p w14:paraId="76E8915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70,19</w:t>
            </w:r>
          </w:p>
        </w:tc>
      </w:tr>
      <w:tr w:rsidR="00DA65F6" w:rsidRPr="00350952" w14:paraId="27182D33"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E6CF33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3.49.</w:t>
            </w:r>
          </w:p>
        </w:tc>
        <w:tc>
          <w:tcPr>
            <w:tcW w:w="7100" w:type="dxa"/>
            <w:tcBorders>
              <w:top w:val="nil"/>
              <w:left w:val="nil"/>
              <w:bottom w:val="single" w:sz="4" w:space="0" w:color="auto"/>
              <w:right w:val="single" w:sz="4" w:space="0" w:color="auto"/>
            </w:tcBorders>
            <w:shd w:val="clear" w:color="auto" w:fill="auto"/>
            <w:vAlign w:val="bottom"/>
            <w:hideMark/>
          </w:tcPr>
          <w:p w14:paraId="64BC137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Очистка від накипу парових котлів і теплообмінників</w:t>
            </w:r>
          </w:p>
        </w:tc>
        <w:tc>
          <w:tcPr>
            <w:tcW w:w="1840" w:type="dxa"/>
            <w:tcBorders>
              <w:top w:val="nil"/>
              <w:left w:val="nil"/>
              <w:bottom w:val="single" w:sz="4" w:space="0" w:color="auto"/>
              <w:right w:val="single" w:sz="4" w:space="0" w:color="auto"/>
            </w:tcBorders>
            <w:shd w:val="clear" w:color="auto" w:fill="auto"/>
            <w:vAlign w:val="center"/>
            <w:hideMark/>
          </w:tcPr>
          <w:p w14:paraId="1E43D84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2BCE0FE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582</w:t>
            </w:r>
          </w:p>
        </w:tc>
        <w:tc>
          <w:tcPr>
            <w:tcW w:w="1840" w:type="dxa"/>
            <w:tcBorders>
              <w:top w:val="nil"/>
              <w:left w:val="nil"/>
              <w:bottom w:val="single" w:sz="4" w:space="0" w:color="auto"/>
              <w:right w:val="single" w:sz="8" w:space="0" w:color="auto"/>
            </w:tcBorders>
            <w:shd w:val="clear" w:color="auto" w:fill="auto"/>
            <w:vAlign w:val="center"/>
            <w:hideMark/>
          </w:tcPr>
          <w:p w14:paraId="1B44525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194,97</w:t>
            </w:r>
          </w:p>
        </w:tc>
      </w:tr>
      <w:tr w:rsidR="00DA65F6" w:rsidRPr="00350952" w14:paraId="6B7D5FBA"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58AC39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3.50.</w:t>
            </w:r>
          </w:p>
        </w:tc>
        <w:tc>
          <w:tcPr>
            <w:tcW w:w="7100" w:type="dxa"/>
            <w:tcBorders>
              <w:top w:val="nil"/>
              <w:left w:val="nil"/>
              <w:bottom w:val="single" w:sz="4" w:space="0" w:color="auto"/>
              <w:right w:val="single" w:sz="4" w:space="0" w:color="auto"/>
            </w:tcBorders>
            <w:shd w:val="clear" w:color="auto" w:fill="auto"/>
            <w:vAlign w:val="bottom"/>
            <w:hideMark/>
          </w:tcPr>
          <w:p w14:paraId="177E24F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Ремонт теплоізоляції центральних паропроводів корпусів № 1-5 загальною довжиною 400 п.м.</w:t>
            </w:r>
          </w:p>
        </w:tc>
        <w:tc>
          <w:tcPr>
            <w:tcW w:w="1840" w:type="dxa"/>
            <w:tcBorders>
              <w:top w:val="nil"/>
              <w:left w:val="nil"/>
              <w:bottom w:val="single" w:sz="4" w:space="0" w:color="auto"/>
              <w:right w:val="single" w:sz="4" w:space="0" w:color="auto"/>
            </w:tcBorders>
            <w:shd w:val="clear" w:color="auto" w:fill="auto"/>
            <w:vAlign w:val="center"/>
            <w:hideMark/>
          </w:tcPr>
          <w:p w14:paraId="5D5CD88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4DEC2AE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675,12</w:t>
            </w:r>
          </w:p>
        </w:tc>
        <w:tc>
          <w:tcPr>
            <w:tcW w:w="1840" w:type="dxa"/>
            <w:tcBorders>
              <w:top w:val="nil"/>
              <w:left w:val="nil"/>
              <w:bottom w:val="single" w:sz="4" w:space="0" w:color="auto"/>
              <w:right w:val="single" w:sz="8" w:space="0" w:color="auto"/>
            </w:tcBorders>
            <w:shd w:val="clear" w:color="auto" w:fill="auto"/>
            <w:vAlign w:val="center"/>
            <w:hideMark/>
          </w:tcPr>
          <w:p w14:paraId="7836DB0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226,17</w:t>
            </w:r>
          </w:p>
        </w:tc>
      </w:tr>
      <w:tr w:rsidR="00DA65F6" w:rsidRPr="00350952" w14:paraId="53606F3B"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43CE47C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5BA5463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6E843F9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1900" w:type="dxa"/>
            <w:tcBorders>
              <w:top w:val="nil"/>
              <w:left w:val="nil"/>
              <w:bottom w:val="nil"/>
              <w:right w:val="single" w:sz="4" w:space="0" w:color="auto"/>
            </w:tcBorders>
            <w:shd w:val="clear" w:color="auto" w:fill="auto"/>
            <w:vAlign w:val="center"/>
            <w:hideMark/>
          </w:tcPr>
          <w:p w14:paraId="62877A5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13557,57</w:t>
            </w:r>
          </w:p>
        </w:tc>
        <w:tc>
          <w:tcPr>
            <w:tcW w:w="1840" w:type="dxa"/>
            <w:tcBorders>
              <w:top w:val="nil"/>
              <w:left w:val="nil"/>
              <w:bottom w:val="nil"/>
              <w:right w:val="single" w:sz="8" w:space="0" w:color="auto"/>
            </w:tcBorders>
            <w:shd w:val="clear" w:color="auto" w:fill="auto"/>
            <w:vAlign w:val="center"/>
            <w:hideMark/>
          </w:tcPr>
          <w:p w14:paraId="026E0FC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3632,17</w:t>
            </w:r>
          </w:p>
        </w:tc>
      </w:tr>
      <w:tr w:rsidR="00DA65F6" w:rsidRPr="00350952" w14:paraId="23AF5CB1"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59802C7"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t>4. Сектор транспорт та дорожнього руху</w:t>
            </w:r>
          </w:p>
        </w:tc>
      </w:tr>
      <w:tr w:rsidR="00DA65F6" w:rsidRPr="00350952" w14:paraId="1AEFE1E3" w14:textId="77777777" w:rsidTr="00DA65F6">
        <w:trPr>
          <w:trHeight w:val="9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983C85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w:t>
            </w:r>
          </w:p>
        </w:tc>
        <w:tc>
          <w:tcPr>
            <w:tcW w:w="7100" w:type="dxa"/>
            <w:tcBorders>
              <w:top w:val="nil"/>
              <w:left w:val="nil"/>
              <w:bottom w:val="single" w:sz="4" w:space="0" w:color="auto"/>
              <w:right w:val="single" w:sz="4" w:space="0" w:color="auto"/>
            </w:tcBorders>
            <w:shd w:val="clear" w:color="auto" w:fill="auto"/>
            <w:vAlign w:val="bottom"/>
            <w:hideMark/>
          </w:tcPr>
          <w:p w14:paraId="6FA8B95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Будівництво дороги з вул. Я. Мудрого до траси Городище- Рівне-Староконстянтинів для зменшення потоку транспорту через місто та скорочення дистанції руху на 3 км</w:t>
            </w:r>
          </w:p>
        </w:tc>
        <w:tc>
          <w:tcPr>
            <w:tcW w:w="1840" w:type="dxa"/>
            <w:tcBorders>
              <w:top w:val="nil"/>
              <w:left w:val="nil"/>
              <w:bottom w:val="single" w:sz="4" w:space="0" w:color="auto"/>
              <w:right w:val="single" w:sz="4" w:space="0" w:color="auto"/>
            </w:tcBorders>
            <w:shd w:val="clear" w:color="auto" w:fill="auto"/>
            <w:vAlign w:val="center"/>
            <w:hideMark/>
          </w:tcPr>
          <w:p w14:paraId="36DB50B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2010-2012</w:t>
            </w:r>
          </w:p>
        </w:tc>
        <w:tc>
          <w:tcPr>
            <w:tcW w:w="1900" w:type="dxa"/>
            <w:tcBorders>
              <w:top w:val="nil"/>
              <w:left w:val="nil"/>
              <w:bottom w:val="single" w:sz="4" w:space="0" w:color="auto"/>
              <w:right w:val="single" w:sz="4" w:space="0" w:color="auto"/>
            </w:tcBorders>
            <w:shd w:val="clear" w:color="auto" w:fill="auto"/>
            <w:vAlign w:val="center"/>
            <w:hideMark/>
          </w:tcPr>
          <w:p w14:paraId="16B45E1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1000</w:t>
            </w:r>
          </w:p>
        </w:tc>
        <w:tc>
          <w:tcPr>
            <w:tcW w:w="1840" w:type="dxa"/>
            <w:tcBorders>
              <w:top w:val="nil"/>
              <w:left w:val="nil"/>
              <w:bottom w:val="single" w:sz="4" w:space="0" w:color="auto"/>
              <w:right w:val="single" w:sz="8" w:space="0" w:color="auto"/>
            </w:tcBorders>
            <w:shd w:val="clear" w:color="auto" w:fill="auto"/>
            <w:vAlign w:val="center"/>
            <w:hideMark/>
          </w:tcPr>
          <w:p w14:paraId="208B4C0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253</w:t>
            </w:r>
          </w:p>
        </w:tc>
      </w:tr>
      <w:tr w:rsidR="00DA65F6" w:rsidRPr="00350952" w14:paraId="37D5E92C"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FB9904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4.2.</w:t>
            </w:r>
          </w:p>
        </w:tc>
        <w:tc>
          <w:tcPr>
            <w:tcW w:w="7100" w:type="dxa"/>
            <w:tcBorders>
              <w:top w:val="nil"/>
              <w:left w:val="nil"/>
              <w:bottom w:val="single" w:sz="4" w:space="0" w:color="auto"/>
              <w:right w:val="single" w:sz="4" w:space="0" w:color="auto"/>
            </w:tcBorders>
            <w:shd w:val="clear" w:color="auto" w:fill="auto"/>
            <w:vAlign w:val="bottom"/>
            <w:hideMark/>
          </w:tcPr>
          <w:p w14:paraId="0CE1440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провулку між вулицями Острозька та Набережна</w:t>
            </w:r>
          </w:p>
        </w:tc>
        <w:tc>
          <w:tcPr>
            <w:tcW w:w="1840" w:type="dxa"/>
            <w:tcBorders>
              <w:top w:val="nil"/>
              <w:left w:val="nil"/>
              <w:bottom w:val="single" w:sz="4" w:space="0" w:color="auto"/>
              <w:right w:val="single" w:sz="4" w:space="0" w:color="auto"/>
            </w:tcBorders>
            <w:shd w:val="clear" w:color="auto" w:fill="auto"/>
            <w:vAlign w:val="center"/>
            <w:hideMark/>
          </w:tcPr>
          <w:p w14:paraId="38FB45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1A9D063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15033A0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7143F45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45F138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4.3.</w:t>
            </w:r>
          </w:p>
        </w:tc>
        <w:tc>
          <w:tcPr>
            <w:tcW w:w="7100" w:type="dxa"/>
            <w:tcBorders>
              <w:top w:val="nil"/>
              <w:left w:val="nil"/>
              <w:bottom w:val="single" w:sz="4" w:space="0" w:color="auto"/>
              <w:right w:val="single" w:sz="4" w:space="0" w:color="auto"/>
            </w:tcBorders>
            <w:shd w:val="clear" w:color="auto" w:fill="auto"/>
            <w:vAlign w:val="bottom"/>
            <w:hideMark/>
          </w:tcPr>
          <w:p w14:paraId="6E7CF40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вул. Грушевського</w:t>
            </w:r>
          </w:p>
        </w:tc>
        <w:tc>
          <w:tcPr>
            <w:tcW w:w="1840" w:type="dxa"/>
            <w:tcBorders>
              <w:top w:val="nil"/>
              <w:left w:val="nil"/>
              <w:bottom w:val="single" w:sz="4" w:space="0" w:color="auto"/>
              <w:right w:val="single" w:sz="4" w:space="0" w:color="auto"/>
            </w:tcBorders>
            <w:shd w:val="clear" w:color="auto" w:fill="auto"/>
            <w:vAlign w:val="center"/>
            <w:hideMark/>
          </w:tcPr>
          <w:p w14:paraId="4AAA0C5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8A8BCD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7C62B19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43F4BB3F"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701FC5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4.4.</w:t>
            </w:r>
          </w:p>
        </w:tc>
        <w:tc>
          <w:tcPr>
            <w:tcW w:w="7100" w:type="dxa"/>
            <w:tcBorders>
              <w:top w:val="nil"/>
              <w:left w:val="nil"/>
              <w:bottom w:val="single" w:sz="4" w:space="0" w:color="auto"/>
              <w:right w:val="single" w:sz="4" w:space="0" w:color="auto"/>
            </w:tcBorders>
            <w:shd w:val="clear" w:color="auto" w:fill="auto"/>
            <w:vAlign w:val="bottom"/>
            <w:hideMark/>
          </w:tcPr>
          <w:p w14:paraId="023A286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дороги по вул. Сковороди</w:t>
            </w:r>
          </w:p>
        </w:tc>
        <w:tc>
          <w:tcPr>
            <w:tcW w:w="1840" w:type="dxa"/>
            <w:tcBorders>
              <w:top w:val="nil"/>
              <w:left w:val="nil"/>
              <w:bottom w:val="single" w:sz="4" w:space="0" w:color="auto"/>
              <w:right w:val="single" w:sz="4" w:space="0" w:color="auto"/>
            </w:tcBorders>
            <w:shd w:val="clear" w:color="auto" w:fill="auto"/>
            <w:vAlign w:val="center"/>
            <w:hideMark/>
          </w:tcPr>
          <w:p w14:paraId="0C2D34B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2010-2011</w:t>
            </w:r>
          </w:p>
        </w:tc>
        <w:tc>
          <w:tcPr>
            <w:tcW w:w="1900" w:type="dxa"/>
            <w:tcBorders>
              <w:top w:val="nil"/>
              <w:left w:val="nil"/>
              <w:bottom w:val="single" w:sz="4" w:space="0" w:color="auto"/>
              <w:right w:val="single" w:sz="4" w:space="0" w:color="auto"/>
            </w:tcBorders>
            <w:shd w:val="clear" w:color="auto" w:fill="auto"/>
            <w:vAlign w:val="center"/>
            <w:hideMark/>
          </w:tcPr>
          <w:p w14:paraId="3D4B170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04BF8F9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5A313E91"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EC0317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4.5.</w:t>
            </w:r>
          </w:p>
        </w:tc>
        <w:tc>
          <w:tcPr>
            <w:tcW w:w="7100" w:type="dxa"/>
            <w:tcBorders>
              <w:top w:val="nil"/>
              <w:left w:val="nil"/>
              <w:bottom w:val="single" w:sz="4" w:space="0" w:color="auto"/>
              <w:right w:val="single" w:sz="4" w:space="0" w:color="auto"/>
            </w:tcBorders>
            <w:shd w:val="clear" w:color="auto" w:fill="auto"/>
            <w:vAlign w:val="bottom"/>
            <w:hideMark/>
          </w:tcPr>
          <w:p w14:paraId="4E37347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дорожнього покриття вул. Д. Г алицького</w:t>
            </w:r>
          </w:p>
        </w:tc>
        <w:tc>
          <w:tcPr>
            <w:tcW w:w="1840" w:type="dxa"/>
            <w:tcBorders>
              <w:top w:val="nil"/>
              <w:left w:val="nil"/>
              <w:bottom w:val="single" w:sz="4" w:space="0" w:color="auto"/>
              <w:right w:val="single" w:sz="4" w:space="0" w:color="auto"/>
            </w:tcBorders>
            <w:shd w:val="clear" w:color="auto" w:fill="auto"/>
            <w:vAlign w:val="center"/>
            <w:hideMark/>
          </w:tcPr>
          <w:p w14:paraId="36E4B1F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7E8B35E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3DA0BAF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0524A87E"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E3A1A4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4.6.</w:t>
            </w:r>
          </w:p>
        </w:tc>
        <w:tc>
          <w:tcPr>
            <w:tcW w:w="7100" w:type="dxa"/>
            <w:tcBorders>
              <w:top w:val="nil"/>
              <w:left w:val="nil"/>
              <w:bottom w:val="single" w:sz="4" w:space="0" w:color="auto"/>
              <w:right w:val="single" w:sz="4" w:space="0" w:color="auto"/>
            </w:tcBorders>
            <w:shd w:val="clear" w:color="auto" w:fill="auto"/>
            <w:vAlign w:val="bottom"/>
            <w:hideMark/>
          </w:tcPr>
          <w:p w14:paraId="060F6C04"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вулиці Волинської</w:t>
            </w:r>
          </w:p>
        </w:tc>
        <w:tc>
          <w:tcPr>
            <w:tcW w:w="1840" w:type="dxa"/>
            <w:tcBorders>
              <w:top w:val="nil"/>
              <w:left w:val="nil"/>
              <w:bottom w:val="single" w:sz="4" w:space="0" w:color="auto"/>
              <w:right w:val="single" w:sz="4" w:space="0" w:color="auto"/>
            </w:tcBorders>
            <w:shd w:val="clear" w:color="auto" w:fill="auto"/>
            <w:vAlign w:val="center"/>
            <w:hideMark/>
          </w:tcPr>
          <w:p w14:paraId="18AF94D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22EDEF9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4,92</w:t>
            </w:r>
          </w:p>
        </w:tc>
        <w:tc>
          <w:tcPr>
            <w:tcW w:w="1840" w:type="dxa"/>
            <w:tcBorders>
              <w:top w:val="nil"/>
              <w:left w:val="nil"/>
              <w:bottom w:val="single" w:sz="4" w:space="0" w:color="auto"/>
              <w:right w:val="single" w:sz="8" w:space="0" w:color="auto"/>
            </w:tcBorders>
            <w:shd w:val="clear" w:color="auto" w:fill="auto"/>
            <w:vAlign w:val="center"/>
            <w:hideMark/>
          </w:tcPr>
          <w:p w14:paraId="1D0C8A5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w:t>
            </w:r>
          </w:p>
        </w:tc>
      </w:tr>
      <w:tr w:rsidR="00DA65F6" w:rsidRPr="00350952" w14:paraId="4D62605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609EA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4.7.</w:t>
            </w:r>
          </w:p>
        </w:tc>
        <w:tc>
          <w:tcPr>
            <w:tcW w:w="7100" w:type="dxa"/>
            <w:tcBorders>
              <w:top w:val="nil"/>
              <w:left w:val="nil"/>
              <w:bottom w:val="single" w:sz="4" w:space="0" w:color="auto"/>
              <w:right w:val="single" w:sz="4" w:space="0" w:color="auto"/>
            </w:tcBorders>
            <w:shd w:val="clear" w:color="auto" w:fill="auto"/>
            <w:vAlign w:val="bottom"/>
            <w:hideMark/>
          </w:tcPr>
          <w:p w14:paraId="17B40F7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Шевченка</w:t>
            </w:r>
          </w:p>
        </w:tc>
        <w:tc>
          <w:tcPr>
            <w:tcW w:w="1840" w:type="dxa"/>
            <w:tcBorders>
              <w:top w:val="nil"/>
              <w:left w:val="nil"/>
              <w:bottom w:val="single" w:sz="4" w:space="0" w:color="auto"/>
              <w:right w:val="single" w:sz="4" w:space="0" w:color="auto"/>
            </w:tcBorders>
            <w:shd w:val="clear" w:color="auto" w:fill="auto"/>
            <w:vAlign w:val="center"/>
            <w:hideMark/>
          </w:tcPr>
          <w:p w14:paraId="71C2200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3F5441B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4,92</w:t>
            </w:r>
          </w:p>
        </w:tc>
        <w:tc>
          <w:tcPr>
            <w:tcW w:w="1840" w:type="dxa"/>
            <w:tcBorders>
              <w:top w:val="nil"/>
              <w:left w:val="nil"/>
              <w:bottom w:val="single" w:sz="4" w:space="0" w:color="auto"/>
              <w:right w:val="single" w:sz="8" w:space="0" w:color="auto"/>
            </w:tcBorders>
            <w:shd w:val="clear" w:color="auto" w:fill="auto"/>
            <w:vAlign w:val="center"/>
            <w:hideMark/>
          </w:tcPr>
          <w:p w14:paraId="1E696C0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w:t>
            </w:r>
          </w:p>
        </w:tc>
      </w:tr>
      <w:tr w:rsidR="00DA65F6" w:rsidRPr="00350952" w14:paraId="074AC38E"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217105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4.8.</w:t>
            </w:r>
          </w:p>
        </w:tc>
        <w:tc>
          <w:tcPr>
            <w:tcW w:w="7100" w:type="dxa"/>
            <w:tcBorders>
              <w:top w:val="nil"/>
              <w:left w:val="nil"/>
              <w:bottom w:val="single" w:sz="4" w:space="0" w:color="auto"/>
              <w:right w:val="single" w:sz="4" w:space="0" w:color="auto"/>
            </w:tcBorders>
            <w:shd w:val="clear" w:color="auto" w:fill="auto"/>
            <w:vAlign w:val="bottom"/>
            <w:hideMark/>
          </w:tcPr>
          <w:p w14:paraId="59D9F965"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Ломоносова</w:t>
            </w:r>
          </w:p>
        </w:tc>
        <w:tc>
          <w:tcPr>
            <w:tcW w:w="1840" w:type="dxa"/>
            <w:tcBorders>
              <w:top w:val="nil"/>
              <w:left w:val="nil"/>
              <w:bottom w:val="single" w:sz="4" w:space="0" w:color="auto"/>
              <w:right w:val="single" w:sz="4" w:space="0" w:color="auto"/>
            </w:tcBorders>
            <w:shd w:val="clear" w:color="auto" w:fill="auto"/>
            <w:vAlign w:val="center"/>
            <w:hideMark/>
          </w:tcPr>
          <w:p w14:paraId="1A418F3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601F8CD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356BE55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109A3A3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A3CDCD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w:t>
            </w:r>
          </w:p>
        </w:tc>
        <w:tc>
          <w:tcPr>
            <w:tcW w:w="7100" w:type="dxa"/>
            <w:tcBorders>
              <w:top w:val="nil"/>
              <w:left w:val="nil"/>
              <w:bottom w:val="single" w:sz="4" w:space="0" w:color="auto"/>
              <w:right w:val="single" w:sz="4" w:space="0" w:color="auto"/>
            </w:tcBorders>
            <w:shd w:val="clear" w:color="auto" w:fill="auto"/>
            <w:vAlign w:val="bottom"/>
            <w:hideMark/>
          </w:tcPr>
          <w:p w14:paraId="6BF16EDC"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Миньковецька</w:t>
            </w:r>
          </w:p>
        </w:tc>
        <w:tc>
          <w:tcPr>
            <w:tcW w:w="1840" w:type="dxa"/>
            <w:tcBorders>
              <w:top w:val="nil"/>
              <w:left w:val="nil"/>
              <w:bottom w:val="single" w:sz="4" w:space="0" w:color="auto"/>
              <w:right w:val="single" w:sz="4" w:space="0" w:color="auto"/>
            </w:tcBorders>
            <w:shd w:val="clear" w:color="auto" w:fill="auto"/>
            <w:vAlign w:val="center"/>
            <w:hideMark/>
          </w:tcPr>
          <w:p w14:paraId="2836DBB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5B96F32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48FC42C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04DCE306"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B8F24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4.10.</w:t>
            </w:r>
          </w:p>
        </w:tc>
        <w:tc>
          <w:tcPr>
            <w:tcW w:w="7100" w:type="dxa"/>
            <w:tcBorders>
              <w:top w:val="nil"/>
              <w:left w:val="nil"/>
              <w:bottom w:val="single" w:sz="4" w:space="0" w:color="auto"/>
              <w:right w:val="single" w:sz="4" w:space="0" w:color="auto"/>
            </w:tcBorders>
            <w:shd w:val="clear" w:color="auto" w:fill="auto"/>
            <w:vAlign w:val="bottom"/>
            <w:hideMark/>
          </w:tcPr>
          <w:p w14:paraId="5D32750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М.Грушевського</w:t>
            </w:r>
          </w:p>
        </w:tc>
        <w:tc>
          <w:tcPr>
            <w:tcW w:w="1840" w:type="dxa"/>
            <w:tcBorders>
              <w:top w:val="nil"/>
              <w:left w:val="nil"/>
              <w:bottom w:val="single" w:sz="4" w:space="0" w:color="auto"/>
              <w:right w:val="single" w:sz="4" w:space="0" w:color="auto"/>
            </w:tcBorders>
            <w:shd w:val="clear" w:color="auto" w:fill="auto"/>
            <w:vAlign w:val="center"/>
            <w:hideMark/>
          </w:tcPr>
          <w:p w14:paraId="73BFE64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23F22B1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4,92</w:t>
            </w:r>
          </w:p>
        </w:tc>
        <w:tc>
          <w:tcPr>
            <w:tcW w:w="1840" w:type="dxa"/>
            <w:tcBorders>
              <w:top w:val="nil"/>
              <w:left w:val="nil"/>
              <w:bottom w:val="single" w:sz="4" w:space="0" w:color="auto"/>
              <w:right w:val="single" w:sz="8" w:space="0" w:color="auto"/>
            </w:tcBorders>
            <w:shd w:val="clear" w:color="auto" w:fill="auto"/>
            <w:vAlign w:val="center"/>
            <w:hideMark/>
          </w:tcPr>
          <w:p w14:paraId="1C6C614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w:t>
            </w:r>
          </w:p>
        </w:tc>
      </w:tr>
      <w:tr w:rsidR="00DA65F6" w:rsidRPr="00350952" w14:paraId="2FDF7552"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8FE04D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4.11.</w:t>
            </w:r>
          </w:p>
        </w:tc>
        <w:tc>
          <w:tcPr>
            <w:tcW w:w="7100" w:type="dxa"/>
            <w:tcBorders>
              <w:top w:val="nil"/>
              <w:left w:val="nil"/>
              <w:bottom w:val="single" w:sz="4" w:space="0" w:color="auto"/>
              <w:right w:val="single" w:sz="4" w:space="0" w:color="auto"/>
            </w:tcBorders>
            <w:shd w:val="clear" w:color="auto" w:fill="auto"/>
            <w:vAlign w:val="bottom"/>
            <w:hideMark/>
          </w:tcPr>
          <w:p w14:paraId="340BA32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вул. Спаська</w:t>
            </w:r>
          </w:p>
        </w:tc>
        <w:tc>
          <w:tcPr>
            <w:tcW w:w="1840" w:type="dxa"/>
            <w:tcBorders>
              <w:top w:val="nil"/>
              <w:left w:val="nil"/>
              <w:bottom w:val="single" w:sz="4" w:space="0" w:color="auto"/>
              <w:right w:val="single" w:sz="4" w:space="0" w:color="auto"/>
            </w:tcBorders>
            <w:shd w:val="clear" w:color="auto" w:fill="auto"/>
            <w:vAlign w:val="center"/>
            <w:hideMark/>
          </w:tcPr>
          <w:p w14:paraId="3D7E4E0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31854ED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622E938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1A758382"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AA4904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4.12.</w:t>
            </w:r>
          </w:p>
        </w:tc>
        <w:tc>
          <w:tcPr>
            <w:tcW w:w="7100" w:type="dxa"/>
            <w:tcBorders>
              <w:top w:val="nil"/>
              <w:left w:val="nil"/>
              <w:bottom w:val="single" w:sz="4" w:space="0" w:color="auto"/>
              <w:right w:val="single" w:sz="4" w:space="0" w:color="auto"/>
            </w:tcBorders>
            <w:shd w:val="clear" w:color="auto" w:fill="auto"/>
            <w:vAlign w:val="bottom"/>
            <w:hideMark/>
          </w:tcPr>
          <w:p w14:paraId="063EA95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Миру</w:t>
            </w:r>
          </w:p>
        </w:tc>
        <w:tc>
          <w:tcPr>
            <w:tcW w:w="1840" w:type="dxa"/>
            <w:tcBorders>
              <w:top w:val="nil"/>
              <w:left w:val="nil"/>
              <w:bottom w:val="single" w:sz="4" w:space="0" w:color="auto"/>
              <w:right w:val="single" w:sz="4" w:space="0" w:color="auto"/>
            </w:tcBorders>
            <w:shd w:val="clear" w:color="auto" w:fill="auto"/>
            <w:vAlign w:val="center"/>
            <w:hideMark/>
          </w:tcPr>
          <w:p w14:paraId="2CF32A0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7A0039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20B6A8C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0B75407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942C1F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4.13.</w:t>
            </w:r>
          </w:p>
        </w:tc>
        <w:tc>
          <w:tcPr>
            <w:tcW w:w="7100" w:type="dxa"/>
            <w:tcBorders>
              <w:top w:val="nil"/>
              <w:left w:val="nil"/>
              <w:bottom w:val="single" w:sz="4" w:space="0" w:color="auto"/>
              <w:right w:val="single" w:sz="4" w:space="0" w:color="auto"/>
            </w:tcBorders>
            <w:shd w:val="clear" w:color="auto" w:fill="auto"/>
            <w:vAlign w:val="bottom"/>
            <w:hideMark/>
          </w:tcPr>
          <w:p w14:paraId="0117A28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Б.Хмельницького</w:t>
            </w:r>
          </w:p>
        </w:tc>
        <w:tc>
          <w:tcPr>
            <w:tcW w:w="1840" w:type="dxa"/>
            <w:tcBorders>
              <w:top w:val="nil"/>
              <w:left w:val="nil"/>
              <w:bottom w:val="single" w:sz="4" w:space="0" w:color="auto"/>
              <w:right w:val="single" w:sz="4" w:space="0" w:color="auto"/>
            </w:tcBorders>
            <w:shd w:val="clear" w:color="auto" w:fill="auto"/>
            <w:vAlign w:val="center"/>
            <w:hideMark/>
          </w:tcPr>
          <w:p w14:paraId="02C2FCA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2011-2012</w:t>
            </w:r>
          </w:p>
        </w:tc>
        <w:tc>
          <w:tcPr>
            <w:tcW w:w="1900" w:type="dxa"/>
            <w:tcBorders>
              <w:top w:val="nil"/>
              <w:left w:val="nil"/>
              <w:bottom w:val="single" w:sz="4" w:space="0" w:color="auto"/>
              <w:right w:val="single" w:sz="4" w:space="0" w:color="auto"/>
            </w:tcBorders>
            <w:shd w:val="clear" w:color="auto" w:fill="auto"/>
            <w:vAlign w:val="center"/>
            <w:hideMark/>
          </w:tcPr>
          <w:p w14:paraId="0D640DF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4,92</w:t>
            </w:r>
          </w:p>
        </w:tc>
        <w:tc>
          <w:tcPr>
            <w:tcW w:w="1840" w:type="dxa"/>
            <w:tcBorders>
              <w:top w:val="nil"/>
              <w:left w:val="nil"/>
              <w:bottom w:val="single" w:sz="4" w:space="0" w:color="auto"/>
              <w:right w:val="single" w:sz="8" w:space="0" w:color="auto"/>
            </w:tcBorders>
            <w:shd w:val="clear" w:color="auto" w:fill="auto"/>
            <w:vAlign w:val="center"/>
            <w:hideMark/>
          </w:tcPr>
          <w:p w14:paraId="52791DB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w:t>
            </w:r>
          </w:p>
        </w:tc>
      </w:tr>
      <w:tr w:rsidR="00DA65F6" w:rsidRPr="00350952" w14:paraId="168B023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C37150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4.14.</w:t>
            </w:r>
          </w:p>
        </w:tc>
        <w:tc>
          <w:tcPr>
            <w:tcW w:w="7100" w:type="dxa"/>
            <w:tcBorders>
              <w:top w:val="nil"/>
              <w:left w:val="nil"/>
              <w:bottom w:val="single" w:sz="4" w:space="0" w:color="auto"/>
              <w:right w:val="single" w:sz="4" w:space="0" w:color="auto"/>
            </w:tcBorders>
            <w:shd w:val="clear" w:color="auto" w:fill="auto"/>
            <w:vAlign w:val="bottom"/>
            <w:hideMark/>
          </w:tcPr>
          <w:p w14:paraId="582FB5A4"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Острозька</w:t>
            </w:r>
          </w:p>
        </w:tc>
        <w:tc>
          <w:tcPr>
            <w:tcW w:w="1840" w:type="dxa"/>
            <w:tcBorders>
              <w:top w:val="nil"/>
              <w:left w:val="nil"/>
              <w:bottom w:val="single" w:sz="4" w:space="0" w:color="auto"/>
              <w:right w:val="single" w:sz="4" w:space="0" w:color="auto"/>
            </w:tcBorders>
            <w:shd w:val="clear" w:color="auto" w:fill="auto"/>
            <w:vAlign w:val="center"/>
            <w:hideMark/>
          </w:tcPr>
          <w:p w14:paraId="3958429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9FECDC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0F28427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5E90EF45"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DE18F5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4.15.</w:t>
            </w:r>
          </w:p>
        </w:tc>
        <w:tc>
          <w:tcPr>
            <w:tcW w:w="7100" w:type="dxa"/>
            <w:tcBorders>
              <w:top w:val="nil"/>
              <w:left w:val="nil"/>
              <w:bottom w:val="single" w:sz="4" w:space="0" w:color="auto"/>
              <w:right w:val="single" w:sz="4" w:space="0" w:color="auto"/>
            </w:tcBorders>
            <w:shd w:val="clear" w:color="auto" w:fill="auto"/>
            <w:vAlign w:val="bottom"/>
            <w:hideMark/>
          </w:tcPr>
          <w:p w14:paraId="0143CFE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Капітальний ремонт дорожнього покриття пров. Новомісного</w:t>
            </w:r>
          </w:p>
        </w:tc>
        <w:tc>
          <w:tcPr>
            <w:tcW w:w="1840" w:type="dxa"/>
            <w:tcBorders>
              <w:top w:val="nil"/>
              <w:left w:val="nil"/>
              <w:bottom w:val="single" w:sz="4" w:space="0" w:color="auto"/>
              <w:right w:val="single" w:sz="4" w:space="0" w:color="auto"/>
            </w:tcBorders>
            <w:shd w:val="clear" w:color="auto" w:fill="auto"/>
            <w:vAlign w:val="center"/>
            <w:hideMark/>
          </w:tcPr>
          <w:p w14:paraId="218B6A5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7C7A955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05C12AB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0C3F121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93811C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4.16.</w:t>
            </w:r>
          </w:p>
        </w:tc>
        <w:tc>
          <w:tcPr>
            <w:tcW w:w="7100" w:type="dxa"/>
            <w:tcBorders>
              <w:top w:val="nil"/>
              <w:left w:val="nil"/>
              <w:bottom w:val="single" w:sz="4" w:space="0" w:color="auto"/>
              <w:right w:val="single" w:sz="4" w:space="0" w:color="auto"/>
            </w:tcBorders>
            <w:shd w:val="clear" w:color="auto" w:fill="auto"/>
            <w:vAlign w:val="bottom"/>
            <w:hideMark/>
          </w:tcPr>
          <w:p w14:paraId="770E750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Соборності</w:t>
            </w:r>
          </w:p>
        </w:tc>
        <w:tc>
          <w:tcPr>
            <w:tcW w:w="1840" w:type="dxa"/>
            <w:tcBorders>
              <w:top w:val="nil"/>
              <w:left w:val="nil"/>
              <w:bottom w:val="single" w:sz="4" w:space="0" w:color="auto"/>
              <w:right w:val="single" w:sz="4" w:space="0" w:color="auto"/>
            </w:tcBorders>
            <w:shd w:val="clear" w:color="auto" w:fill="auto"/>
            <w:vAlign w:val="center"/>
            <w:hideMark/>
          </w:tcPr>
          <w:p w14:paraId="00AC6BE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71B3649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0A26C42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36C169A3"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6AA69A2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4.17.</w:t>
            </w:r>
          </w:p>
        </w:tc>
        <w:tc>
          <w:tcPr>
            <w:tcW w:w="7100" w:type="dxa"/>
            <w:tcBorders>
              <w:top w:val="nil"/>
              <w:left w:val="nil"/>
              <w:bottom w:val="single" w:sz="4" w:space="0" w:color="auto"/>
              <w:right w:val="single" w:sz="4" w:space="0" w:color="auto"/>
            </w:tcBorders>
            <w:shd w:val="clear" w:color="auto" w:fill="auto"/>
            <w:vAlign w:val="bottom"/>
            <w:hideMark/>
          </w:tcPr>
          <w:p w14:paraId="1473DBA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вул. Козацька</w:t>
            </w:r>
          </w:p>
        </w:tc>
        <w:tc>
          <w:tcPr>
            <w:tcW w:w="1840" w:type="dxa"/>
            <w:tcBorders>
              <w:top w:val="nil"/>
              <w:left w:val="nil"/>
              <w:bottom w:val="single" w:sz="4" w:space="0" w:color="auto"/>
              <w:right w:val="single" w:sz="4" w:space="0" w:color="auto"/>
            </w:tcBorders>
            <w:shd w:val="clear" w:color="auto" w:fill="auto"/>
            <w:vAlign w:val="center"/>
            <w:hideMark/>
          </w:tcPr>
          <w:p w14:paraId="3BBE4C3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0E7EBCD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2,46</w:t>
            </w:r>
          </w:p>
        </w:tc>
        <w:tc>
          <w:tcPr>
            <w:tcW w:w="1840" w:type="dxa"/>
            <w:tcBorders>
              <w:top w:val="nil"/>
              <w:left w:val="nil"/>
              <w:bottom w:val="single" w:sz="4" w:space="0" w:color="auto"/>
              <w:right w:val="single" w:sz="8" w:space="0" w:color="auto"/>
            </w:tcBorders>
            <w:shd w:val="clear" w:color="auto" w:fill="auto"/>
            <w:vAlign w:val="center"/>
            <w:hideMark/>
          </w:tcPr>
          <w:p w14:paraId="2F1E417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0,62</w:t>
            </w:r>
          </w:p>
        </w:tc>
      </w:tr>
      <w:tr w:rsidR="00DA65F6" w:rsidRPr="00350952" w14:paraId="5100C33C"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4FE670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4.18.</w:t>
            </w:r>
          </w:p>
        </w:tc>
        <w:tc>
          <w:tcPr>
            <w:tcW w:w="7100" w:type="dxa"/>
            <w:tcBorders>
              <w:top w:val="nil"/>
              <w:left w:val="nil"/>
              <w:bottom w:val="single" w:sz="4" w:space="0" w:color="auto"/>
              <w:right w:val="single" w:sz="4" w:space="0" w:color="auto"/>
            </w:tcBorders>
            <w:shd w:val="clear" w:color="auto" w:fill="auto"/>
            <w:vAlign w:val="bottom"/>
            <w:hideMark/>
          </w:tcPr>
          <w:p w14:paraId="1EC38F6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оптимізованої схеми руху транспорту по м. Славута</w:t>
            </w:r>
          </w:p>
        </w:tc>
        <w:tc>
          <w:tcPr>
            <w:tcW w:w="1840" w:type="dxa"/>
            <w:tcBorders>
              <w:top w:val="nil"/>
              <w:left w:val="nil"/>
              <w:bottom w:val="single" w:sz="4" w:space="0" w:color="auto"/>
              <w:right w:val="single" w:sz="4" w:space="0" w:color="auto"/>
            </w:tcBorders>
            <w:shd w:val="clear" w:color="auto" w:fill="auto"/>
            <w:vAlign w:val="center"/>
            <w:hideMark/>
          </w:tcPr>
          <w:p w14:paraId="4F62033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7E214A4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10</w:t>
            </w:r>
          </w:p>
        </w:tc>
        <w:tc>
          <w:tcPr>
            <w:tcW w:w="1840" w:type="dxa"/>
            <w:tcBorders>
              <w:top w:val="nil"/>
              <w:left w:val="nil"/>
              <w:bottom w:val="single" w:sz="4" w:space="0" w:color="auto"/>
              <w:right w:val="single" w:sz="8" w:space="0" w:color="auto"/>
            </w:tcBorders>
            <w:shd w:val="clear" w:color="auto" w:fill="auto"/>
            <w:vAlign w:val="center"/>
            <w:hideMark/>
          </w:tcPr>
          <w:p w14:paraId="5E2BCA6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2,57</w:t>
            </w:r>
          </w:p>
        </w:tc>
      </w:tr>
      <w:tr w:rsidR="00DA65F6" w:rsidRPr="00350952" w14:paraId="0B43931F"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254EAB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560D1AB5"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4FC664C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1900" w:type="dxa"/>
            <w:tcBorders>
              <w:top w:val="nil"/>
              <w:left w:val="nil"/>
              <w:bottom w:val="nil"/>
              <w:right w:val="single" w:sz="4" w:space="0" w:color="auto"/>
            </w:tcBorders>
            <w:shd w:val="clear" w:color="auto" w:fill="auto"/>
            <w:vAlign w:val="center"/>
            <w:hideMark/>
          </w:tcPr>
          <w:p w14:paraId="0914E3A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1059,2</w:t>
            </w:r>
          </w:p>
        </w:tc>
        <w:tc>
          <w:tcPr>
            <w:tcW w:w="1840" w:type="dxa"/>
            <w:tcBorders>
              <w:top w:val="nil"/>
              <w:left w:val="nil"/>
              <w:bottom w:val="nil"/>
              <w:right w:val="single" w:sz="8" w:space="0" w:color="auto"/>
            </w:tcBorders>
            <w:shd w:val="clear" w:color="auto" w:fill="auto"/>
            <w:vAlign w:val="center"/>
            <w:hideMark/>
          </w:tcPr>
          <w:p w14:paraId="016E9B2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267,49</w:t>
            </w:r>
          </w:p>
        </w:tc>
      </w:tr>
      <w:tr w:rsidR="00DA65F6" w:rsidRPr="00350952" w14:paraId="6C0773BD"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3A6FBF37"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lastRenderedPageBreak/>
              <w:t>5. Сектор вуличного освітлення</w:t>
            </w:r>
          </w:p>
        </w:tc>
      </w:tr>
      <w:tr w:rsidR="00DA65F6" w:rsidRPr="00350952" w14:paraId="390AD8A0"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4EFF83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w:t>
            </w:r>
          </w:p>
        </w:tc>
        <w:tc>
          <w:tcPr>
            <w:tcW w:w="7100" w:type="dxa"/>
            <w:tcBorders>
              <w:top w:val="nil"/>
              <w:left w:val="nil"/>
              <w:bottom w:val="single" w:sz="4" w:space="0" w:color="auto"/>
              <w:right w:val="single" w:sz="4" w:space="0" w:color="auto"/>
            </w:tcBorders>
            <w:shd w:val="clear" w:color="auto" w:fill="auto"/>
            <w:vAlign w:val="bottom"/>
            <w:hideMark/>
          </w:tcPr>
          <w:p w14:paraId="35125F2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мікрорайон «Маршала Жукова»</w:t>
            </w:r>
          </w:p>
        </w:tc>
        <w:tc>
          <w:tcPr>
            <w:tcW w:w="1840" w:type="dxa"/>
            <w:tcBorders>
              <w:top w:val="nil"/>
              <w:left w:val="nil"/>
              <w:bottom w:val="single" w:sz="4" w:space="0" w:color="auto"/>
              <w:right w:val="single" w:sz="4" w:space="0" w:color="auto"/>
            </w:tcBorders>
            <w:shd w:val="clear" w:color="auto" w:fill="auto"/>
            <w:vAlign w:val="center"/>
            <w:hideMark/>
          </w:tcPr>
          <w:p w14:paraId="1CDA0B4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73F06D8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13,51</w:t>
            </w:r>
          </w:p>
        </w:tc>
        <w:tc>
          <w:tcPr>
            <w:tcW w:w="1840" w:type="dxa"/>
            <w:tcBorders>
              <w:top w:val="nil"/>
              <w:left w:val="nil"/>
              <w:bottom w:val="single" w:sz="4" w:space="0" w:color="auto"/>
              <w:right w:val="single" w:sz="8" w:space="0" w:color="auto"/>
            </w:tcBorders>
            <w:shd w:val="clear" w:color="auto" w:fill="auto"/>
            <w:vAlign w:val="center"/>
            <w:hideMark/>
          </w:tcPr>
          <w:p w14:paraId="69A6A4B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6,22</w:t>
            </w:r>
          </w:p>
        </w:tc>
      </w:tr>
      <w:tr w:rsidR="00DA65F6" w:rsidRPr="00350952" w14:paraId="502DD6AF"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025568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5.2.</w:t>
            </w:r>
          </w:p>
        </w:tc>
        <w:tc>
          <w:tcPr>
            <w:tcW w:w="7100" w:type="dxa"/>
            <w:tcBorders>
              <w:top w:val="nil"/>
              <w:left w:val="nil"/>
              <w:bottom w:val="single" w:sz="4" w:space="0" w:color="auto"/>
              <w:right w:val="single" w:sz="4" w:space="0" w:color="auto"/>
            </w:tcBorders>
            <w:shd w:val="clear" w:color="auto" w:fill="auto"/>
            <w:vAlign w:val="bottom"/>
            <w:hideMark/>
          </w:tcPr>
          <w:p w14:paraId="6375622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Папірника</w:t>
            </w:r>
          </w:p>
        </w:tc>
        <w:tc>
          <w:tcPr>
            <w:tcW w:w="1840" w:type="dxa"/>
            <w:tcBorders>
              <w:top w:val="nil"/>
              <w:left w:val="nil"/>
              <w:bottom w:val="single" w:sz="4" w:space="0" w:color="auto"/>
              <w:right w:val="single" w:sz="4" w:space="0" w:color="auto"/>
            </w:tcBorders>
            <w:shd w:val="clear" w:color="auto" w:fill="auto"/>
            <w:vAlign w:val="center"/>
            <w:hideMark/>
          </w:tcPr>
          <w:p w14:paraId="2943DF7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2BE0BBE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16,28</w:t>
            </w:r>
          </w:p>
        </w:tc>
        <w:tc>
          <w:tcPr>
            <w:tcW w:w="1840" w:type="dxa"/>
            <w:tcBorders>
              <w:top w:val="nil"/>
              <w:left w:val="nil"/>
              <w:bottom w:val="single" w:sz="4" w:space="0" w:color="auto"/>
              <w:right w:val="single" w:sz="8" w:space="0" w:color="auto"/>
            </w:tcBorders>
            <w:shd w:val="clear" w:color="auto" w:fill="auto"/>
            <w:vAlign w:val="center"/>
            <w:hideMark/>
          </w:tcPr>
          <w:p w14:paraId="6794BD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7,49</w:t>
            </w:r>
          </w:p>
        </w:tc>
      </w:tr>
      <w:tr w:rsidR="00DA65F6" w:rsidRPr="00350952" w14:paraId="2A65894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991D08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5.3.</w:t>
            </w:r>
          </w:p>
        </w:tc>
        <w:tc>
          <w:tcPr>
            <w:tcW w:w="7100" w:type="dxa"/>
            <w:tcBorders>
              <w:top w:val="nil"/>
              <w:left w:val="nil"/>
              <w:bottom w:val="single" w:sz="4" w:space="0" w:color="auto"/>
              <w:right w:val="single" w:sz="4" w:space="0" w:color="auto"/>
            </w:tcBorders>
            <w:shd w:val="clear" w:color="auto" w:fill="auto"/>
            <w:vAlign w:val="bottom"/>
            <w:hideMark/>
          </w:tcPr>
          <w:p w14:paraId="39F922B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Паркова, Першотравнева</w:t>
            </w:r>
          </w:p>
        </w:tc>
        <w:tc>
          <w:tcPr>
            <w:tcW w:w="1840" w:type="dxa"/>
            <w:tcBorders>
              <w:top w:val="nil"/>
              <w:left w:val="nil"/>
              <w:bottom w:val="single" w:sz="4" w:space="0" w:color="auto"/>
              <w:right w:val="single" w:sz="4" w:space="0" w:color="auto"/>
            </w:tcBorders>
            <w:shd w:val="clear" w:color="auto" w:fill="auto"/>
            <w:vAlign w:val="center"/>
            <w:hideMark/>
          </w:tcPr>
          <w:p w14:paraId="25B6446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5C6B603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15,95</w:t>
            </w:r>
          </w:p>
        </w:tc>
        <w:tc>
          <w:tcPr>
            <w:tcW w:w="1840" w:type="dxa"/>
            <w:tcBorders>
              <w:top w:val="nil"/>
              <w:left w:val="nil"/>
              <w:bottom w:val="single" w:sz="4" w:space="0" w:color="auto"/>
              <w:right w:val="single" w:sz="8" w:space="0" w:color="auto"/>
            </w:tcBorders>
            <w:shd w:val="clear" w:color="auto" w:fill="auto"/>
            <w:vAlign w:val="center"/>
            <w:hideMark/>
          </w:tcPr>
          <w:p w14:paraId="1E57D3D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7,34</w:t>
            </w:r>
          </w:p>
        </w:tc>
      </w:tr>
      <w:tr w:rsidR="00DA65F6" w:rsidRPr="00350952" w14:paraId="1459459C"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44F99B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5.4.</w:t>
            </w:r>
          </w:p>
        </w:tc>
        <w:tc>
          <w:tcPr>
            <w:tcW w:w="7100" w:type="dxa"/>
            <w:tcBorders>
              <w:top w:val="nil"/>
              <w:left w:val="nil"/>
              <w:bottom w:val="single" w:sz="4" w:space="0" w:color="auto"/>
              <w:right w:val="single" w:sz="4" w:space="0" w:color="auto"/>
            </w:tcBorders>
            <w:shd w:val="clear" w:color="auto" w:fill="auto"/>
            <w:vAlign w:val="bottom"/>
            <w:hideMark/>
          </w:tcPr>
          <w:p w14:paraId="4CC9F606"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Островського</w:t>
            </w:r>
          </w:p>
        </w:tc>
        <w:tc>
          <w:tcPr>
            <w:tcW w:w="1840" w:type="dxa"/>
            <w:tcBorders>
              <w:top w:val="nil"/>
              <w:left w:val="nil"/>
              <w:bottom w:val="single" w:sz="4" w:space="0" w:color="auto"/>
              <w:right w:val="single" w:sz="4" w:space="0" w:color="auto"/>
            </w:tcBorders>
            <w:shd w:val="clear" w:color="auto" w:fill="auto"/>
            <w:vAlign w:val="center"/>
            <w:hideMark/>
          </w:tcPr>
          <w:p w14:paraId="7AF0228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6968EFB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7,16</w:t>
            </w:r>
          </w:p>
        </w:tc>
        <w:tc>
          <w:tcPr>
            <w:tcW w:w="1840" w:type="dxa"/>
            <w:tcBorders>
              <w:top w:val="nil"/>
              <w:left w:val="nil"/>
              <w:bottom w:val="single" w:sz="4" w:space="0" w:color="auto"/>
              <w:right w:val="single" w:sz="8" w:space="0" w:color="auto"/>
            </w:tcBorders>
            <w:shd w:val="clear" w:color="auto" w:fill="auto"/>
            <w:vAlign w:val="center"/>
            <w:hideMark/>
          </w:tcPr>
          <w:p w14:paraId="79C1A16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3,3</w:t>
            </w:r>
          </w:p>
        </w:tc>
      </w:tr>
      <w:tr w:rsidR="00DA65F6" w:rsidRPr="00350952" w14:paraId="4096C14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FD021D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5.5.</w:t>
            </w:r>
          </w:p>
        </w:tc>
        <w:tc>
          <w:tcPr>
            <w:tcW w:w="7100" w:type="dxa"/>
            <w:tcBorders>
              <w:top w:val="nil"/>
              <w:left w:val="nil"/>
              <w:bottom w:val="single" w:sz="4" w:space="0" w:color="auto"/>
              <w:right w:val="single" w:sz="4" w:space="0" w:color="auto"/>
            </w:tcBorders>
            <w:shd w:val="clear" w:color="auto" w:fill="auto"/>
            <w:vAlign w:val="bottom"/>
            <w:hideMark/>
          </w:tcPr>
          <w:p w14:paraId="2EAF7A2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В. Стуса</w:t>
            </w:r>
          </w:p>
        </w:tc>
        <w:tc>
          <w:tcPr>
            <w:tcW w:w="1840" w:type="dxa"/>
            <w:tcBorders>
              <w:top w:val="nil"/>
              <w:left w:val="nil"/>
              <w:bottom w:val="single" w:sz="4" w:space="0" w:color="auto"/>
              <w:right w:val="single" w:sz="4" w:space="0" w:color="auto"/>
            </w:tcBorders>
            <w:shd w:val="clear" w:color="auto" w:fill="auto"/>
            <w:vAlign w:val="center"/>
            <w:hideMark/>
          </w:tcPr>
          <w:p w14:paraId="1CEE928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777DC6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w:t>
            </w:r>
          </w:p>
        </w:tc>
        <w:tc>
          <w:tcPr>
            <w:tcW w:w="1840" w:type="dxa"/>
            <w:tcBorders>
              <w:top w:val="nil"/>
              <w:left w:val="nil"/>
              <w:bottom w:val="single" w:sz="4" w:space="0" w:color="auto"/>
              <w:right w:val="single" w:sz="8" w:space="0" w:color="auto"/>
            </w:tcBorders>
            <w:shd w:val="clear" w:color="auto" w:fill="auto"/>
            <w:vAlign w:val="center"/>
            <w:hideMark/>
          </w:tcPr>
          <w:p w14:paraId="1C4FE87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3,22</w:t>
            </w:r>
          </w:p>
        </w:tc>
      </w:tr>
      <w:tr w:rsidR="00DA65F6" w:rsidRPr="00350952" w14:paraId="2B56A9E2"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282822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5.6.</w:t>
            </w:r>
          </w:p>
        </w:tc>
        <w:tc>
          <w:tcPr>
            <w:tcW w:w="7100" w:type="dxa"/>
            <w:tcBorders>
              <w:top w:val="nil"/>
              <w:left w:val="nil"/>
              <w:bottom w:val="single" w:sz="4" w:space="0" w:color="auto"/>
              <w:right w:val="single" w:sz="4" w:space="0" w:color="auto"/>
            </w:tcBorders>
            <w:shd w:val="clear" w:color="auto" w:fill="auto"/>
            <w:vAlign w:val="bottom"/>
            <w:hideMark/>
          </w:tcPr>
          <w:p w14:paraId="13C83AE9"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мереж вуличного освітлення вул. О. Кошового</w:t>
            </w:r>
          </w:p>
        </w:tc>
        <w:tc>
          <w:tcPr>
            <w:tcW w:w="1840" w:type="dxa"/>
            <w:tcBorders>
              <w:top w:val="nil"/>
              <w:left w:val="nil"/>
              <w:bottom w:val="single" w:sz="4" w:space="0" w:color="auto"/>
              <w:right w:val="single" w:sz="4" w:space="0" w:color="auto"/>
            </w:tcBorders>
            <w:shd w:val="clear" w:color="auto" w:fill="auto"/>
            <w:vAlign w:val="center"/>
            <w:hideMark/>
          </w:tcPr>
          <w:p w14:paraId="0388B23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2E29E35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1,62</w:t>
            </w:r>
          </w:p>
        </w:tc>
        <w:tc>
          <w:tcPr>
            <w:tcW w:w="1840" w:type="dxa"/>
            <w:tcBorders>
              <w:top w:val="nil"/>
              <w:left w:val="nil"/>
              <w:bottom w:val="single" w:sz="4" w:space="0" w:color="auto"/>
              <w:right w:val="single" w:sz="8" w:space="0" w:color="auto"/>
            </w:tcBorders>
            <w:shd w:val="clear" w:color="auto" w:fill="auto"/>
            <w:vAlign w:val="center"/>
            <w:hideMark/>
          </w:tcPr>
          <w:p w14:paraId="18024D2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0,75</w:t>
            </w:r>
          </w:p>
        </w:tc>
      </w:tr>
      <w:tr w:rsidR="00DA65F6" w:rsidRPr="00350952" w14:paraId="0C0E1921"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6C01F5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5.7.</w:t>
            </w:r>
          </w:p>
        </w:tc>
        <w:tc>
          <w:tcPr>
            <w:tcW w:w="7100" w:type="dxa"/>
            <w:tcBorders>
              <w:top w:val="nil"/>
              <w:left w:val="nil"/>
              <w:bottom w:val="single" w:sz="4" w:space="0" w:color="auto"/>
              <w:right w:val="single" w:sz="4" w:space="0" w:color="auto"/>
            </w:tcBorders>
            <w:shd w:val="clear" w:color="auto" w:fill="auto"/>
            <w:vAlign w:val="bottom"/>
            <w:hideMark/>
          </w:tcPr>
          <w:p w14:paraId="037F171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мереж вуличного освітлення вул. Плотиче</w:t>
            </w:r>
          </w:p>
        </w:tc>
        <w:tc>
          <w:tcPr>
            <w:tcW w:w="1840" w:type="dxa"/>
            <w:tcBorders>
              <w:top w:val="nil"/>
              <w:left w:val="nil"/>
              <w:bottom w:val="single" w:sz="4" w:space="0" w:color="auto"/>
              <w:right w:val="single" w:sz="4" w:space="0" w:color="auto"/>
            </w:tcBorders>
            <w:shd w:val="clear" w:color="auto" w:fill="auto"/>
            <w:vAlign w:val="center"/>
            <w:hideMark/>
          </w:tcPr>
          <w:p w14:paraId="3DA56F9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0EB71AC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0,81</w:t>
            </w:r>
          </w:p>
        </w:tc>
        <w:tc>
          <w:tcPr>
            <w:tcW w:w="1840" w:type="dxa"/>
            <w:tcBorders>
              <w:top w:val="nil"/>
              <w:left w:val="nil"/>
              <w:bottom w:val="single" w:sz="4" w:space="0" w:color="auto"/>
              <w:right w:val="single" w:sz="8" w:space="0" w:color="auto"/>
            </w:tcBorders>
            <w:shd w:val="clear" w:color="auto" w:fill="auto"/>
            <w:vAlign w:val="center"/>
            <w:hideMark/>
          </w:tcPr>
          <w:p w14:paraId="218BD24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0,37</w:t>
            </w:r>
          </w:p>
        </w:tc>
      </w:tr>
      <w:tr w:rsidR="00DA65F6" w:rsidRPr="00350952" w14:paraId="6AD9FF55"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3E6B0B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5.8.</w:t>
            </w:r>
          </w:p>
        </w:tc>
        <w:tc>
          <w:tcPr>
            <w:tcW w:w="7100" w:type="dxa"/>
            <w:tcBorders>
              <w:top w:val="nil"/>
              <w:left w:val="nil"/>
              <w:bottom w:val="single" w:sz="4" w:space="0" w:color="auto"/>
              <w:right w:val="single" w:sz="4" w:space="0" w:color="auto"/>
            </w:tcBorders>
            <w:shd w:val="clear" w:color="auto" w:fill="auto"/>
            <w:vAlign w:val="bottom"/>
            <w:hideMark/>
          </w:tcPr>
          <w:p w14:paraId="141689B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Поточний ремонт мереж вуличного освітлення пров. Шевченка</w:t>
            </w:r>
          </w:p>
        </w:tc>
        <w:tc>
          <w:tcPr>
            <w:tcW w:w="1840" w:type="dxa"/>
            <w:tcBorders>
              <w:top w:val="nil"/>
              <w:left w:val="nil"/>
              <w:bottom w:val="single" w:sz="4" w:space="0" w:color="auto"/>
              <w:right w:val="single" w:sz="4" w:space="0" w:color="auto"/>
            </w:tcBorders>
            <w:shd w:val="clear" w:color="auto" w:fill="auto"/>
            <w:vAlign w:val="center"/>
            <w:hideMark/>
          </w:tcPr>
          <w:p w14:paraId="3FAE098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2011</w:t>
            </w:r>
          </w:p>
        </w:tc>
        <w:tc>
          <w:tcPr>
            <w:tcW w:w="1900" w:type="dxa"/>
            <w:tcBorders>
              <w:top w:val="nil"/>
              <w:left w:val="nil"/>
              <w:bottom w:val="single" w:sz="4" w:space="0" w:color="auto"/>
              <w:right w:val="single" w:sz="4" w:space="0" w:color="auto"/>
            </w:tcBorders>
            <w:shd w:val="clear" w:color="auto" w:fill="auto"/>
            <w:vAlign w:val="center"/>
            <w:hideMark/>
          </w:tcPr>
          <w:p w14:paraId="12B01D9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0,81</w:t>
            </w:r>
          </w:p>
        </w:tc>
        <w:tc>
          <w:tcPr>
            <w:tcW w:w="1840" w:type="dxa"/>
            <w:tcBorders>
              <w:top w:val="nil"/>
              <w:left w:val="nil"/>
              <w:bottom w:val="single" w:sz="4" w:space="0" w:color="auto"/>
              <w:right w:val="single" w:sz="8" w:space="0" w:color="auto"/>
            </w:tcBorders>
            <w:shd w:val="clear" w:color="auto" w:fill="auto"/>
            <w:vAlign w:val="center"/>
            <w:hideMark/>
          </w:tcPr>
          <w:p w14:paraId="096B0CE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0,37</w:t>
            </w:r>
          </w:p>
        </w:tc>
      </w:tr>
      <w:tr w:rsidR="00DA65F6" w:rsidRPr="00350952" w14:paraId="02E117A0"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82559C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5.9.</w:t>
            </w:r>
          </w:p>
        </w:tc>
        <w:tc>
          <w:tcPr>
            <w:tcW w:w="7100" w:type="dxa"/>
            <w:tcBorders>
              <w:top w:val="nil"/>
              <w:left w:val="nil"/>
              <w:bottom w:val="single" w:sz="4" w:space="0" w:color="auto"/>
              <w:right w:val="single" w:sz="4" w:space="0" w:color="auto"/>
            </w:tcBorders>
            <w:shd w:val="clear" w:color="auto" w:fill="auto"/>
            <w:vAlign w:val="bottom"/>
            <w:hideMark/>
          </w:tcPr>
          <w:p w14:paraId="5BF2623D"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Б. Хмельницького</w:t>
            </w:r>
          </w:p>
        </w:tc>
        <w:tc>
          <w:tcPr>
            <w:tcW w:w="1840" w:type="dxa"/>
            <w:tcBorders>
              <w:top w:val="nil"/>
              <w:left w:val="nil"/>
              <w:bottom w:val="single" w:sz="4" w:space="0" w:color="auto"/>
              <w:right w:val="single" w:sz="4" w:space="0" w:color="auto"/>
            </w:tcBorders>
            <w:shd w:val="clear" w:color="auto" w:fill="auto"/>
            <w:vAlign w:val="center"/>
            <w:hideMark/>
          </w:tcPr>
          <w:p w14:paraId="7CAF9F6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78839CD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2,44</w:t>
            </w:r>
          </w:p>
        </w:tc>
        <w:tc>
          <w:tcPr>
            <w:tcW w:w="1840" w:type="dxa"/>
            <w:tcBorders>
              <w:top w:val="nil"/>
              <w:left w:val="nil"/>
              <w:bottom w:val="single" w:sz="4" w:space="0" w:color="auto"/>
              <w:right w:val="single" w:sz="8" w:space="0" w:color="auto"/>
            </w:tcBorders>
            <w:shd w:val="clear" w:color="auto" w:fill="auto"/>
            <w:vAlign w:val="center"/>
            <w:hideMark/>
          </w:tcPr>
          <w:p w14:paraId="6C25D81F"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1,12</w:t>
            </w:r>
          </w:p>
        </w:tc>
      </w:tr>
      <w:tr w:rsidR="00DA65F6" w:rsidRPr="00350952" w14:paraId="3CE3BA20"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1053FA1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5.10.</w:t>
            </w:r>
          </w:p>
        </w:tc>
        <w:tc>
          <w:tcPr>
            <w:tcW w:w="7100" w:type="dxa"/>
            <w:tcBorders>
              <w:top w:val="nil"/>
              <w:left w:val="nil"/>
              <w:bottom w:val="single" w:sz="4" w:space="0" w:color="auto"/>
              <w:right w:val="single" w:sz="4" w:space="0" w:color="auto"/>
            </w:tcBorders>
            <w:shd w:val="clear" w:color="auto" w:fill="auto"/>
            <w:vAlign w:val="bottom"/>
            <w:hideMark/>
          </w:tcPr>
          <w:p w14:paraId="00AD26B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Острозька</w:t>
            </w:r>
          </w:p>
        </w:tc>
        <w:tc>
          <w:tcPr>
            <w:tcW w:w="1840" w:type="dxa"/>
            <w:tcBorders>
              <w:top w:val="nil"/>
              <w:left w:val="nil"/>
              <w:bottom w:val="single" w:sz="4" w:space="0" w:color="auto"/>
              <w:right w:val="single" w:sz="4" w:space="0" w:color="auto"/>
            </w:tcBorders>
            <w:shd w:val="clear" w:color="auto" w:fill="auto"/>
            <w:vAlign w:val="center"/>
            <w:hideMark/>
          </w:tcPr>
          <w:p w14:paraId="0DB2D80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2115679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3,25</w:t>
            </w:r>
          </w:p>
        </w:tc>
        <w:tc>
          <w:tcPr>
            <w:tcW w:w="1840" w:type="dxa"/>
            <w:tcBorders>
              <w:top w:val="nil"/>
              <w:left w:val="nil"/>
              <w:bottom w:val="single" w:sz="4" w:space="0" w:color="auto"/>
              <w:right w:val="single" w:sz="8" w:space="0" w:color="auto"/>
            </w:tcBorders>
            <w:shd w:val="clear" w:color="auto" w:fill="auto"/>
            <w:vAlign w:val="center"/>
            <w:hideMark/>
          </w:tcPr>
          <w:p w14:paraId="4D331CC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1,5</w:t>
            </w:r>
          </w:p>
        </w:tc>
      </w:tr>
      <w:tr w:rsidR="00DA65F6" w:rsidRPr="00350952" w14:paraId="3595472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76825D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5.11.</w:t>
            </w:r>
          </w:p>
        </w:tc>
        <w:tc>
          <w:tcPr>
            <w:tcW w:w="7100" w:type="dxa"/>
            <w:tcBorders>
              <w:top w:val="nil"/>
              <w:left w:val="nil"/>
              <w:bottom w:val="single" w:sz="4" w:space="0" w:color="auto"/>
              <w:right w:val="single" w:sz="4" w:space="0" w:color="auto"/>
            </w:tcBorders>
            <w:shd w:val="clear" w:color="auto" w:fill="auto"/>
            <w:vAlign w:val="bottom"/>
            <w:hideMark/>
          </w:tcPr>
          <w:p w14:paraId="4181204B"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Мічуріна</w:t>
            </w:r>
          </w:p>
        </w:tc>
        <w:tc>
          <w:tcPr>
            <w:tcW w:w="1840" w:type="dxa"/>
            <w:tcBorders>
              <w:top w:val="nil"/>
              <w:left w:val="nil"/>
              <w:bottom w:val="single" w:sz="4" w:space="0" w:color="auto"/>
              <w:right w:val="single" w:sz="4" w:space="0" w:color="auto"/>
            </w:tcBorders>
            <w:shd w:val="clear" w:color="auto" w:fill="auto"/>
            <w:vAlign w:val="center"/>
            <w:hideMark/>
          </w:tcPr>
          <w:p w14:paraId="11C0C00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2A92A94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4,89</w:t>
            </w:r>
          </w:p>
        </w:tc>
        <w:tc>
          <w:tcPr>
            <w:tcW w:w="1840" w:type="dxa"/>
            <w:tcBorders>
              <w:top w:val="nil"/>
              <w:left w:val="nil"/>
              <w:bottom w:val="single" w:sz="4" w:space="0" w:color="auto"/>
              <w:right w:val="single" w:sz="8" w:space="0" w:color="auto"/>
            </w:tcBorders>
            <w:shd w:val="clear" w:color="auto" w:fill="auto"/>
            <w:vAlign w:val="center"/>
            <w:hideMark/>
          </w:tcPr>
          <w:p w14:paraId="5774C42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2,25</w:t>
            </w:r>
          </w:p>
        </w:tc>
      </w:tr>
      <w:tr w:rsidR="00DA65F6" w:rsidRPr="00350952" w14:paraId="08FD4F4B"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3AD7BE9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5.12.</w:t>
            </w:r>
          </w:p>
        </w:tc>
        <w:tc>
          <w:tcPr>
            <w:tcW w:w="7100" w:type="dxa"/>
            <w:tcBorders>
              <w:top w:val="nil"/>
              <w:left w:val="nil"/>
              <w:bottom w:val="single" w:sz="4" w:space="0" w:color="auto"/>
              <w:right w:val="single" w:sz="4" w:space="0" w:color="auto"/>
            </w:tcBorders>
            <w:shd w:val="clear" w:color="auto" w:fill="auto"/>
            <w:vAlign w:val="bottom"/>
            <w:hideMark/>
          </w:tcPr>
          <w:p w14:paraId="01B6B63E"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Приміська</w:t>
            </w:r>
          </w:p>
        </w:tc>
        <w:tc>
          <w:tcPr>
            <w:tcW w:w="1840" w:type="dxa"/>
            <w:tcBorders>
              <w:top w:val="nil"/>
              <w:left w:val="nil"/>
              <w:bottom w:val="single" w:sz="4" w:space="0" w:color="auto"/>
              <w:right w:val="single" w:sz="4" w:space="0" w:color="auto"/>
            </w:tcBorders>
            <w:shd w:val="clear" w:color="auto" w:fill="auto"/>
            <w:vAlign w:val="center"/>
            <w:hideMark/>
          </w:tcPr>
          <w:p w14:paraId="597A1BC6"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3C885E1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11,39</w:t>
            </w:r>
          </w:p>
        </w:tc>
        <w:tc>
          <w:tcPr>
            <w:tcW w:w="1840" w:type="dxa"/>
            <w:tcBorders>
              <w:top w:val="nil"/>
              <w:left w:val="nil"/>
              <w:bottom w:val="single" w:sz="4" w:space="0" w:color="auto"/>
              <w:right w:val="single" w:sz="8" w:space="0" w:color="auto"/>
            </w:tcBorders>
            <w:shd w:val="clear" w:color="auto" w:fill="auto"/>
            <w:vAlign w:val="center"/>
            <w:hideMark/>
          </w:tcPr>
          <w:p w14:paraId="568D623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5,24</w:t>
            </w:r>
          </w:p>
        </w:tc>
      </w:tr>
      <w:tr w:rsidR="00DA65F6" w:rsidRPr="00350952" w14:paraId="35A21359"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78D7A10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5.13.</w:t>
            </w:r>
          </w:p>
        </w:tc>
        <w:tc>
          <w:tcPr>
            <w:tcW w:w="7100" w:type="dxa"/>
            <w:tcBorders>
              <w:top w:val="nil"/>
              <w:left w:val="nil"/>
              <w:bottom w:val="single" w:sz="4" w:space="0" w:color="auto"/>
              <w:right w:val="single" w:sz="4" w:space="0" w:color="auto"/>
            </w:tcBorders>
            <w:shd w:val="clear" w:color="auto" w:fill="auto"/>
            <w:vAlign w:val="bottom"/>
            <w:hideMark/>
          </w:tcPr>
          <w:p w14:paraId="0349468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Реконструкція мереж вуличного освітлення вул. Миру</w:t>
            </w:r>
          </w:p>
        </w:tc>
        <w:tc>
          <w:tcPr>
            <w:tcW w:w="1840" w:type="dxa"/>
            <w:tcBorders>
              <w:top w:val="nil"/>
              <w:left w:val="nil"/>
              <w:bottom w:val="single" w:sz="4" w:space="0" w:color="auto"/>
              <w:right w:val="single" w:sz="4" w:space="0" w:color="auto"/>
            </w:tcBorders>
            <w:shd w:val="clear" w:color="auto" w:fill="auto"/>
            <w:vAlign w:val="center"/>
            <w:hideMark/>
          </w:tcPr>
          <w:p w14:paraId="2D23CA37"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w:t>
            </w:r>
          </w:p>
        </w:tc>
        <w:tc>
          <w:tcPr>
            <w:tcW w:w="1900" w:type="dxa"/>
            <w:tcBorders>
              <w:top w:val="nil"/>
              <w:left w:val="nil"/>
              <w:bottom w:val="single" w:sz="4" w:space="0" w:color="auto"/>
              <w:right w:val="single" w:sz="4" w:space="0" w:color="auto"/>
            </w:tcBorders>
            <w:shd w:val="clear" w:color="auto" w:fill="auto"/>
            <w:vAlign w:val="center"/>
            <w:hideMark/>
          </w:tcPr>
          <w:p w14:paraId="51116EA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17,1</w:t>
            </w:r>
          </w:p>
        </w:tc>
        <w:tc>
          <w:tcPr>
            <w:tcW w:w="1840" w:type="dxa"/>
            <w:tcBorders>
              <w:top w:val="nil"/>
              <w:left w:val="nil"/>
              <w:bottom w:val="single" w:sz="4" w:space="0" w:color="auto"/>
              <w:right w:val="single" w:sz="8" w:space="0" w:color="auto"/>
            </w:tcBorders>
            <w:shd w:val="clear" w:color="auto" w:fill="auto"/>
            <w:vAlign w:val="center"/>
            <w:hideMark/>
          </w:tcPr>
          <w:p w14:paraId="24CF093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7,86</w:t>
            </w:r>
          </w:p>
        </w:tc>
      </w:tr>
      <w:tr w:rsidR="00DA65F6" w:rsidRPr="00350952" w14:paraId="468E310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25CCFAE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5.16.</w:t>
            </w:r>
          </w:p>
        </w:tc>
        <w:tc>
          <w:tcPr>
            <w:tcW w:w="7100" w:type="dxa"/>
            <w:tcBorders>
              <w:top w:val="nil"/>
              <w:left w:val="nil"/>
              <w:bottom w:val="single" w:sz="4" w:space="0" w:color="auto"/>
              <w:right w:val="single" w:sz="4" w:space="0" w:color="auto"/>
            </w:tcBorders>
            <w:shd w:val="clear" w:color="auto" w:fill="auto"/>
            <w:vAlign w:val="bottom"/>
            <w:hideMark/>
          </w:tcPr>
          <w:p w14:paraId="43C3156A"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Система автоматичного керування вуличним освітленням з трьохзонними лічильниками обліку</w:t>
            </w:r>
          </w:p>
        </w:tc>
        <w:tc>
          <w:tcPr>
            <w:tcW w:w="1840" w:type="dxa"/>
            <w:tcBorders>
              <w:top w:val="nil"/>
              <w:left w:val="nil"/>
              <w:bottom w:val="single" w:sz="4" w:space="0" w:color="auto"/>
              <w:right w:val="single" w:sz="4" w:space="0" w:color="auto"/>
            </w:tcBorders>
            <w:shd w:val="clear" w:color="auto" w:fill="auto"/>
            <w:vAlign w:val="center"/>
            <w:hideMark/>
          </w:tcPr>
          <w:p w14:paraId="2E1949A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2010-2011</w:t>
            </w:r>
          </w:p>
        </w:tc>
        <w:tc>
          <w:tcPr>
            <w:tcW w:w="1900" w:type="dxa"/>
            <w:tcBorders>
              <w:top w:val="nil"/>
              <w:left w:val="nil"/>
              <w:bottom w:val="single" w:sz="4" w:space="0" w:color="auto"/>
              <w:right w:val="single" w:sz="4" w:space="0" w:color="auto"/>
            </w:tcBorders>
            <w:shd w:val="clear" w:color="auto" w:fill="auto"/>
            <w:vAlign w:val="center"/>
            <w:hideMark/>
          </w:tcPr>
          <w:p w14:paraId="1B2AF30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80</w:t>
            </w:r>
          </w:p>
        </w:tc>
        <w:tc>
          <w:tcPr>
            <w:tcW w:w="1840" w:type="dxa"/>
            <w:tcBorders>
              <w:top w:val="nil"/>
              <w:left w:val="nil"/>
              <w:bottom w:val="single" w:sz="4" w:space="0" w:color="auto"/>
              <w:right w:val="single" w:sz="8" w:space="0" w:color="auto"/>
            </w:tcBorders>
            <w:shd w:val="clear" w:color="auto" w:fill="auto"/>
            <w:vAlign w:val="center"/>
            <w:hideMark/>
          </w:tcPr>
          <w:p w14:paraId="59B9C38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36,8</w:t>
            </w:r>
          </w:p>
        </w:tc>
      </w:tr>
      <w:tr w:rsidR="00DA65F6" w:rsidRPr="00350952" w14:paraId="3FB1B01A"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57FB115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55D40001"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41110D5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1900" w:type="dxa"/>
            <w:tcBorders>
              <w:top w:val="nil"/>
              <w:left w:val="nil"/>
              <w:bottom w:val="nil"/>
              <w:right w:val="single" w:sz="4" w:space="0" w:color="auto"/>
            </w:tcBorders>
            <w:shd w:val="clear" w:color="auto" w:fill="auto"/>
            <w:vAlign w:val="center"/>
            <w:hideMark/>
          </w:tcPr>
          <w:p w14:paraId="4638A5E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182,21</w:t>
            </w:r>
          </w:p>
        </w:tc>
        <w:tc>
          <w:tcPr>
            <w:tcW w:w="1840" w:type="dxa"/>
            <w:tcBorders>
              <w:top w:val="nil"/>
              <w:left w:val="nil"/>
              <w:bottom w:val="nil"/>
              <w:right w:val="single" w:sz="8" w:space="0" w:color="auto"/>
            </w:tcBorders>
            <w:shd w:val="clear" w:color="auto" w:fill="auto"/>
            <w:vAlign w:val="center"/>
            <w:hideMark/>
          </w:tcPr>
          <w:p w14:paraId="06427C92"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83,83</w:t>
            </w:r>
          </w:p>
        </w:tc>
      </w:tr>
      <w:tr w:rsidR="00DA65F6" w:rsidRPr="00350952" w14:paraId="6B7F11C5" w14:textId="77777777" w:rsidTr="00350952">
        <w:trPr>
          <w:trHeight w:val="315"/>
          <w:jc w:val="center"/>
        </w:trPr>
        <w:tc>
          <w:tcPr>
            <w:tcW w:w="13640"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14:paraId="1EBD9EBA" w14:textId="77777777" w:rsidR="00DA65F6" w:rsidRPr="00350952" w:rsidRDefault="00DA65F6" w:rsidP="00DA65F6">
            <w:pPr>
              <w:jc w:val="center"/>
              <w:rPr>
                <w:rFonts w:eastAsia="Times New Roman"/>
                <w:b/>
                <w:bCs/>
                <w:color w:val="000000"/>
                <w:sz w:val="22"/>
                <w:szCs w:val="22"/>
                <w:lang w:eastAsia="uk-UA"/>
              </w:rPr>
            </w:pPr>
            <w:r w:rsidRPr="00350952">
              <w:rPr>
                <w:rFonts w:eastAsia="Times New Roman"/>
                <w:b/>
                <w:bCs/>
                <w:color w:val="000000"/>
                <w:sz w:val="22"/>
                <w:szCs w:val="22"/>
                <w:lang w:eastAsia="uk-UA"/>
              </w:rPr>
              <w:t>6. Зелене господарство та поводження з ТПВ</w:t>
            </w:r>
          </w:p>
        </w:tc>
      </w:tr>
      <w:tr w:rsidR="00DA65F6" w:rsidRPr="00350952" w14:paraId="718ECD63"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4D9A85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6.1.</w:t>
            </w:r>
          </w:p>
        </w:tc>
        <w:tc>
          <w:tcPr>
            <w:tcW w:w="7100" w:type="dxa"/>
            <w:tcBorders>
              <w:top w:val="nil"/>
              <w:left w:val="nil"/>
              <w:bottom w:val="single" w:sz="4" w:space="0" w:color="auto"/>
              <w:right w:val="single" w:sz="4" w:space="0" w:color="auto"/>
            </w:tcBorders>
            <w:shd w:val="clear" w:color="auto" w:fill="auto"/>
            <w:vAlign w:val="bottom"/>
            <w:hideMark/>
          </w:tcPr>
          <w:p w14:paraId="2D1C7337"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Впровадження роздільного збору твердих побутових відходів із закупівлею 77-ми контейнерів</w:t>
            </w:r>
          </w:p>
        </w:tc>
        <w:tc>
          <w:tcPr>
            <w:tcW w:w="1840" w:type="dxa"/>
            <w:tcBorders>
              <w:top w:val="nil"/>
              <w:left w:val="nil"/>
              <w:bottom w:val="single" w:sz="4" w:space="0" w:color="auto"/>
              <w:right w:val="single" w:sz="4" w:space="0" w:color="auto"/>
            </w:tcBorders>
            <w:shd w:val="clear" w:color="auto" w:fill="auto"/>
            <w:vAlign w:val="center"/>
            <w:hideMark/>
          </w:tcPr>
          <w:p w14:paraId="377CDBC0"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2010-2012</w:t>
            </w:r>
          </w:p>
        </w:tc>
        <w:tc>
          <w:tcPr>
            <w:tcW w:w="1900" w:type="dxa"/>
            <w:tcBorders>
              <w:top w:val="nil"/>
              <w:left w:val="nil"/>
              <w:bottom w:val="single" w:sz="4" w:space="0" w:color="auto"/>
              <w:right w:val="single" w:sz="4" w:space="0" w:color="auto"/>
            </w:tcBorders>
            <w:shd w:val="clear" w:color="auto" w:fill="auto"/>
            <w:vAlign w:val="center"/>
            <w:hideMark/>
          </w:tcPr>
          <w:p w14:paraId="4C071543"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c>
          <w:tcPr>
            <w:tcW w:w="1840" w:type="dxa"/>
            <w:tcBorders>
              <w:top w:val="nil"/>
              <w:left w:val="nil"/>
              <w:bottom w:val="single" w:sz="4" w:space="0" w:color="auto"/>
              <w:right w:val="single" w:sz="8" w:space="0" w:color="auto"/>
            </w:tcBorders>
            <w:shd w:val="clear" w:color="auto" w:fill="auto"/>
            <w:vAlign w:val="center"/>
            <w:hideMark/>
          </w:tcPr>
          <w:p w14:paraId="46C7943D"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r>
      <w:tr w:rsidR="00DA65F6" w:rsidRPr="00350952" w14:paraId="2BFAA055" w14:textId="77777777" w:rsidTr="00DA65F6">
        <w:trPr>
          <w:trHeight w:val="6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0E6A380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6.2.</w:t>
            </w:r>
          </w:p>
        </w:tc>
        <w:tc>
          <w:tcPr>
            <w:tcW w:w="7100" w:type="dxa"/>
            <w:tcBorders>
              <w:top w:val="nil"/>
              <w:left w:val="nil"/>
              <w:bottom w:val="single" w:sz="4" w:space="0" w:color="auto"/>
              <w:right w:val="single" w:sz="4" w:space="0" w:color="auto"/>
            </w:tcBorders>
            <w:shd w:val="clear" w:color="auto" w:fill="auto"/>
            <w:vAlign w:val="bottom"/>
            <w:hideMark/>
          </w:tcPr>
          <w:p w14:paraId="1BF3BE68"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Облаштування контейнерних майданчиків для розміщення контейнерів для роздільного збору ТПВ</w:t>
            </w:r>
          </w:p>
        </w:tc>
        <w:tc>
          <w:tcPr>
            <w:tcW w:w="1840" w:type="dxa"/>
            <w:tcBorders>
              <w:top w:val="nil"/>
              <w:left w:val="nil"/>
              <w:bottom w:val="single" w:sz="4" w:space="0" w:color="auto"/>
              <w:right w:val="single" w:sz="4" w:space="0" w:color="auto"/>
            </w:tcBorders>
            <w:shd w:val="clear" w:color="auto" w:fill="auto"/>
            <w:vAlign w:val="center"/>
            <w:hideMark/>
          </w:tcPr>
          <w:p w14:paraId="70DC6429"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51FB6491"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c>
          <w:tcPr>
            <w:tcW w:w="1840" w:type="dxa"/>
            <w:tcBorders>
              <w:top w:val="nil"/>
              <w:left w:val="nil"/>
              <w:bottom w:val="single" w:sz="4" w:space="0" w:color="auto"/>
              <w:right w:val="single" w:sz="8" w:space="0" w:color="auto"/>
            </w:tcBorders>
            <w:shd w:val="clear" w:color="auto" w:fill="auto"/>
            <w:vAlign w:val="center"/>
            <w:hideMark/>
          </w:tcPr>
          <w:p w14:paraId="344DE944"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r>
      <w:tr w:rsidR="00DA65F6" w:rsidRPr="00350952" w14:paraId="03B1BD78"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48E5B36C"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6.3.</w:t>
            </w:r>
          </w:p>
        </w:tc>
        <w:tc>
          <w:tcPr>
            <w:tcW w:w="7100" w:type="dxa"/>
            <w:tcBorders>
              <w:top w:val="nil"/>
              <w:left w:val="nil"/>
              <w:bottom w:val="single" w:sz="4" w:space="0" w:color="auto"/>
              <w:right w:val="single" w:sz="4" w:space="0" w:color="auto"/>
            </w:tcBorders>
            <w:shd w:val="clear" w:color="auto" w:fill="auto"/>
            <w:vAlign w:val="bottom"/>
            <w:hideMark/>
          </w:tcPr>
          <w:p w14:paraId="2F210835"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Посадка 740 дерев різних порід</w:t>
            </w:r>
          </w:p>
        </w:tc>
        <w:tc>
          <w:tcPr>
            <w:tcW w:w="1840" w:type="dxa"/>
            <w:tcBorders>
              <w:top w:val="nil"/>
              <w:left w:val="nil"/>
              <w:bottom w:val="single" w:sz="4" w:space="0" w:color="auto"/>
              <w:right w:val="single" w:sz="4" w:space="0" w:color="auto"/>
            </w:tcBorders>
            <w:shd w:val="clear" w:color="auto" w:fill="auto"/>
            <w:vAlign w:val="center"/>
            <w:hideMark/>
          </w:tcPr>
          <w:p w14:paraId="2144A82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61F3C44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c>
          <w:tcPr>
            <w:tcW w:w="1840" w:type="dxa"/>
            <w:tcBorders>
              <w:top w:val="nil"/>
              <w:left w:val="nil"/>
              <w:bottom w:val="single" w:sz="4" w:space="0" w:color="auto"/>
              <w:right w:val="single" w:sz="8" w:space="0" w:color="auto"/>
            </w:tcBorders>
            <w:shd w:val="clear" w:color="auto" w:fill="auto"/>
            <w:vAlign w:val="center"/>
            <w:hideMark/>
          </w:tcPr>
          <w:p w14:paraId="5FBD7EAE"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r>
      <w:tr w:rsidR="00DA65F6" w:rsidRPr="00350952" w14:paraId="1FAD69FD" w14:textId="77777777" w:rsidTr="00DA65F6">
        <w:trPr>
          <w:trHeight w:val="300"/>
          <w:jc w:val="center"/>
        </w:trPr>
        <w:tc>
          <w:tcPr>
            <w:tcW w:w="960" w:type="dxa"/>
            <w:tcBorders>
              <w:top w:val="nil"/>
              <w:left w:val="single" w:sz="8" w:space="0" w:color="auto"/>
              <w:bottom w:val="single" w:sz="4" w:space="0" w:color="auto"/>
              <w:right w:val="single" w:sz="4" w:space="0" w:color="auto"/>
            </w:tcBorders>
            <w:shd w:val="clear" w:color="auto" w:fill="auto"/>
            <w:noWrap/>
            <w:vAlign w:val="center"/>
            <w:hideMark/>
          </w:tcPr>
          <w:p w14:paraId="54BE596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6.4.</w:t>
            </w:r>
          </w:p>
        </w:tc>
        <w:tc>
          <w:tcPr>
            <w:tcW w:w="7100" w:type="dxa"/>
            <w:tcBorders>
              <w:top w:val="nil"/>
              <w:left w:val="nil"/>
              <w:bottom w:val="single" w:sz="4" w:space="0" w:color="auto"/>
              <w:right w:val="single" w:sz="4" w:space="0" w:color="auto"/>
            </w:tcBorders>
            <w:shd w:val="clear" w:color="auto" w:fill="auto"/>
            <w:vAlign w:val="bottom"/>
            <w:hideMark/>
          </w:tcPr>
          <w:p w14:paraId="257939E3"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Посадка 250 декоративних кущів</w:t>
            </w:r>
          </w:p>
        </w:tc>
        <w:tc>
          <w:tcPr>
            <w:tcW w:w="1840" w:type="dxa"/>
            <w:tcBorders>
              <w:top w:val="nil"/>
              <w:left w:val="nil"/>
              <w:bottom w:val="single" w:sz="4" w:space="0" w:color="auto"/>
              <w:right w:val="single" w:sz="4" w:space="0" w:color="auto"/>
            </w:tcBorders>
            <w:shd w:val="clear" w:color="auto" w:fill="auto"/>
            <w:vAlign w:val="center"/>
            <w:hideMark/>
          </w:tcPr>
          <w:p w14:paraId="36AE6F0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2012</w:t>
            </w:r>
          </w:p>
        </w:tc>
        <w:tc>
          <w:tcPr>
            <w:tcW w:w="1900" w:type="dxa"/>
            <w:tcBorders>
              <w:top w:val="nil"/>
              <w:left w:val="nil"/>
              <w:bottom w:val="single" w:sz="4" w:space="0" w:color="auto"/>
              <w:right w:val="single" w:sz="4" w:space="0" w:color="auto"/>
            </w:tcBorders>
            <w:shd w:val="clear" w:color="auto" w:fill="auto"/>
            <w:vAlign w:val="center"/>
            <w:hideMark/>
          </w:tcPr>
          <w:p w14:paraId="5CE6A79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c>
          <w:tcPr>
            <w:tcW w:w="1840" w:type="dxa"/>
            <w:tcBorders>
              <w:top w:val="nil"/>
              <w:left w:val="nil"/>
              <w:bottom w:val="single" w:sz="4" w:space="0" w:color="auto"/>
              <w:right w:val="single" w:sz="8" w:space="0" w:color="auto"/>
            </w:tcBorders>
            <w:shd w:val="clear" w:color="auto" w:fill="auto"/>
            <w:vAlign w:val="center"/>
            <w:hideMark/>
          </w:tcPr>
          <w:p w14:paraId="17B8980A"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r>
      <w:tr w:rsidR="00DA65F6" w:rsidRPr="00350952" w14:paraId="6A1DFBBC" w14:textId="77777777" w:rsidTr="00DA65F6">
        <w:trPr>
          <w:trHeight w:val="315"/>
          <w:jc w:val="center"/>
        </w:trPr>
        <w:tc>
          <w:tcPr>
            <w:tcW w:w="960" w:type="dxa"/>
            <w:tcBorders>
              <w:top w:val="nil"/>
              <w:left w:val="single" w:sz="8" w:space="0" w:color="auto"/>
              <w:bottom w:val="nil"/>
              <w:right w:val="single" w:sz="4" w:space="0" w:color="auto"/>
            </w:tcBorders>
            <w:shd w:val="clear" w:color="auto" w:fill="auto"/>
            <w:noWrap/>
            <w:vAlign w:val="center"/>
            <w:hideMark/>
          </w:tcPr>
          <w:p w14:paraId="5AC7C4C8"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 </w:t>
            </w:r>
          </w:p>
        </w:tc>
        <w:tc>
          <w:tcPr>
            <w:tcW w:w="7100" w:type="dxa"/>
            <w:tcBorders>
              <w:top w:val="nil"/>
              <w:left w:val="nil"/>
              <w:bottom w:val="nil"/>
              <w:right w:val="single" w:sz="4" w:space="0" w:color="auto"/>
            </w:tcBorders>
            <w:shd w:val="clear" w:color="auto" w:fill="auto"/>
            <w:vAlign w:val="bottom"/>
            <w:hideMark/>
          </w:tcPr>
          <w:p w14:paraId="3CD51D80" w14:textId="77777777" w:rsidR="00DA65F6" w:rsidRPr="00350952" w:rsidRDefault="00DA65F6" w:rsidP="00DA65F6">
            <w:pPr>
              <w:rPr>
                <w:rFonts w:eastAsia="Times New Roman"/>
                <w:color w:val="000000"/>
                <w:sz w:val="22"/>
                <w:szCs w:val="22"/>
                <w:lang w:eastAsia="uk-UA"/>
              </w:rPr>
            </w:pPr>
            <w:r w:rsidRPr="00350952">
              <w:rPr>
                <w:rFonts w:eastAsia="Times New Roman"/>
                <w:color w:val="000000"/>
                <w:sz w:val="22"/>
                <w:szCs w:val="22"/>
                <w:lang w:eastAsia="uk-UA"/>
              </w:rPr>
              <w:t>ВСЬОГО</w:t>
            </w:r>
          </w:p>
        </w:tc>
        <w:tc>
          <w:tcPr>
            <w:tcW w:w="1840" w:type="dxa"/>
            <w:tcBorders>
              <w:top w:val="nil"/>
              <w:left w:val="nil"/>
              <w:bottom w:val="nil"/>
              <w:right w:val="single" w:sz="4" w:space="0" w:color="auto"/>
            </w:tcBorders>
            <w:shd w:val="clear" w:color="auto" w:fill="auto"/>
            <w:vAlign w:val="center"/>
            <w:hideMark/>
          </w:tcPr>
          <w:p w14:paraId="56D9801B"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w:t>
            </w:r>
          </w:p>
        </w:tc>
        <w:tc>
          <w:tcPr>
            <w:tcW w:w="1900" w:type="dxa"/>
            <w:tcBorders>
              <w:top w:val="nil"/>
              <w:left w:val="nil"/>
              <w:bottom w:val="nil"/>
              <w:right w:val="single" w:sz="4" w:space="0" w:color="auto"/>
            </w:tcBorders>
            <w:shd w:val="clear" w:color="auto" w:fill="auto"/>
            <w:vAlign w:val="center"/>
            <w:hideMark/>
          </w:tcPr>
          <w:p w14:paraId="7114660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c>
          <w:tcPr>
            <w:tcW w:w="1840" w:type="dxa"/>
            <w:tcBorders>
              <w:top w:val="nil"/>
              <w:left w:val="nil"/>
              <w:bottom w:val="nil"/>
              <w:right w:val="single" w:sz="8" w:space="0" w:color="auto"/>
            </w:tcBorders>
            <w:shd w:val="clear" w:color="auto" w:fill="auto"/>
            <w:vAlign w:val="center"/>
            <w:hideMark/>
          </w:tcPr>
          <w:p w14:paraId="369AC255" w14:textId="77777777" w:rsidR="00DA65F6" w:rsidRPr="00350952" w:rsidRDefault="00DA65F6" w:rsidP="00DA65F6">
            <w:pPr>
              <w:jc w:val="center"/>
              <w:rPr>
                <w:rFonts w:eastAsia="Times New Roman"/>
                <w:color w:val="000000"/>
                <w:sz w:val="22"/>
                <w:szCs w:val="22"/>
                <w:lang w:eastAsia="uk-UA"/>
              </w:rPr>
            </w:pPr>
            <w:r w:rsidRPr="00350952">
              <w:rPr>
                <w:rFonts w:eastAsia="Times New Roman"/>
                <w:color w:val="000000"/>
                <w:sz w:val="22"/>
                <w:szCs w:val="22"/>
                <w:lang w:eastAsia="uk-UA"/>
              </w:rPr>
              <w:t>0</w:t>
            </w:r>
          </w:p>
        </w:tc>
      </w:tr>
      <w:tr w:rsidR="00DA65F6" w:rsidRPr="00350952" w14:paraId="273DFEF8" w14:textId="77777777" w:rsidTr="00350952">
        <w:trPr>
          <w:trHeight w:val="435"/>
          <w:jc w:val="center"/>
        </w:trPr>
        <w:tc>
          <w:tcPr>
            <w:tcW w:w="96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B4F58BB" w14:textId="77777777" w:rsidR="00DA65F6" w:rsidRPr="00350952" w:rsidRDefault="00DA65F6" w:rsidP="00DA65F6">
            <w:pPr>
              <w:jc w:val="center"/>
              <w:rPr>
                <w:rFonts w:eastAsia="Times New Roman"/>
                <w:b/>
                <w:bCs/>
                <w:sz w:val="22"/>
                <w:szCs w:val="22"/>
                <w:lang w:eastAsia="uk-UA"/>
              </w:rPr>
            </w:pPr>
            <w:r w:rsidRPr="00350952">
              <w:rPr>
                <w:rFonts w:eastAsia="Times New Roman"/>
                <w:b/>
                <w:bCs/>
                <w:sz w:val="22"/>
                <w:szCs w:val="22"/>
                <w:lang w:eastAsia="uk-UA"/>
              </w:rPr>
              <w:t> </w:t>
            </w:r>
          </w:p>
        </w:tc>
        <w:tc>
          <w:tcPr>
            <w:tcW w:w="7100" w:type="dxa"/>
            <w:tcBorders>
              <w:top w:val="single" w:sz="8" w:space="0" w:color="auto"/>
              <w:left w:val="nil"/>
              <w:bottom w:val="single" w:sz="8" w:space="0" w:color="auto"/>
              <w:right w:val="single" w:sz="4" w:space="0" w:color="auto"/>
            </w:tcBorders>
            <w:shd w:val="clear" w:color="auto" w:fill="auto"/>
            <w:vAlign w:val="center"/>
            <w:hideMark/>
          </w:tcPr>
          <w:p w14:paraId="4E0BB3F5" w14:textId="77777777" w:rsidR="00DA65F6" w:rsidRPr="00350952" w:rsidRDefault="00DA65F6" w:rsidP="00DA65F6">
            <w:pPr>
              <w:rPr>
                <w:rFonts w:eastAsia="Times New Roman"/>
                <w:b/>
                <w:bCs/>
                <w:sz w:val="22"/>
                <w:szCs w:val="22"/>
                <w:lang w:eastAsia="uk-UA"/>
              </w:rPr>
            </w:pPr>
            <w:r w:rsidRPr="00350952">
              <w:rPr>
                <w:rFonts w:eastAsia="Times New Roman"/>
                <w:b/>
                <w:bCs/>
                <w:sz w:val="22"/>
                <w:szCs w:val="22"/>
                <w:lang w:eastAsia="uk-UA"/>
              </w:rPr>
              <w:t>ВСЬОГО по секторах</w:t>
            </w:r>
          </w:p>
        </w:tc>
        <w:tc>
          <w:tcPr>
            <w:tcW w:w="1840" w:type="dxa"/>
            <w:tcBorders>
              <w:top w:val="single" w:sz="8" w:space="0" w:color="auto"/>
              <w:left w:val="nil"/>
              <w:bottom w:val="single" w:sz="8" w:space="0" w:color="auto"/>
              <w:right w:val="single" w:sz="4" w:space="0" w:color="auto"/>
            </w:tcBorders>
            <w:shd w:val="clear" w:color="auto" w:fill="auto"/>
            <w:vAlign w:val="center"/>
            <w:hideMark/>
          </w:tcPr>
          <w:p w14:paraId="3203966C" w14:textId="77777777" w:rsidR="00DA65F6" w:rsidRPr="00350952" w:rsidRDefault="00DA65F6" w:rsidP="00DA65F6">
            <w:pPr>
              <w:jc w:val="center"/>
              <w:rPr>
                <w:rFonts w:eastAsia="Times New Roman"/>
                <w:b/>
                <w:bCs/>
                <w:sz w:val="22"/>
                <w:szCs w:val="22"/>
                <w:lang w:eastAsia="uk-UA"/>
              </w:rPr>
            </w:pPr>
            <w:r w:rsidRPr="00350952">
              <w:rPr>
                <w:rFonts w:eastAsia="Times New Roman"/>
                <w:b/>
                <w:bCs/>
                <w:sz w:val="22"/>
                <w:szCs w:val="22"/>
                <w:lang w:eastAsia="uk-UA"/>
              </w:rPr>
              <w:t> </w:t>
            </w:r>
          </w:p>
        </w:tc>
        <w:tc>
          <w:tcPr>
            <w:tcW w:w="1900" w:type="dxa"/>
            <w:tcBorders>
              <w:top w:val="single" w:sz="8" w:space="0" w:color="auto"/>
              <w:left w:val="nil"/>
              <w:bottom w:val="single" w:sz="8" w:space="0" w:color="auto"/>
              <w:right w:val="single" w:sz="4" w:space="0" w:color="auto"/>
            </w:tcBorders>
            <w:shd w:val="clear" w:color="auto" w:fill="auto"/>
            <w:vAlign w:val="center"/>
            <w:hideMark/>
          </w:tcPr>
          <w:p w14:paraId="4EAE6D99" w14:textId="77777777" w:rsidR="00DA65F6" w:rsidRPr="00350952" w:rsidRDefault="00DA65F6" w:rsidP="00DA65F6">
            <w:pPr>
              <w:jc w:val="center"/>
              <w:rPr>
                <w:rFonts w:eastAsia="Times New Roman"/>
                <w:b/>
                <w:bCs/>
                <w:sz w:val="22"/>
                <w:szCs w:val="22"/>
                <w:lang w:eastAsia="uk-UA"/>
              </w:rPr>
            </w:pPr>
            <w:r w:rsidRPr="00350952">
              <w:rPr>
                <w:rFonts w:eastAsia="Times New Roman"/>
                <w:b/>
                <w:bCs/>
                <w:sz w:val="22"/>
                <w:szCs w:val="22"/>
                <w:lang w:eastAsia="uk-UA"/>
              </w:rPr>
              <w:t>15721,35</w:t>
            </w:r>
          </w:p>
        </w:tc>
        <w:tc>
          <w:tcPr>
            <w:tcW w:w="1840" w:type="dxa"/>
            <w:tcBorders>
              <w:top w:val="single" w:sz="8" w:space="0" w:color="auto"/>
              <w:left w:val="nil"/>
              <w:bottom w:val="single" w:sz="8" w:space="0" w:color="auto"/>
              <w:right w:val="single" w:sz="8" w:space="0" w:color="auto"/>
            </w:tcBorders>
            <w:shd w:val="clear" w:color="auto" w:fill="auto"/>
            <w:vAlign w:val="center"/>
            <w:hideMark/>
          </w:tcPr>
          <w:p w14:paraId="14AF618C" w14:textId="77777777" w:rsidR="00DA65F6" w:rsidRPr="00350952" w:rsidRDefault="00DA65F6" w:rsidP="00DA65F6">
            <w:pPr>
              <w:jc w:val="center"/>
              <w:rPr>
                <w:rFonts w:eastAsia="Times New Roman"/>
                <w:b/>
                <w:bCs/>
                <w:sz w:val="22"/>
                <w:szCs w:val="22"/>
                <w:lang w:eastAsia="uk-UA"/>
              </w:rPr>
            </w:pPr>
            <w:r w:rsidRPr="00350952">
              <w:rPr>
                <w:rFonts w:eastAsia="Times New Roman"/>
                <w:b/>
                <w:bCs/>
                <w:sz w:val="22"/>
                <w:szCs w:val="22"/>
                <w:lang w:eastAsia="uk-UA"/>
              </w:rPr>
              <w:t>4291,96</w:t>
            </w:r>
          </w:p>
        </w:tc>
      </w:tr>
    </w:tbl>
    <w:p w14:paraId="49463CDA" w14:textId="1602E93A" w:rsidR="00726CBD" w:rsidRDefault="00726CBD" w:rsidP="004C2FEF">
      <w:pPr>
        <w:jc w:val="center"/>
        <w:rPr>
          <w:rStyle w:val="aa"/>
          <w:b/>
          <w:bCs/>
        </w:rPr>
      </w:pPr>
    </w:p>
    <w:p w14:paraId="6C7A06CB" w14:textId="5CC9034D" w:rsidR="00350952" w:rsidRPr="0068633A" w:rsidRDefault="00350952" w:rsidP="00350952">
      <w:pPr>
        <w:jc w:val="center"/>
        <w:rPr>
          <w:rStyle w:val="aa"/>
          <w:bCs/>
          <w:color w:val="auto"/>
        </w:rPr>
      </w:pPr>
      <w:r w:rsidRPr="0068633A">
        <w:rPr>
          <w:rStyle w:val="aa"/>
          <w:bCs/>
          <w:color w:val="auto"/>
        </w:rPr>
        <w:lastRenderedPageBreak/>
        <w:t>Таблиця. 3.</w:t>
      </w:r>
      <w:r>
        <w:rPr>
          <w:rStyle w:val="aa"/>
          <w:bCs/>
          <w:color w:val="auto"/>
        </w:rPr>
        <w:t>6</w:t>
      </w:r>
      <w:r w:rsidRPr="0068633A">
        <w:rPr>
          <w:rStyle w:val="aa"/>
          <w:bCs/>
          <w:color w:val="auto"/>
        </w:rPr>
        <w:t>. Перелік заходів спрямованих на скорочення викидів СО</w:t>
      </w:r>
      <w:r w:rsidRPr="0068633A">
        <w:rPr>
          <w:rStyle w:val="aa"/>
          <w:bCs/>
          <w:color w:val="auto"/>
          <w:vertAlign w:val="subscript"/>
        </w:rPr>
        <w:t xml:space="preserve">2 </w:t>
      </w:r>
      <w:r w:rsidRPr="0068633A">
        <w:rPr>
          <w:rStyle w:val="aa"/>
          <w:bCs/>
          <w:color w:val="auto"/>
        </w:rPr>
        <w:t xml:space="preserve">на території Славутської МТГ, </w:t>
      </w:r>
    </w:p>
    <w:p w14:paraId="20637EAD" w14:textId="68A73734" w:rsidR="00350952" w:rsidRPr="0068633A" w:rsidRDefault="00350952" w:rsidP="00350952">
      <w:pPr>
        <w:jc w:val="center"/>
        <w:rPr>
          <w:rStyle w:val="aa"/>
          <w:bCs/>
          <w:color w:val="auto"/>
        </w:rPr>
      </w:pPr>
      <w:r w:rsidRPr="0068633A">
        <w:rPr>
          <w:rStyle w:val="aa"/>
          <w:bCs/>
          <w:color w:val="auto"/>
        </w:rPr>
        <w:t xml:space="preserve">що буди реалізовані у період з </w:t>
      </w:r>
      <w:r>
        <w:rPr>
          <w:rStyle w:val="aa"/>
          <w:bCs/>
          <w:color w:val="auto"/>
        </w:rPr>
        <w:t>2013</w:t>
      </w:r>
      <w:r w:rsidRPr="0068633A">
        <w:rPr>
          <w:rStyle w:val="aa"/>
          <w:bCs/>
          <w:color w:val="auto"/>
        </w:rPr>
        <w:t xml:space="preserve"> до 20</w:t>
      </w:r>
      <w:r>
        <w:rPr>
          <w:rStyle w:val="aa"/>
          <w:bCs/>
          <w:color w:val="auto"/>
        </w:rPr>
        <w:t>20</w:t>
      </w:r>
      <w:r w:rsidRPr="0068633A">
        <w:rPr>
          <w:rStyle w:val="aa"/>
          <w:bCs/>
          <w:color w:val="auto"/>
        </w:rPr>
        <w:t xml:space="preserve"> ро</w:t>
      </w:r>
      <w:r>
        <w:rPr>
          <w:rStyle w:val="aa"/>
          <w:bCs/>
          <w:color w:val="auto"/>
        </w:rPr>
        <w:t>ку (згідно ПДСЕР)</w:t>
      </w:r>
      <w:r w:rsidRPr="0068633A">
        <w:rPr>
          <w:rStyle w:val="aa"/>
          <w:bCs/>
          <w:color w:val="auto"/>
        </w:rPr>
        <w:t>.</w:t>
      </w:r>
    </w:p>
    <w:tbl>
      <w:tblPr>
        <w:tblW w:w="14274" w:type="dxa"/>
        <w:jc w:val="center"/>
        <w:tblLook w:val="04A0" w:firstRow="1" w:lastRow="0" w:firstColumn="1" w:lastColumn="0" w:noHBand="0" w:noVBand="1"/>
      </w:tblPr>
      <w:tblGrid>
        <w:gridCol w:w="700"/>
        <w:gridCol w:w="5140"/>
        <w:gridCol w:w="2200"/>
        <w:gridCol w:w="1540"/>
        <w:gridCol w:w="1540"/>
        <w:gridCol w:w="1614"/>
        <w:gridCol w:w="1540"/>
      </w:tblGrid>
      <w:tr w:rsidR="006D2A6C" w:rsidRPr="006D2A6C" w14:paraId="1C83FFD5" w14:textId="77777777" w:rsidTr="006D2A6C">
        <w:trPr>
          <w:trHeight w:val="900"/>
          <w:jc w:val="center"/>
        </w:trPr>
        <w:tc>
          <w:tcPr>
            <w:tcW w:w="700" w:type="dxa"/>
            <w:tcBorders>
              <w:top w:val="single" w:sz="8" w:space="0" w:color="auto"/>
              <w:left w:val="single" w:sz="8" w:space="0" w:color="auto"/>
              <w:bottom w:val="single" w:sz="8" w:space="0" w:color="auto"/>
              <w:right w:val="nil"/>
            </w:tcBorders>
            <w:shd w:val="clear" w:color="auto" w:fill="D9E2F3" w:themeFill="accent1" w:themeFillTint="33"/>
            <w:vAlign w:val="center"/>
            <w:hideMark/>
          </w:tcPr>
          <w:p w14:paraId="761E82E9" w14:textId="77777777" w:rsidR="006D2A6C" w:rsidRPr="006D2A6C" w:rsidRDefault="006D2A6C" w:rsidP="006D2A6C">
            <w:pPr>
              <w:jc w:val="center"/>
              <w:rPr>
                <w:rFonts w:eastAsia="Times New Roman"/>
                <w:b/>
                <w:bCs/>
                <w:color w:val="000000"/>
                <w:sz w:val="22"/>
                <w:szCs w:val="22"/>
                <w:lang w:eastAsia="uk-UA"/>
              </w:rPr>
            </w:pPr>
            <w:bookmarkStart w:id="6" w:name="RANGE!B1:H61"/>
            <w:r w:rsidRPr="006D2A6C">
              <w:rPr>
                <w:rFonts w:eastAsia="Times New Roman"/>
                <w:b/>
                <w:bCs/>
                <w:color w:val="000000"/>
                <w:sz w:val="22"/>
                <w:szCs w:val="22"/>
                <w:lang w:eastAsia="uk-UA"/>
              </w:rPr>
              <w:t xml:space="preserve">№ </w:t>
            </w:r>
            <w:r w:rsidRPr="006D2A6C">
              <w:rPr>
                <w:rFonts w:eastAsia="Times New Roman"/>
                <w:b/>
                <w:bCs/>
                <w:color w:val="000000"/>
                <w:sz w:val="22"/>
                <w:szCs w:val="22"/>
                <w:lang w:eastAsia="uk-UA"/>
              </w:rPr>
              <w:br/>
              <w:t>п/п</w:t>
            </w:r>
            <w:bookmarkEnd w:id="6"/>
          </w:p>
        </w:tc>
        <w:tc>
          <w:tcPr>
            <w:tcW w:w="5140"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0B910B60"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Назва заходу</w:t>
            </w:r>
          </w:p>
        </w:tc>
        <w:tc>
          <w:tcPr>
            <w:tcW w:w="2200" w:type="dxa"/>
            <w:tcBorders>
              <w:top w:val="single" w:sz="8" w:space="0" w:color="auto"/>
              <w:left w:val="nil"/>
              <w:bottom w:val="single" w:sz="8" w:space="0" w:color="auto"/>
              <w:right w:val="single" w:sz="8" w:space="0" w:color="auto"/>
            </w:tcBorders>
            <w:shd w:val="clear" w:color="auto" w:fill="D9E2F3" w:themeFill="accent1" w:themeFillTint="33"/>
            <w:vAlign w:val="center"/>
            <w:hideMark/>
          </w:tcPr>
          <w:p w14:paraId="566E168C"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Виконавець</w:t>
            </w:r>
          </w:p>
        </w:tc>
        <w:tc>
          <w:tcPr>
            <w:tcW w:w="1540" w:type="dxa"/>
            <w:tcBorders>
              <w:top w:val="single" w:sz="8" w:space="0" w:color="auto"/>
              <w:left w:val="nil"/>
              <w:bottom w:val="single" w:sz="8" w:space="0" w:color="auto"/>
              <w:right w:val="nil"/>
            </w:tcBorders>
            <w:shd w:val="clear" w:color="auto" w:fill="D9E2F3" w:themeFill="accent1" w:themeFillTint="33"/>
            <w:vAlign w:val="center"/>
            <w:hideMark/>
          </w:tcPr>
          <w:p w14:paraId="5863ED4C" w14:textId="77777777" w:rsidR="006D2A6C" w:rsidRPr="006D2A6C" w:rsidRDefault="006D2A6C" w:rsidP="006D2A6C">
            <w:pPr>
              <w:jc w:val="center"/>
              <w:rPr>
                <w:rFonts w:eastAsia="Times New Roman"/>
                <w:b/>
                <w:bCs/>
                <w:color w:val="000000"/>
                <w:sz w:val="20"/>
                <w:szCs w:val="20"/>
                <w:lang w:eastAsia="uk-UA"/>
              </w:rPr>
            </w:pPr>
            <w:r w:rsidRPr="006D2A6C">
              <w:rPr>
                <w:rFonts w:eastAsia="Times New Roman"/>
                <w:b/>
                <w:bCs/>
                <w:color w:val="000000"/>
                <w:sz w:val="20"/>
                <w:szCs w:val="20"/>
                <w:lang w:eastAsia="uk-UA"/>
              </w:rPr>
              <w:t>Період реалізації, роки</w:t>
            </w:r>
          </w:p>
        </w:tc>
        <w:tc>
          <w:tcPr>
            <w:tcW w:w="1540"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0C9360CB" w14:textId="77777777" w:rsidR="006D2A6C" w:rsidRPr="006D2A6C" w:rsidRDefault="006D2A6C" w:rsidP="006D2A6C">
            <w:pPr>
              <w:jc w:val="center"/>
              <w:rPr>
                <w:rFonts w:eastAsia="Times New Roman"/>
                <w:b/>
                <w:bCs/>
                <w:color w:val="000000"/>
                <w:sz w:val="20"/>
                <w:szCs w:val="20"/>
                <w:lang w:eastAsia="uk-UA"/>
              </w:rPr>
            </w:pPr>
            <w:r w:rsidRPr="006D2A6C">
              <w:rPr>
                <w:rFonts w:eastAsia="Times New Roman"/>
                <w:b/>
                <w:bCs/>
                <w:color w:val="000000"/>
                <w:sz w:val="20"/>
                <w:szCs w:val="20"/>
                <w:lang w:eastAsia="uk-UA"/>
              </w:rPr>
              <w:t>Витрати на реалізацію, тис.грн</w:t>
            </w:r>
          </w:p>
        </w:tc>
        <w:tc>
          <w:tcPr>
            <w:tcW w:w="1614" w:type="dxa"/>
            <w:tcBorders>
              <w:top w:val="single" w:sz="8" w:space="0" w:color="auto"/>
              <w:left w:val="nil"/>
              <w:bottom w:val="single" w:sz="8" w:space="0" w:color="auto"/>
              <w:right w:val="nil"/>
            </w:tcBorders>
            <w:shd w:val="clear" w:color="auto" w:fill="D9E2F3" w:themeFill="accent1" w:themeFillTint="33"/>
            <w:vAlign w:val="center"/>
            <w:hideMark/>
          </w:tcPr>
          <w:p w14:paraId="0CF4F99B" w14:textId="77777777" w:rsidR="006D2A6C" w:rsidRPr="006D2A6C" w:rsidRDefault="006D2A6C" w:rsidP="006D2A6C">
            <w:pPr>
              <w:jc w:val="center"/>
              <w:rPr>
                <w:rFonts w:eastAsia="Times New Roman"/>
                <w:b/>
                <w:bCs/>
                <w:color w:val="000000"/>
                <w:sz w:val="20"/>
                <w:szCs w:val="20"/>
                <w:lang w:eastAsia="uk-UA"/>
              </w:rPr>
            </w:pPr>
            <w:r w:rsidRPr="006D2A6C">
              <w:rPr>
                <w:rFonts w:eastAsia="Times New Roman"/>
                <w:b/>
                <w:bCs/>
                <w:color w:val="000000"/>
                <w:sz w:val="20"/>
                <w:szCs w:val="20"/>
                <w:lang w:eastAsia="uk-UA"/>
              </w:rPr>
              <w:t>Економія енергоресурсів, мВт*год/рік</w:t>
            </w:r>
          </w:p>
        </w:tc>
        <w:tc>
          <w:tcPr>
            <w:tcW w:w="1540" w:type="dxa"/>
            <w:tcBorders>
              <w:top w:val="single" w:sz="8" w:space="0" w:color="auto"/>
              <w:left w:val="single" w:sz="8" w:space="0" w:color="auto"/>
              <w:bottom w:val="single" w:sz="8" w:space="0" w:color="auto"/>
              <w:right w:val="single" w:sz="8" w:space="0" w:color="auto"/>
            </w:tcBorders>
            <w:shd w:val="clear" w:color="auto" w:fill="D9E2F3" w:themeFill="accent1" w:themeFillTint="33"/>
            <w:vAlign w:val="center"/>
            <w:hideMark/>
          </w:tcPr>
          <w:p w14:paraId="2D186914" w14:textId="77777777" w:rsidR="006D2A6C" w:rsidRPr="006D2A6C" w:rsidRDefault="006D2A6C" w:rsidP="006D2A6C">
            <w:pPr>
              <w:jc w:val="center"/>
              <w:rPr>
                <w:rFonts w:eastAsia="Times New Roman"/>
                <w:b/>
                <w:bCs/>
                <w:color w:val="000000"/>
                <w:sz w:val="20"/>
                <w:szCs w:val="20"/>
                <w:lang w:eastAsia="uk-UA"/>
              </w:rPr>
            </w:pPr>
            <w:r w:rsidRPr="006D2A6C">
              <w:rPr>
                <w:rFonts w:eastAsia="Times New Roman"/>
                <w:b/>
                <w:bCs/>
                <w:color w:val="000000"/>
                <w:sz w:val="20"/>
                <w:szCs w:val="20"/>
                <w:lang w:eastAsia="uk-UA"/>
              </w:rPr>
              <w:t>Скорочення викидів СО2, т/рік</w:t>
            </w:r>
          </w:p>
        </w:tc>
      </w:tr>
      <w:tr w:rsidR="006D2A6C" w:rsidRPr="006D2A6C" w14:paraId="3189828F"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EFA4082"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 БЮДЖЕТНИЙ СЕКТОР</w:t>
            </w:r>
          </w:p>
        </w:tc>
      </w:tr>
      <w:tr w:rsidR="006D2A6C" w:rsidRPr="006D2A6C" w14:paraId="123FFB93" w14:textId="77777777" w:rsidTr="006D2A6C">
        <w:trPr>
          <w:trHeight w:val="300"/>
          <w:jc w:val="center"/>
        </w:trPr>
        <w:tc>
          <w:tcPr>
            <w:tcW w:w="70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03627EC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w:t>
            </w:r>
          </w:p>
        </w:tc>
        <w:tc>
          <w:tcPr>
            <w:tcW w:w="5140" w:type="dxa"/>
            <w:tcBorders>
              <w:top w:val="nil"/>
              <w:left w:val="nil"/>
              <w:bottom w:val="single" w:sz="4" w:space="0" w:color="auto"/>
              <w:right w:val="single" w:sz="4" w:space="0" w:color="auto"/>
            </w:tcBorders>
            <w:shd w:val="clear" w:color="auto" w:fill="auto"/>
            <w:vAlign w:val="center"/>
            <w:hideMark/>
          </w:tcPr>
          <w:p w14:paraId="74A6F93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xml:space="preserve">Проведення теплової ізоляції контуру будівлі: </w:t>
            </w:r>
          </w:p>
        </w:tc>
        <w:tc>
          <w:tcPr>
            <w:tcW w:w="22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44B40AD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w:t>
            </w:r>
          </w:p>
        </w:tc>
        <w:tc>
          <w:tcPr>
            <w:tcW w:w="1540" w:type="dxa"/>
            <w:tcBorders>
              <w:top w:val="nil"/>
              <w:left w:val="nil"/>
              <w:bottom w:val="single" w:sz="4" w:space="0" w:color="auto"/>
              <w:right w:val="single" w:sz="4" w:space="0" w:color="auto"/>
            </w:tcBorders>
            <w:shd w:val="clear" w:color="auto" w:fill="auto"/>
            <w:noWrap/>
            <w:vAlign w:val="center"/>
            <w:hideMark/>
          </w:tcPr>
          <w:p w14:paraId="4A110C8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4" w:space="0" w:color="auto"/>
            </w:tcBorders>
            <w:shd w:val="clear" w:color="auto" w:fill="auto"/>
            <w:noWrap/>
            <w:vAlign w:val="center"/>
            <w:hideMark/>
          </w:tcPr>
          <w:p w14:paraId="0B19C3B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614" w:type="dxa"/>
            <w:tcBorders>
              <w:top w:val="nil"/>
              <w:left w:val="nil"/>
              <w:bottom w:val="single" w:sz="4" w:space="0" w:color="auto"/>
              <w:right w:val="single" w:sz="4" w:space="0" w:color="auto"/>
            </w:tcBorders>
            <w:shd w:val="clear" w:color="auto" w:fill="auto"/>
            <w:noWrap/>
            <w:vAlign w:val="center"/>
            <w:hideMark/>
          </w:tcPr>
          <w:p w14:paraId="76766AA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8" w:space="0" w:color="auto"/>
            </w:tcBorders>
            <w:shd w:val="clear" w:color="auto" w:fill="auto"/>
            <w:noWrap/>
            <w:vAlign w:val="center"/>
            <w:hideMark/>
          </w:tcPr>
          <w:p w14:paraId="37E61EF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r>
      <w:tr w:rsidR="006D2A6C" w:rsidRPr="006D2A6C" w14:paraId="52C539B3" w14:textId="77777777" w:rsidTr="006D2A6C">
        <w:trPr>
          <w:trHeight w:val="300"/>
          <w:jc w:val="center"/>
        </w:trPr>
        <w:tc>
          <w:tcPr>
            <w:tcW w:w="700" w:type="dxa"/>
            <w:vMerge/>
            <w:tcBorders>
              <w:top w:val="nil"/>
              <w:left w:val="single" w:sz="8" w:space="0" w:color="auto"/>
              <w:bottom w:val="single" w:sz="4" w:space="0" w:color="000000"/>
              <w:right w:val="single" w:sz="4" w:space="0" w:color="auto"/>
            </w:tcBorders>
            <w:vAlign w:val="center"/>
            <w:hideMark/>
          </w:tcPr>
          <w:p w14:paraId="3BA2EF33"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74BF453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НВК № 5</w:t>
            </w:r>
          </w:p>
        </w:tc>
        <w:tc>
          <w:tcPr>
            <w:tcW w:w="2200" w:type="dxa"/>
            <w:vMerge/>
            <w:tcBorders>
              <w:top w:val="nil"/>
              <w:left w:val="single" w:sz="4" w:space="0" w:color="auto"/>
              <w:bottom w:val="single" w:sz="4" w:space="0" w:color="000000"/>
              <w:right w:val="single" w:sz="4" w:space="0" w:color="auto"/>
            </w:tcBorders>
            <w:vAlign w:val="center"/>
            <w:hideMark/>
          </w:tcPr>
          <w:p w14:paraId="68CFA9C5"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01B0D36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2014</w:t>
            </w:r>
          </w:p>
        </w:tc>
        <w:tc>
          <w:tcPr>
            <w:tcW w:w="1540" w:type="dxa"/>
            <w:tcBorders>
              <w:top w:val="nil"/>
              <w:left w:val="nil"/>
              <w:bottom w:val="single" w:sz="4" w:space="0" w:color="auto"/>
              <w:right w:val="single" w:sz="4" w:space="0" w:color="auto"/>
            </w:tcBorders>
            <w:shd w:val="clear" w:color="auto" w:fill="auto"/>
            <w:noWrap/>
            <w:vAlign w:val="center"/>
            <w:hideMark/>
          </w:tcPr>
          <w:p w14:paraId="77AA819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2148,30</w:t>
            </w:r>
          </w:p>
        </w:tc>
        <w:tc>
          <w:tcPr>
            <w:tcW w:w="1614" w:type="dxa"/>
            <w:tcBorders>
              <w:top w:val="nil"/>
              <w:left w:val="nil"/>
              <w:bottom w:val="single" w:sz="4" w:space="0" w:color="auto"/>
              <w:right w:val="single" w:sz="4" w:space="0" w:color="auto"/>
            </w:tcBorders>
            <w:shd w:val="clear" w:color="auto" w:fill="auto"/>
            <w:noWrap/>
            <w:vAlign w:val="center"/>
            <w:hideMark/>
          </w:tcPr>
          <w:p w14:paraId="633A44A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187,72</w:t>
            </w:r>
          </w:p>
        </w:tc>
        <w:tc>
          <w:tcPr>
            <w:tcW w:w="1540" w:type="dxa"/>
            <w:tcBorders>
              <w:top w:val="nil"/>
              <w:left w:val="nil"/>
              <w:bottom w:val="single" w:sz="4" w:space="0" w:color="auto"/>
              <w:right w:val="single" w:sz="8" w:space="0" w:color="auto"/>
            </w:tcBorders>
            <w:shd w:val="clear" w:color="auto" w:fill="auto"/>
            <w:noWrap/>
            <w:vAlign w:val="center"/>
            <w:hideMark/>
          </w:tcPr>
          <w:p w14:paraId="4D69113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37,92</w:t>
            </w:r>
          </w:p>
        </w:tc>
      </w:tr>
      <w:tr w:rsidR="006D2A6C" w:rsidRPr="006D2A6C" w14:paraId="6616068C" w14:textId="77777777" w:rsidTr="006D2A6C">
        <w:trPr>
          <w:trHeight w:val="300"/>
          <w:jc w:val="center"/>
        </w:trPr>
        <w:tc>
          <w:tcPr>
            <w:tcW w:w="700" w:type="dxa"/>
            <w:vMerge/>
            <w:tcBorders>
              <w:top w:val="nil"/>
              <w:left w:val="single" w:sz="8" w:space="0" w:color="auto"/>
              <w:bottom w:val="single" w:sz="4" w:space="0" w:color="000000"/>
              <w:right w:val="single" w:sz="4" w:space="0" w:color="auto"/>
            </w:tcBorders>
            <w:vAlign w:val="center"/>
            <w:hideMark/>
          </w:tcPr>
          <w:p w14:paraId="73436B01"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7C6D038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ДНЗ № 6</w:t>
            </w:r>
          </w:p>
        </w:tc>
        <w:tc>
          <w:tcPr>
            <w:tcW w:w="2200" w:type="dxa"/>
            <w:vMerge/>
            <w:tcBorders>
              <w:top w:val="nil"/>
              <w:left w:val="single" w:sz="4" w:space="0" w:color="auto"/>
              <w:bottom w:val="single" w:sz="4" w:space="0" w:color="000000"/>
              <w:right w:val="single" w:sz="4" w:space="0" w:color="auto"/>
            </w:tcBorders>
            <w:vAlign w:val="center"/>
            <w:hideMark/>
          </w:tcPr>
          <w:p w14:paraId="7D2DC0D6"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5F4BCDB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7A2109E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2397,50</w:t>
            </w:r>
          </w:p>
        </w:tc>
        <w:tc>
          <w:tcPr>
            <w:tcW w:w="1614" w:type="dxa"/>
            <w:tcBorders>
              <w:top w:val="nil"/>
              <w:left w:val="nil"/>
              <w:bottom w:val="single" w:sz="4" w:space="0" w:color="auto"/>
              <w:right w:val="single" w:sz="4" w:space="0" w:color="auto"/>
            </w:tcBorders>
            <w:shd w:val="clear" w:color="auto" w:fill="auto"/>
            <w:noWrap/>
            <w:vAlign w:val="center"/>
            <w:hideMark/>
          </w:tcPr>
          <w:p w14:paraId="6085C3E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152,41</w:t>
            </w:r>
          </w:p>
        </w:tc>
        <w:tc>
          <w:tcPr>
            <w:tcW w:w="1540" w:type="dxa"/>
            <w:tcBorders>
              <w:top w:val="nil"/>
              <w:left w:val="nil"/>
              <w:bottom w:val="single" w:sz="4" w:space="0" w:color="auto"/>
              <w:right w:val="single" w:sz="8" w:space="0" w:color="auto"/>
            </w:tcBorders>
            <w:shd w:val="clear" w:color="auto" w:fill="auto"/>
            <w:noWrap/>
            <w:vAlign w:val="center"/>
            <w:hideMark/>
          </w:tcPr>
          <w:p w14:paraId="06B8440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30,79</w:t>
            </w:r>
          </w:p>
        </w:tc>
      </w:tr>
      <w:tr w:rsidR="006D2A6C" w:rsidRPr="006D2A6C" w14:paraId="7A9F7CF0" w14:textId="77777777" w:rsidTr="006D2A6C">
        <w:trPr>
          <w:trHeight w:val="300"/>
          <w:jc w:val="center"/>
        </w:trPr>
        <w:tc>
          <w:tcPr>
            <w:tcW w:w="700" w:type="dxa"/>
            <w:vMerge/>
            <w:tcBorders>
              <w:top w:val="nil"/>
              <w:left w:val="single" w:sz="8" w:space="0" w:color="auto"/>
              <w:bottom w:val="single" w:sz="4" w:space="0" w:color="000000"/>
              <w:right w:val="single" w:sz="4" w:space="0" w:color="auto"/>
            </w:tcBorders>
            <w:vAlign w:val="center"/>
            <w:hideMark/>
          </w:tcPr>
          <w:p w14:paraId="7606126E"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61FE038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ДНЗ № 2</w:t>
            </w:r>
          </w:p>
        </w:tc>
        <w:tc>
          <w:tcPr>
            <w:tcW w:w="2200" w:type="dxa"/>
            <w:vMerge/>
            <w:tcBorders>
              <w:top w:val="nil"/>
              <w:left w:val="single" w:sz="4" w:space="0" w:color="auto"/>
              <w:bottom w:val="single" w:sz="4" w:space="0" w:color="000000"/>
              <w:right w:val="single" w:sz="4" w:space="0" w:color="auto"/>
            </w:tcBorders>
            <w:vAlign w:val="center"/>
            <w:hideMark/>
          </w:tcPr>
          <w:p w14:paraId="68DAAF74"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2889EBA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4" w:space="0" w:color="auto"/>
            </w:tcBorders>
            <w:shd w:val="clear" w:color="auto" w:fill="auto"/>
            <w:noWrap/>
            <w:vAlign w:val="center"/>
            <w:hideMark/>
          </w:tcPr>
          <w:p w14:paraId="4E23335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614" w:type="dxa"/>
            <w:tcBorders>
              <w:top w:val="nil"/>
              <w:left w:val="nil"/>
              <w:bottom w:val="single" w:sz="4" w:space="0" w:color="auto"/>
              <w:right w:val="single" w:sz="4" w:space="0" w:color="auto"/>
            </w:tcBorders>
            <w:shd w:val="clear" w:color="auto" w:fill="auto"/>
            <w:noWrap/>
            <w:vAlign w:val="center"/>
            <w:hideMark/>
          </w:tcPr>
          <w:p w14:paraId="3774CB1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8" w:space="0" w:color="auto"/>
            </w:tcBorders>
            <w:shd w:val="clear" w:color="auto" w:fill="auto"/>
            <w:noWrap/>
            <w:vAlign w:val="center"/>
            <w:hideMark/>
          </w:tcPr>
          <w:p w14:paraId="169F5C2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r>
      <w:tr w:rsidR="006D2A6C" w:rsidRPr="006D2A6C" w14:paraId="658A1956" w14:textId="77777777" w:rsidTr="006D2A6C">
        <w:trPr>
          <w:trHeight w:val="300"/>
          <w:jc w:val="center"/>
        </w:trPr>
        <w:tc>
          <w:tcPr>
            <w:tcW w:w="700" w:type="dxa"/>
            <w:vMerge/>
            <w:tcBorders>
              <w:top w:val="nil"/>
              <w:left w:val="single" w:sz="8" w:space="0" w:color="auto"/>
              <w:bottom w:val="single" w:sz="4" w:space="0" w:color="000000"/>
              <w:right w:val="single" w:sz="4" w:space="0" w:color="auto"/>
            </w:tcBorders>
            <w:vAlign w:val="center"/>
            <w:hideMark/>
          </w:tcPr>
          <w:p w14:paraId="5389008B"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49E6A9FD"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ЗОШ № 3</w:t>
            </w:r>
          </w:p>
        </w:tc>
        <w:tc>
          <w:tcPr>
            <w:tcW w:w="2200" w:type="dxa"/>
            <w:vMerge/>
            <w:tcBorders>
              <w:top w:val="nil"/>
              <w:left w:val="single" w:sz="4" w:space="0" w:color="auto"/>
              <w:bottom w:val="single" w:sz="4" w:space="0" w:color="000000"/>
              <w:right w:val="single" w:sz="4" w:space="0" w:color="auto"/>
            </w:tcBorders>
            <w:vAlign w:val="center"/>
            <w:hideMark/>
          </w:tcPr>
          <w:p w14:paraId="3114326B"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6EDEEEB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4" w:space="0" w:color="auto"/>
            </w:tcBorders>
            <w:shd w:val="clear" w:color="auto" w:fill="auto"/>
            <w:noWrap/>
            <w:vAlign w:val="center"/>
            <w:hideMark/>
          </w:tcPr>
          <w:p w14:paraId="7979A78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614" w:type="dxa"/>
            <w:tcBorders>
              <w:top w:val="nil"/>
              <w:left w:val="nil"/>
              <w:bottom w:val="single" w:sz="4" w:space="0" w:color="auto"/>
              <w:right w:val="single" w:sz="4" w:space="0" w:color="auto"/>
            </w:tcBorders>
            <w:shd w:val="clear" w:color="auto" w:fill="auto"/>
            <w:noWrap/>
            <w:vAlign w:val="center"/>
            <w:hideMark/>
          </w:tcPr>
          <w:p w14:paraId="4B1C71A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8" w:space="0" w:color="auto"/>
            </w:tcBorders>
            <w:shd w:val="clear" w:color="auto" w:fill="auto"/>
            <w:noWrap/>
            <w:vAlign w:val="center"/>
            <w:hideMark/>
          </w:tcPr>
          <w:p w14:paraId="1D4119D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r>
      <w:tr w:rsidR="006D2A6C" w:rsidRPr="006D2A6C" w14:paraId="267CC07D"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DFAE13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1.2</w:t>
            </w:r>
          </w:p>
        </w:tc>
        <w:tc>
          <w:tcPr>
            <w:tcW w:w="5140" w:type="dxa"/>
            <w:tcBorders>
              <w:top w:val="nil"/>
              <w:left w:val="nil"/>
              <w:bottom w:val="nil"/>
              <w:right w:val="single" w:sz="4" w:space="0" w:color="auto"/>
            </w:tcBorders>
            <w:shd w:val="clear" w:color="auto" w:fill="auto"/>
            <w:vAlign w:val="center"/>
            <w:hideMark/>
          </w:tcPr>
          <w:p w14:paraId="1C9EE72E"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Заміна і ремонт вхідних дверей, заміна вікон</w:t>
            </w:r>
          </w:p>
        </w:tc>
        <w:tc>
          <w:tcPr>
            <w:tcW w:w="2200" w:type="dxa"/>
            <w:tcBorders>
              <w:top w:val="nil"/>
              <w:left w:val="nil"/>
              <w:bottom w:val="single" w:sz="4" w:space="0" w:color="auto"/>
              <w:right w:val="single" w:sz="4" w:space="0" w:color="auto"/>
            </w:tcBorders>
            <w:shd w:val="clear" w:color="auto" w:fill="auto"/>
            <w:vAlign w:val="center"/>
            <w:hideMark/>
          </w:tcPr>
          <w:p w14:paraId="17178E4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 Управління культури</w:t>
            </w:r>
          </w:p>
        </w:tc>
        <w:tc>
          <w:tcPr>
            <w:tcW w:w="1540" w:type="dxa"/>
            <w:tcBorders>
              <w:top w:val="nil"/>
              <w:left w:val="nil"/>
              <w:bottom w:val="single" w:sz="4" w:space="0" w:color="auto"/>
              <w:right w:val="single" w:sz="4" w:space="0" w:color="auto"/>
            </w:tcBorders>
            <w:shd w:val="clear" w:color="auto" w:fill="auto"/>
            <w:noWrap/>
            <w:vAlign w:val="center"/>
            <w:hideMark/>
          </w:tcPr>
          <w:p w14:paraId="7DBA06F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64AA356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9334,61</w:t>
            </w:r>
          </w:p>
        </w:tc>
        <w:tc>
          <w:tcPr>
            <w:tcW w:w="1614" w:type="dxa"/>
            <w:tcBorders>
              <w:top w:val="nil"/>
              <w:left w:val="nil"/>
              <w:bottom w:val="single" w:sz="4" w:space="0" w:color="auto"/>
              <w:right w:val="single" w:sz="4" w:space="0" w:color="auto"/>
            </w:tcBorders>
            <w:shd w:val="clear" w:color="auto" w:fill="auto"/>
            <w:noWrap/>
            <w:vAlign w:val="center"/>
            <w:hideMark/>
          </w:tcPr>
          <w:p w14:paraId="70CEA99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51,30</w:t>
            </w:r>
          </w:p>
        </w:tc>
        <w:tc>
          <w:tcPr>
            <w:tcW w:w="1540" w:type="dxa"/>
            <w:tcBorders>
              <w:top w:val="nil"/>
              <w:left w:val="nil"/>
              <w:bottom w:val="single" w:sz="4" w:space="0" w:color="auto"/>
              <w:right w:val="single" w:sz="8" w:space="0" w:color="auto"/>
            </w:tcBorders>
            <w:shd w:val="clear" w:color="auto" w:fill="auto"/>
            <w:noWrap/>
            <w:vAlign w:val="center"/>
            <w:hideMark/>
          </w:tcPr>
          <w:p w14:paraId="434E1B5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10,36</w:t>
            </w:r>
          </w:p>
        </w:tc>
      </w:tr>
      <w:tr w:rsidR="006D2A6C" w:rsidRPr="006D2A6C" w14:paraId="53DB4D7E"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AF13F0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1.4</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340A9055"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Проведення енергетичного аудиту</w:t>
            </w:r>
          </w:p>
        </w:tc>
        <w:tc>
          <w:tcPr>
            <w:tcW w:w="2200" w:type="dxa"/>
            <w:tcBorders>
              <w:top w:val="nil"/>
              <w:left w:val="nil"/>
              <w:bottom w:val="single" w:sz="4" w:space="0" w:color="auto"/>
              <w:right w:val="single" w:sz="4" w:space="0" w:color="auto"/>
            </w:tcBorders>
            <w:shd w:val="clear" w:color="auto" w:fill="auto"/>
            <w:vAlign w:val="center"/>
            <w:hideMark/>
          </w:tcPr>
          <w:p w14:paraId="144FE29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 Управління культури</w:t>
            </w:r>
          </w:p>
        </w:tc>
        <w:tc>
          <w:tcPr>
            <w:tcW w:w="1540" w:type="dxa"/>
            <w:tcBorders>
              <w:top w:val="nil"/>
              <w:left w:val="nil"/>
              <w:bottom w:val="single" w:sz="4" w:space="0" w:color="auto"/>
              <w:right w:val="single" w:sz="4" w:space="0" w:color="auto"/>
            </w:tcBorders>
            <w:shd w:val="clear" w:color="auto" w:fill="auto"/>
            <w:noWrap/>
            <w:vAlign w:val="center"/>
            <w:hideMark/>
          </w:tcPr>
          <w:p w14:paraId="57B4D9A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500DCB5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9,00</w:t>
            </w:r>
          </w:p>
        </w:tc>
        <w:tc>
          <w:tcPr>
            <w:tcW w:w="1614" w:type="dxa"/>
            <w:tcBorders>
              <w:top w:val="nil"/>
              <w:left w:val="nil"/>
              <w:bottom w:val="single" w:sz="4" w:space="0" w:color="auto"/>
              <w:right w:val="single" w:sz="4" w:space="0" w:color="auto"/>
            </w:tcBorders>
            <w:shd w:val="clear" w:color="auto" w:fill="auto"/>
            <w:noWrap/>
            <w:vAlign w:val="center"/>
            <w:hideMark/>
          </w:tcPr>
          <w:p w14:paraId="3C3F420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8" w:space="0" w:color="auto"/>
            </w:tcBorders>
            <w:shd w:val="clear" w:color="auto" w:fill="auto"/>
            <w:noWrap/>
            <w:vAlign w:val="center"/>
            <w:hideMark/>
          </w:tcPr>
          <w:p w14:paraId="61D56D9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r>
      <w:tr w:rsidR="006D2A6C" w:rsidRPr="006D2A6C" w14:paraId="2170B0AE" w14:textId="77777777" w:rsidTr="006D2A6C">
        <w:trPr>
          <w:trHeight w:val="600"/>
          <w:jc w:val="center"/>
        </w:trPr>
        <w:tc>
          <w:tcPr>
            <w:tcW w:w="700" w:type="dxa"/>
            <w:tcBorders>
              <w:top w:val="nil"/>
              <w:left w:val="single" w:sz="8" w:space="0" w:color="auto"/>
              <w:bottom w:val="nil"/>
              <w:right w:val="single" w:sz="4" w:space="0" w:color="auto"/>
            </w:tcBorders>
            <w:shd w:val="clear" w:color="auto" w:fill="auto"/>
            <w:noWrap/>
            <w:vAlign w:val="center"/>
            <w:hideMark/>
          </w:tcPr>
          <w:p w14:paraId="1F38C7B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w:t>
            </w:r>
          </w:p>
        </w:tc>
        <w:tc>
          <w:tcPr>
            <w:tcW w:w="5140" w:type="dxa"/>
            <w:tcBorders>
              <w:top w:val="nil"/>
              <w:left w:val="nil"/>
              <w:bottom w:val="nil"/>
              <w:right w:val="single" w:sz="4" w:space="0" w:color="auto"/>
            </w:tcBorders>
            <w:shd w:val="clear" w:color="auto" w:fill="auto"/>
            <w:vAlign w:val="center"/>
            <w:hideMark/>
          </w:tcPr>
          <w:p w14:paraId="6052BBB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Поступове впровадження енергоефективних (діодних) освітлювальних приладів</w:t>
            </w:r>
          </w:p>
        </w:tc>
        <w:tc>
          <w:tcPr>
            <w:tcW w:w="2200" w:type="dxa"/>
            <w:tcBorders>
              <w:top w:val="nil"/>
              <w:left w:val="nil"/>
              <w:bottom w:val="nil"/>
              <w:right w:val="single" w:sz="4" w:space="0" w:color="auto"/>
            </w:tcBorders>
            <w:shd w:val="clear" w:color="auto" w:fill="auto"/>
            <w:vAlign w:val="center"/>
            <w:hideMark/>
          </w:tcPr>
          <w:p w14:paraId="60F8BF4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 Управління культури</w:t>
            </w:r>
          </w:p>
        </w:tc>
        <w:tc>
          <w:tcPr>
            <w:tcW w:w="1540" w:type="dxa"/>
            <w:tcBorders>
              <w:top w:val="nil"/>
              <w:left w:val="nil"/>
              <w:bottom w:val="single" w:sz="4" w:space="0" w:color="auto"/>
              <w:right w:val="single" w:sz="4" w:space="0" w:color="auto"/>
            </w:tcBorders>
            <w:shd w:val="clear" w:color="auto" w:fill="auto"/>
            <w:noWrap/>
            <w:vAlign w:val="center"/>
            <w:hideMark/>
          </w:tcPr>
          <w:p w14:paraId="41CE4E5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22A174F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364,93</w:t>
            </w:r>
          </w:p>
        </w:tc>
        <w:tc>
          <w:tcPr>
            <w:tcW w:w="1614" w:type="dxa"/>
            <w:tcBorders>
              <w:top w:val="nil"/>
              <w:left w:val="nil"/>
              <w:bottom w:val="single" w:sz="4" w:space="0" w:color="auto"/>
              <w:right w:val="single" w:sz="4" w:space="0" w:color="auto"/>
            </w:tcBorders>
            <w:shd w:val="clear" w:color="auto" w:fill="auto"/>
            <w:noWrap/>
            <w:vAlign w:val="center"/>
            <w:hideMark/>
          </w:tcPr>
          <w:p w14:paraId="27111B7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6,7</w:t>
            </w:r>
          </w:p>
        </w:tc>
        <w:tc>
          <w:tcPr>
            <w:tcW w:w="1540" w:type="dxa"/>
            <w:tcBorders>
              <w:top w:val="nil"/>
              <w:left w:val="nil"/>
              <w:bottom w:val="single" w:sz="4" w:space="0" w:color="auto"/>
              <w:right w:val="single" w:sz="8" w:space="0" w:color="auto"/>
            </w:tcBorders>
            <w:shd w:val="clear" w:color="auto" w:fill="auto"/>
            <w:noWrap/>
            <w:vAlign w:val="center"/>
            <w:hideMark/>
          </w:tcPr>
          <w:p w14:paraId="5658A2F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5,36</w:t>
            </w:r>
          </w:p>
        </w:tc>
      </w:tr>
      <w:tr w:rsidR="006D2A6C" w:rsidRPr="006D2A6C" w14:paraId="5CA8E8A0" w14:textId="77777777" w:rsidTr="006D2A6C">
        <w:trPr>
          <w:trHeight w:val="600"/>
          <w:jc w:val="center"/>
        </w:trPr>
        <w:tc>
          <w:tcPr>
            <w:tcW w:w="7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7B36B99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1.6</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7D7B6A90"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систем опалення (промивка та /або заміна радіаторів та трубопроводів)</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B40EE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 Управління культури</w:t>
            </w:r>
          </w:p>
        </w:tc>
        <w:tc>
          <w:tcPr>
            <w:tcW w:w="1540" w:type="dxa"/>
            <w:tcBorders>
              <w:top w:val="nil"/>
              <w:left w:val="nil"/>
              <w:bottom w:val="single" w:sz="4" w:space="0" w:color="auto"/>
              <w:right w:val="single" w:sz="4" w:space="0" w:color="auto"/>
            </w:tcBorders>
            <w:shd w:val="clear" w:color="auto" w:fill="auto"/>
            <w:noWrap/>
            <w:vAlign w:val="center"/>
            <w:hideMark/>
          </w:tcPr>
          <w:p w14:paraId="50AB64E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4" w:space="0" w:color="auto"/>
            </w:tcBorders>
            <w:shd w:val="clear" w:color="auto" w:fill="auto"/>
            <w:noWrap/>
            <w:vAlign w:val="center"/>
            <w:hideMark/>
          </w:tcPr>
          <w:p w14:paraId="5A4A5D8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614" w:type="dxa"/>
            <w:tcBorders>
              <w:top w:val="nil"/>
              <w:left w:val="nil"/>
              <w:bottom w:val="single" w:sz="4" w:space="0" w:color="auto"/>
              <w:right w:val="single" w:sz="4" w:space="0" w:color="auto"/>
            </w:tcBorders>
            <w:shd w:val="clear" w:color="auto" w:fill="auto"/>
            <w:noWrap/>
            <w:vAlign w:val="center"/>
            <w:hideMark/>
          </w:tcPr>
          <w:p w14:paraId="71F3586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8" w:space="0" w:color="auto"/>
            </w:tcBorders>
            <w:shd w:val="clear" w:color="auto" w:fill="auto"/>
            <w:noWrap/>
            <w:vAlign w:val="center"/>
            <w:hideMark/>
          </w:tcPr>
          <w:p w14:paraId="1F92C55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r>
      <w:tr w:rsidR="006D2A6C" w:rsidRPr="006D2A6C" w14:paraId="70A0BC0D" w14:textId="77777777" w:rsidTr="006D2A6C">
        <w:trPr>
          <w:trHeight w:val="300"/>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56F13C68"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7FA74C67"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ЗОШ № 1</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502AF777"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1B64676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75DE8AD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185,00</w:t>
            </w:r>
          </w:p>
        </w:tc>
        <w:tc>
          <w:tcPr>
            <w:tcW w:w="1614" w:type="dxa"/>
            <w:tcBorders>
              <w:top w:val="nil"/>
              <w:left w:val="nil"/>
              <w:bottom w:val="single" w:sz="4" w:space="0" w:color="auto"/>
              <w:right w:val="single" w:sz="4" w:space="0" w:color="auto"/>
            </w:tcBorders>
            <w:shd w:val="clear" w:color="auto" w:fill="auto"/>
            <w:noWrap/>
            <w:vAlign w:val="center"/>
            <w:hideMark/>
          </w:tcPr>
          <w:p w14:paraId="75823AF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17,96</w:t>
            </w:r>
          </w:p>
        </w:tc>
        <w:tc>
          <w:tcPr>
            <w:tcW w:w="1540" w:type="dxa"/>
            <w:tcBorders>
              <w:top w:val="nil"/>
              <w:left w:val="nil"/>
              <w:bottom w:val="single" w:sz="4" w:space="0" w:color="auto"/>
              <w:right w:val="single" w:sz="8" w:space="0" w:color="auto"/>
            </w:tcBorders>
            <w:shd w:val="clear" w:color="auto" w:fill="auto"/>
            <w:noWrap/>
            <w:vAlign w:val="center"/>
            <w:hideMark/>
          </w:tcPr>
          <w:p w14:paraId="201C16B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3,63</w:t>
            </w:r>
          </w:p>
        </w:tc>
      </w:tr>
      <w:tr w:rsidR="006D2A6C" w:rsidRPr="006D2A6C" w14:paraId="422BAD21" w14:textId="77777777" w:rsidTr="006D2A6C">
        <w:trPr>
          <w:trHeight w:val="300"/>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615B40CC"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04D1B88A"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ЗОШ № 4</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7CA14538"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51E9734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03F9117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196,59</w:t>
            </w:r>
          </w:p>
        </w:tc>
        <w:tc>
          <w:tcPr>
            <w:tcW w:w="1614" w:type="dxa"/>
            <w:tcBorders>
              <w:top w:val="nil"/>
              <w:left w:val="nil"/>
              <w:bottom w:val="single" w:sz="4" w:space="0" w:color="auto"/>
              <w:right w:val="single" w:sz="4" w:space="0" w:color="auto"/>
            </w:tcBorders>
            <w:shd w:val="clear" w:color="auto" w:fill="auto"/>
            <w:noWrap/>
            <w:vAlign w:val="center"/>
            <w:hideMark/>
          </w:tcPr>
          <w:p w14:paraId="0520AAF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19,85</w:t>
            </w:r>
          </w:p>
        </w:tc>
        <w:tc>
          <w:tcPr>
            <w:tcW w:w="1540" w:type="dxa"/>
            <w:tcBorders>
              <w:top w:val="nil"/>
              <w:left w:val="nil"/>
              <w:bottom w:val="single" w:sz="4" w:space="0" w:color="auto"/>
              <w:right w:val="single" w:sz="8" w:space="0" w:color="auto"/>
            </w:tcBorders>
            <w:shd w:val="clear" w:color="auto" w:fill="auto"/>
            <w:noWrap/>
            <w:vAlign w:val="center"/>
            <w:hideMark/>
          </w:tcPr>
          <w:p w14:paraId="514AEB2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4,01</w:t>
            </w:r>
          </w:p>
        </w:tc>
      </w:tr>
      <w:tr w:rsidR="006D2A6C" w:rsidRPr="006D2A6C" w14:paraId="0CAD36A9" w14:textId="77777777" w:rsidTr="006D2A6C">
        <w:trPr>
          <w:trHeight w:val="300"/>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209D97CB"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58D50130"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НВК «ДНЗ-ЗНЗ І ступеня»</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7E9B8259"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2EE4907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w:t>
            </w:r>
          </w:p>
        </w:tc>
        <w:tc>
          <w:tcPr>
            <w:tcW w:w="1540" w:type="dxa"/>
            <w:tcBorders>
              <w:top w:val="nil"/>
              <w:left w:val="nil"/>
              <w:bottom w:val="single" w:sz="4" w:space="0" w:color="auto"/>
              <w:right w:val="single" w:sz="4" w:space="0" w:color="auto"/>
            </w:tcBorders>
            <w:shd w:val="clear" w:color="auto" w:fill="auto"/>
            <w:noWrap/>
            <w:vAlign w:val="center"/>
            <w:hideMark/>
          </w:tcPr>
          <w:p w14:paraId="1186C9B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48,34</w:t>
            </w:r>
          </w:p>
        </w:tc>
        <w:tc>
          <w:tcPr>
            <w:tcW w:w="1614" w:type="dxa"/>
            <w:tcBorders>
              <w:top w:val="nil"/>
              <w:left w:val="nil"/>
              <w:bottom w:val="single" w:sz="4" w:space="0" w:color="auto"/>
              <w:right w:val="single" w:sz="4" w:space="0" w:color="auto"/>
            </w:tcBorders>
            <w:shd w:val="clear" w:color="auto" w:fill="auto"/>
            <w:noWrap/>
            <w:vAlign w:val="center"/>
            <w:hideMark/>
          </w:tcPr>
          <w:p w14:paraId="7AF5834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15,59</w:t>
            </w:r>
          </w:p>
        </w:tc>
        <w:tc>
          <w:tcPr>
            <w:tcW w:w="1540" w:type="dxa"/>
            <w:tcBorders>
              <w:top w:val="nil"/>
              <w:left w:val="nil"/>
              <w:bottom w:val="single" w:sz="4" w:space="0" w:color="auto"/>
              <w:right w:val="single" w:sz="8" w:space="0" w:color="auto"/>
            </w:tcBorders>
            <w:shd w:val="clear" w:color="auto" w:fill="auto"/>
            <w:noWrap/>
            <w:vAlign w:val="center"/>
            <w:hideMark/>
          </w:tcPr>
          <w:p w14:paraId="37BA99D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3,15</w:t>
            </w:r>
          </w:p>
        </w:tc>
      </w:tr>
      <w:tr w:rsidR="006D2A6C" w:rsidRPr="006D2A6C" w14:paraId="3C05E5D6" w14:textId="77777777" w:rsidTr="006D2A6C">
        <w:trPr>
          <w:trHeight w:val="300"/>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6C16AB89"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3CBFA52D"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Управління культури</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1F30734F"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20C46DE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2016-2019</w:t>
            </w:r>
          </w:p>
        </w:tc>
        <w:tc>
          <w:tcPr>
            <w:tcW w:w="1540" w:type="dxa"/>
            <w:tcBorders>
              <w:top w:val="nil"/>
              <w:left w:val="nil"/>
              <w:bottom w:val="single" w:sz="4" w:space="0" w:color="auto"/>
              <w:right w:val="single" w:sz="4" w:space="0" w:color="auto"/>
            </w:tcBorders>
            <w:shd w:val="clear" w:color="auto" w:fill="auto"/>
            <w:noWrap/>
            <w:vAlign w:val="center"/>
            <w:hideMark/>
          </w:tcPr>
          <w:p w14:paraId="2AB7EB7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604,70</w:t>
            </w:r>
          </w:p>
        </w:tc>
        <w:tc>
          <w:tcPr>
            <w:tcW w:w="1614" w:type="dxa"/>
            <w:tcBorders>
              <w:top w:val="nil"/>
              <w:left w:val="nil"/>
              <w:bottom w:val="single" w:sz="4" w:space="0" w:color="auto"/>
              <w:right w:val="single" w:sz="4" w:space="0" w:color="auto"/>
            </w:tcBorders>
            <w:shd w:val="clear" w:color="auto" w:fill="auto"/>
            <w:noWrap/>
            <w:vAlign w:val="center"/>
            <w:hideMark/>
          </w:tcPr>
          <w:p w14:paraId="6CD1EE5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56,04</w:t>
            </w:r>
          </w:p>
        </w:tc>
        <w:tc>
          <w:tcPr>
            <w:tcW w:w="1540" w:type="dxa"/>
            <w:tcBorders>
              <w:top w:val="nil"/>
              <w:left w:val="nil"/>
              <w:bottom w:val="single" w:sz="4" w:space="0" w:color="auto"/>
              <w:right w:val="single" w:sz="8" w:space="0" w:color="auto"/>
            </w:tcBorders>
            <w:shd w:val="clear" w:color="auto" w:fill="auto"/>
            <w:noWrap/>
            <w:vAlign w:val="center"/>
            <w:hideMark/>
          </w:tcPr>
          <w:p w14:paraId="4CB0F72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11,32</w:t>
            </w:r>
          </w:p>
        </w:tc>
      </w:tr>
      <w:tr w:rsidR="006D2A6C" w:rsidRPr="006D2A6C" w14:paraId="0F1DA767" w14:textId="77777777" w:rsidTr="006D2A6C">
        <w:trPr>
          <w:trHeight w:val="1200"/>
          <w:jc w:val="center"/>
        </w:trPr>
        <w:tc>
          <w:tcPr>
            <w:tcW w:w="700" w:type="dxa"/>
            <w:tcBorders>
              <w:top w:val="nil"/>
              <w:left w:val="single" w:sz="8" w:space="0" w:color="auto"/>
              <w:bottom w:val="nil"/>
              <w:right w:val="single" w:sz="4" w:space="0" w:color="auto"/>
            </w:tcBorders>
            <w:shd w:val="clear" w:color="auto" w:fill="auto"/>
            <w:noWrap/>
            <w:vAlign w:val="center"/>
            <w:hideMark/>
          </w:tcPr>
          <w:p w14:paraId="494F20B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1.8</w:t>
            </w:r>
          </w:p>
        </w:tc>
        <w:tc>
          <w:tcPr>
            <w:tcW w:w="5140" w:type="dxa"/>
            <w:tcBorders>
              <w:top w:val="nil"/>
              <w:left w:val="nil"/>
              <w:bottom w:val="nil"/>
              <w:right w:val="single" w:sz="4" w:space="0" w:color="auto"/>
            </w:tcBorders>
            <w:shd w:val="clear" w:color="auto" w:fill="auto"/>
            <w:vAlign w:val="center"/>
            <w:hideMark/>
          </w:tcPr>
          <w:p w14:paraId="7BA66AAF"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Закупівля та встановлення (заміна) енергозберігаючого обладнання в харчоблоках та пральнях: ЗОШ №1, ЗОШ №4, ЗОШ №7, НВО №1, НВО № 2, ДНЗ №2, ДНЗ №3, ДНЗ №4, ДНЗ №6, ДНЗ №7, ДНЗ №9</w:t>
            </w:r>
          </w:p>
        </w:tc>
        <w:tc>
          <w:tcPr>
            <w:tcW w:w="2200" w:type="dxa"/>
            <w:tcBorders>
              <w:top w:val="nil"/>
              <w:left w:val="nil"/>
              <w:bottom w:val="nil"/>
              <w:right w:val="single" w:sz="4" w:space="0" w:color="auto"/>
            </w:tcBorders>
            <w:shd w:val="clear" w:color="auto" w:fill="auto"/>
            <w:noWrap/>
            <w:vAlign w:val="center"/>
            <w:hideMark/>
          </w:tcPr>
          <w:p w14:paraId="3A57BED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освіти</w:t>
            </w:r>
          </w:p>
        </w:tc>
        <w:tc>
          <w:tcPr>
            <w:tcW w:w="1540" w:type="dxa"/>
            <w:tcBorders>
              <w:top w:val="nil"/>
              <w:left w:val="nil"/>
              <w:bottom w:val="single" w:sz="4" w:space="0" w:color="auto"/>
              <w:right w:val="single" w:sz="4" w:space="0" w:color="auto"/>
            </w:tcBorders>
            <w:shd w:val="clear" w:color="auto" w:fill="auto"/>
            <w:noWrap/>
            <w:vAlign w:val="center"/>
            <w:hideMark/>
          </w:tcPr>
          <w:p w14:paraId="53416DA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1018DCA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576,92</w:t>
            </w:r>
          </w:p>
        </w:tc>
        <w:tc>
          <w:tcPr>
            <w:tcW w:w="1614" w:type="dxa"/>
            <w:tcBorders>
              <w:top w:val="nil"/>
              <w:left w:val="nil"/>
              <w:bottom w:val="single" w:sz="4" w:space="0" w:color="auto"/>
              <w:right w:val="single" w:sz="4" w:space="0" w:color="auto"/>
            </w:tcBorders>
            <w:shd w:val="clear" w:color="auto" w:fill="auto"/>
            <w:noWrap/>
            <w:vAlign w:val="center"/>
            <w:hideMark/>
          </w:tcPr>
          <w:p w14:paraId="24D536C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12,7</w:t>
            </w:r>
          </w:p>
        </w:tc>
        <w:tc>
          <w:tcPr>
            <w:tcW w:w="1540" w:type="dxa"/>
            <w:tcBorders>
              <w:top w:val="nil"/>
              <w:left w:val="nil"/>
              <w:bottom w:val="single" w:sz="4" w:space="0" w:color="auto"/>
              <w:right w:val="single" w:sz="8" w:space="0" w:color="auto"/>
            </w:tcBorders>
            <w:shd w:val="clear" w:color="auto" w:fill="auto"/>
            <w:noWrap/>
            <w:vAlign w:val="center"/>
            <w:hideMark/>
          </w:tcPr>
          <w:p w14:paraId="22A42B4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10,16</w:t>
            </w:r>
          </w:p>
        </w:tc>
      </w:tr>
      <w:tr w:rsidR="006D2A6C" w:rsidRPr="006D2A6C" w14:paraId="2436525E" w14:textId="77777777" w:rsidTr="006D2A6C">
        <w:trPr>
          <w:trHeight w:val="345"/>
          <w:jc w:val="center"/>
        </w:trPr>
        <w:tc>
          <w:tcPr>
            <w:tcW w:w="700" w:type="dxa"/>
            <w:vMerge w:val="restart"/>
            <w:tcBorders>
              <w:top w:val="single" w:sz="4" w:space="0" w:color="auto"/>
              <w:left w:val="single" w:sz="8" w:space="0" w:color="auto"/>
              <w:bottom w:val="single" w:sz="4" w:space="0" w:color="000000"/>
              <w:right w:val="single" w:sz="4" w:space="0" w:color="auto"/>
            </w:tcBorders>
            <w:shd w:val="clear" w:color="auto" w:fill="auto"/>
            <w:noWrap/>
            <w:vAlign w:val="center"/>
            <w:hideMark/>
          </w:tcPr>
          <w:p w14:paraId="7FABD50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1.10</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7E17AF93"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Переведення бюджетних установ на комбіноване опалення:</w:t>
            </w:r>
          </w:p>
        </w:tc>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B7925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xml:space="preserve">Управління освіти, Управління </w:t>
            </w:r>
            <w:r w:rsidRPr="006D2A6C">
              <w:rPr>
                <w:rFonts w:eastAsia="Times New Roman"/>
                <w:color w:val="000000"/>
                <w:sz w:val="22"/>
                <w:szCs w:val="22"/>
                <w:lang w:eastAsia="uk-UA"/>
              </w:rPr>
              <w:lastRenderedPageBreak/>
              <w:t>культури</w:t>
            </w:r>
          </w:p>
        </w:tc>
        <w:tc>
          <w:tcPr>
            <w:tcW w:w="1540" w:type="dxa"/>
            <w:tcBorders>
              <w:top w:val="nil"/>
              <w:left w:val="nil"/>
              <w:bottom w:val="single" w:sz="4" w:space="0" w:color="auto"/>
              <w:right w:val="single" w:sz="4" w:space="0" w:color="auto"/>
            </w:tcBorders>
            <w:shd w:val="clear" w:color="auto" w:fill="auto"/>
            <w:noWrap/>
            <w:vAlign w:val="center"/>
            <w:hideMark/>
          </w:tcPr>
          <w:p w14:paraId="3676CC4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lastRenderedPageBreak/>
              <w:t> </w:t>
            </w:r>
          </w:p>
        </w:tc>
        <w:tc>
          <w:tcPr>
            <w:tcW w:w="1540" w:type="dxa"/>
            <w:tcBorders>
              <w:top w:val="nil"/>
              <w:left w:val="nil"/>
              <w:bottom w:val="single" w:sz="4" w:space="0" w:color="auto"/>
              <w:right w:val="single" w:sz="4" w:space="0" w:color="auto"/>
            </w:tcBorders>
            <w:shd w:val="clear" w:color="auto" w:fill="auto"/>
            <w:noWrap/>
            <w:vAlign w:val="center"/>
            <w:hideMark/>
          </w:tcPr>
          <w:p w14:paraId="0687BF8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614" w:type="dxa"/>
            <w:tcBorders>
              <w:top w:val="nil"/>
              <w:left w:val="nil"/>
              <w:bottom w:val="single" w:sz="4" w:space="0" w:color="auto"/>
              <w:right w:val="single" w:sz="4" w:space="0" w:color="auto"/>
            </w:tcBorders>
            <w:shd w:val="clear" w:color="auto" w:fill="auto"/>
            <w:noWrap/>
            <w:vAlign w:val="center"/>
            <w:hideMark/>
          </w:tcPr>
          <w:p w14:paraId="20CC2C1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8" w:space="0" w:color="auto"/>
            </w:tcBorders>
            <w:shd w:val="clear" w:color="auto" w:fill="auto"/>
            <w:noWrap/>
            <w:vAlign w:val="center"/>
            <w:hideMark/>
          </w:tcPr>
          <w:p w14:paraId="53C413B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r>
      <w:tr w:rsidR="006D2A6C" w:rsidRPr="006D2A6C" w14:paraId="7476284D" w14:textId="77777777" w:rsidTr="006D2A6C">
        <w:trPr>
          <w:trHeight w:val="345"/>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53029AAB"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25F466A4"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ЗОШ № 4</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2C127739"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5B7490C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2016</w:t>
            </w:r>
          </w:p>
        </w:tc>
        <w:tc>
          <w:tcPr>
            <w:tcW w:w="1540" w:type="dxa"/>
            <w:tcBorders>
              <w:top w:val="nil"/>
              <w:left w:val="nil"/>
              <w:bottom w:val="single" w:sz="4" w:space="0" w:color="auto"/>
              <w:right w:val="single" w:sz="4" w:space="0" w:color="auto"/>
            </w:tcBorders>
            <w:shd w:val="clear" w:color="auto" w:fill="auto"/>
            <w:noWrap/>
            <w:vAlign w:val="center"/>
            <w:hideMark/>
          </w:tcPr>
          <w:p w14:paraId="21E3490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116,57</w:t>
            </w:r>
          </w:p>
        </w:tc>
        <w:tc>
          <w:tcPr>
            <w:tcW w:w="1614" w:type="dxa"/>
            <w:tcBorders>
              <w:top w:val="nil"/>
              <w:left w:val="nil"/>
              <w:bottom w:val="single" w:sz="4" w:space="0" w:color="auto"/>
              <w:right w:val="single" w:sz="4" w:space="0" w:color="auto"/>
            </w:tcBorders>
            <w:shd w:val="clear" w:color="auto" w:fill="auto"/>
            <w:noWrap/>
            <w:vAlign w:val="center"/>
            <w:hideMark/>
          </w:tcPr>
          <w:p w14:paraId="2774B15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11,54</w:t>
            </w:r>
          </w:p>
        </w:tc>
        <w:tc>
          <w:tcPr>
            <w:tcW w:w="1540" w:type="dxa"/>
            <w:tcBorders>
              <w:top w:val="nil"/>
              <w:left w:val="nil"/>
              <w:bottom w:val="single" w:sz="4" w:space="0" w:color="auto"/>
              <w:right w:val="single" w:sz="8" w:space="0" w:color="auto"/>
            </w:tcBorders>
            <w:shd w:val="clear" w:color="auto" w:fill="auto"/>
            <w:noWrap/>
            <w:vAlign w:val="center"/>
            <w:hideMark/>
          </w:tcPr>
          <w:p w14:paraId="42C4016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2,33</w:t>
            </w:r>
          </w:p>
        </w:tc>
      </w:tr>
      <w:tr w:rsidR="006D2A6C" w:rsidRPr="006D2A6C" w14:paraId="4BA37EBC" w14:textId="77777777" w:rsidTr="006D2A6C">
        <w:trPr>
          <w:trHeight w:val="345"/>
          <w:jc w:val="center"/>
        </w:trPr>
        <w:tc>
          <w:tcPr>
            <w:tcW w:w="700" w:type="dxa"/>
            <w:vMerge/>
            <w:tcBorders>
              <w:top w:val="single" w:sz="4" w:space="0" w:color="auto"/>
              <w:left w:val="single" w:sz="8" w:space="0" w:color="auto"/>
              <w:bottom w:val="single" w:sz="4" w:space="0" w:color="000000"/>
              <w:right w:val="single" w:sz="4" w:space="0" w:color="auto"/>
            </w:tcBorders>
            <w:vAlign w:val="center"/>
            <w:hideMark/>
          </w:tcPr>
          <w:p w14:paraId="73F4FD0B" w14:textId="77777777" w:rsidR="006D2A6C" w:rsidRPr="006D2A6C" w:rsidRDefault="006D2A6C" w:rsidP="006D2A6C">
            <w:pPr>
              <w:rPr>
                <w:rFonts w:eastAsia="Times New Roman"/>
                <w:color w:val="000000"/>
                <w:sz w:val="22"/>
                <w:szCs w:val="22"/>
                <w:lang w:eastAsia="uk-UA"/>
              </w:rPr>
            </w:pPr>
          </w:p>
        </w:tc>
        <w:tc>
          <w:tcPr>
            <w:tcW w:w="5140" w:type="dxa"/>
            <w:tcBorders>
              <w:top w:val="nil"/>
              <w:left w:val="nil"/>
              <w:bottom w:val="single" w:sz="4" w:space="0" w:color="auto"/>
              <w:right w:val="single" w:sz="4" w:space="0" w:color="auto"/>
            </w:tcBorders>
            <w:shd w:val="clear" w:color="auto" w:fill="auto"/>
            <w:vAlign w:val="center"/>
            <w:hideMark/>
          </w:tcPr>
          <w:p w14:paraId="189C7E91"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БДТ</w:t>
            </w:r>
          </w:p>
        </w:tc>
        <w:tc>
          <w:tcPr>
            <w:tcW w:w="2200" w:type="dxa"/>
            <w:vMerge/>
            <w:tcBorders>
              <w:top w:val="single" w:sz="4" w:space="0" w:color="auto"/>
              <w:left w:val="single" w:sz="4" w:space="0" w:color="auto"/>
              <w:bottom w:val="single" w:sz="4" w:space="0" w:color="000000"/>
              <w:right w:val="single" w:sz="4" w:space="0" w:color="auto"/>
            </w:tcBorders>
            <w:vAlign w:val="center"/>
            <w:hideMark/>
          </w:tcPr>
          <w:p w14:paraId="46B045FC"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7379AF0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4" w:space="0" w:color="auto"/>
            </w:tcBorders>
            <w:shd w:val="clear" w:color="auto" w:fill="auto"/>
            <w:noWrap/>
            <w:vAlign w:val="center"/>
            <w:hideMark/>
          </w:tcPr>
          <w:p w14:paraId="1E3DBC7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614" w:type="dxa"/>
            <w:tcBorders>
              <w:top w:val="nil"/>
              <w:left w:val="nil"/>
              <w:bottom w:val="single" w:sz="4" w:space="0" w:color="auto"/>
              <w:right w:val="single" w:sz="4" w:space="0" w:color="auto"/>
            </w:tcBorders>
            <w:shd w:val="clear" w:color="auto" w:fill="auto"/>
            <w:noWrap/>
            <w:vAlign w:val="center"/>
            <w:hideMark/>
          </w:tcPr>
          <w:p w14:paraId="417448B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nil"/>
              <w:left w:val="nil"/>
              <w:bottom w:val="single" w:sz="4" w:space="0" w:color="auto"/>
              <w:right w:val="single" w:sz="8" w:space="0" w:color="auto"/>
            </w:tcBorders>
            <w:shd w:val="clear" w:color="auto" w:fill="auto"/>
            <w:noWrap/>
            <w:vAlign w:val="center"/>
            <w:hideMark/>
          </w:tcPr>
          <w:p w14:paraId="2515AD3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r>
      <w:tr w:rsidR="006D2A6C" w:rsidRPr="006D2A6C" w14:paraId="61038D95" w14:textId="77777777" w:rsidTr="006D2A6C">
        <w:trPr>
          <w:trHeight w:val="615"/>
          <w:jc w:val="center"/>
        </w:trPr>
        <w:tc>
          <w:tcPr>
            <w:tcW w:w="700" w:type="dxa"/>
            <w:tcBorders>
              <w:top w:val="nil"/>
              <w:left w:val="single" w:sz="8" w:space="0" w:color="auto"/>
              <w:bottom w:val="single" w:sz="8" w:space="0" w:color="auto"/>
              <w:right w:val="single" w:sz="4" w:space="0" w:color="auto"/>
            </w:tcBorders>
            <w:shd w:val="clear" w:color="auto" w:fill="auto"/>
            <w:noWrap/>
            <w:vAlign w:val="center"/>
            <w:hideMark/>
          </w:tcPr>
          <w:p w14:paraId="5A41C50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1.13</w:t>
            </w:r>
          </w:p>
        </w:tc>
        <w:tc>
          <w:tcPr>
            <w:tcW w:w="5140" w:type="dxa"/>
            <w:tcBorders>
              <w:top w:val="nil"/>
              <w:left w:val="nil"/>
              <w:bottom w:val="single" w:sz="8" w:space="0" w:color="auto"/>
              <w:right w:val="single" w:sz="4" w:space="0" w:color="auto"/>
            </w:tcBorders>
            <w:shd w:val="clear" w:color="auto" w:fill="auto"/>
            <w:vAlign w:val="center"/>
            <w:hideMark/>
          </w:tcPr>
          <w:p w14:paraId="283018AD"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Теплоізоляція трубопроводів та заміна запірної арматури системи опалення</w:t>
            </w:r>
          </w:p>
        </w:tc>
        <w:tc>
          <w:tcPr>
            <w:tcW w:w="2200" w:type="dxa"/>
            <w:tcBorders>
              <w:top w:val="nil"/>
              <w:left w:val="nil"/>
              <w:bottom w:val="single" w:sz="8" w:space="0" w:color="auto"/>
              <w:right w:val="single" w:sz="4" w:space="0" w:color="auto"/>
            </w:tcBorders>
            <w:shd w:val="clear" w:color="auto" w:fill="auto"/>
            <w:vAlign w:val="center"/>
            <w:hideMark/>
          </w:tcPr>
          <w:p w14:paraId="582F5FB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8" w:space="0" w:color="auto"/>
              <w:right w:val="single" w:sz="4" w:space="0" w:color="auto"/>
            </w:tcBorders>
            <w:shd w:val="clear" w:color="auto" w:fill="auto"/>
            <w:noWrap/>
            <w:vAlign w:val="center"/>
            <w:hideMark/>
          </w:tcPr>
          <w:p w14:paraId="2C78CD0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8" w:space="0" w:color="auto"/>
              <w:right w:val="single" w:sz="4" w:space="0" w:color="auto"/>
            </w:tcBorders>
            <w:shd w:val="clear" w:color="auto" w:fill="auto"/>
            <w:noWrap/>
            <w:vAlign w:val="center"/>
            <w:hideMark/>
          </w:tcPr>
          <w:p w14:paraId="315E203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50,12</w:t>
            </w:r>
          </w:p>
        </w:tc>
        <w:tc>
          <w:tcPr>
            <w:tcW w:w="1614" w:type="dxa"/>
            <w:tcBorders>
              <w:top w:val="nil"/>
              <w:left w:val="nil"/>
              <w:bottom w:val="single" w:sz="8" w:space="0" w:color="auto"/>
              <w:right w:val="single" w:sz="4" w:space="0" w:color="auto"/>
            </w:tcBorders>
            <w:shd w:val="clear" w:color="auto" w:fill="auto"/>
            <w:noWrap/>
            <w:vAlign w:val="center"/>
            <w:hideMark/>
          </w:tcPr>
          <w:p w14:paraId="0306D14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8,03</w:t>
            </w:r>
          </w:p>
        </w:tc>
        <w:tc>
          <w:tcPr>
            <w:tcW w:w="1540" w:type="dxa"/>
            <w:tcBorders>
              <w:top w:val="nil"/>
              <w:left w:val="nil"/>
              <w:bottom w:val="single" w:sz="8" w:space="0" w:color="auto"/>
              <w:right w:val="single" w:sz="8" w:space="0" w:color="auto"/>
            </w:tcBorders>
            <w:shd w:val="clear" w:color="auto" w:fill="auto"/>
            <w:noWrap/>
            <w:vAlign w:val="center"/>
            <w:hideMark/>
          </w:tcPr>
          <w:p w14:paraId="379818F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1,62</w:t>
            </w:r>
          </w:p>
        </w:tc>
      </w:tr>
      <w:tr w:rsidR="006D2A6C" w:rsidRPr="006D2A6C" w14:paraId="5AEAFFC5"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05B7EA5"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nil"/>
              <w:left w:val="nil"/>
              <w:bottom w:val="single" w:sz="8" w:space="0" w:color="auto"/>
              <w:right w:val="single" w:sz="4" w:space="0" w:color="auto"/>
            </w:tcBorders>
            <w:shd w:val="clear" w:color="auto" w:fill="auto"/>
            <w:noWrap/>
            <w:vAlign w:val="center"/>
            <w:hideMark/>
          </w:tcPr>
          <w:p w14:paraId="311660E6"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16032,58</w:t>
            </w:r>
          </w:p>
        </w:tc>
        <w:tc>
          <w:tcPr>
            <w:tcW w:w="1614" w:type="dxa"/>
            <w:tcBorders>
              <w:top w:val="nil"/>
              <w:left w:val="nil"/>
              <w:bottom w:val="single" w:sz="8" w:space="0" w:color="auto"/>
              <w:right w:val="single" w:sz="4" w:space="0" w:color="auto"/>
            </w:tcBorders>
            <w:shd w:val="clear" w:color="auto" w:fill="auto"/>
            <w:noWrap/>
            <w:vAlign w:val="center"/>
            <w:hideMark/>
          </w:tcPr>
          <w:p w14:paraId="4290330B"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539,83</w:t>
            </w:r>
          </w:p>
        </w:tc>
        <w:tc>
          <w:tcPr>
            <w:tcW w:w="1540" w:type="dxa"/>
            <w:tcBorders>
              <w:top w:val="nil"/>
              <w:left w:val="nil"/>
              <w:bottom w:val="single" w:sz="8" w:space="0" w:color="auto"/>
              <w:right w:val="single" w:sz="8" w:space="0" w:color="auto"/>
            </w:tcBorders>
            <w:shd w:val="clear" w:color="auto" w:fill="auto"/>
            <w:noWrap/>
            <w:vAlign w:val="center"/>
            <w:hideMark/>
          </w:tcPr>
          <w:p w14:paraId="3102FE85"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120,65</w:t>
            </w:r>
          </w:p>
        </w:tc>
      </w:tr>
      <w:tr w:rsidR="006D2A6C" w:rsidRPr="006D2A6C" w14:paraId="64DEC745"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62FF0A"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2. ЖИТЛОВИЙ СЕКТОР</w:t>
            </w:r>
          </w:p>
        </w:tc>
      </w:tr>
      <w:tr w:rsidR="006D2A6C" w:rsidRPr="006D2A6C" w14:paraId="5EB95036" w14:textId="77777777" w:rsidTr="006D2A6C">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18F9B7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2.1</w:t>
            </w:r>
          </w:p>
        </w:tc>
        <w:tc>
          <w:tcPr>
            <w:tcW w:w="5140" w:type="dxa"/>
            <w:tcBorders>
              <w:top w:val="nil"/>
              <w:left w:val="nil"/>
              <w:bottom w:val="single" w:sz="4" w:space="0" w:color="auto"/>
              <w:right w:val="single" w:sz="4" w:space="0" w:color="auto"/>
            </w:tcBorders>
            <w:shd w:val="clear" w:color="auto" w:fill="auto"/>
            <w:vAlign w:val="bottom"/>
            <w:hideMark/>
          </w:tcPr>
          <w:p w14:paraId="0D4B6E83"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систем опалення житлового фонду (1806 м.п)</w:t>
            </w:r>
          </w:p>
        </w:tc>
        <w:tc>
          <w:tcPr>
            <w:tcW w:w="2200" w:type="dxa"/>
            <w:tcBorders>
              <w:top w:val="nil"/>
              <w:left w:val="nil"/>
              <w:bottom w:val="single" w:sz="4" w:space="0" w:color="auto"/>
              <w:right w:val="single" w:sz="4" w:space="0" w:color="auto"/>
            </w:tcBorders>
            <w:shd w:val="clear" w:color="auto" w:fill="auto"/>
            <w:vAlign w:val="center"/>
            <w:hideMark/>
          </w:tcPr>
          <w:p w14:paraId="21DB420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737FCC7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08D4FD7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325,10</w:t>
            </w:r>
          </w:p>
        </w:tc>
        <w:tc>
          <w:tcPr>
            <w:tcW w:w="1614" w:type="dxa"/>
            <w:tcBorders>
              <w:top w:val="nil"/>
              <w:left w:val="nil"/>
              <w:bottom w:val="single" w:sz="4" w:space="0" w:color="auto"/>
              <w:right w:val="single" w:sz="4" w:space="0" w:color="auto"/>
            </w:tcBorders>
            <w:shd w:val="clear" w:color="auto" w:fill="auto"/>
            <w:noWrap/>
            <w:vAlign w:val="center"/>
            <w:hideMark/>
          </w:tcPr>
          <w:p w14:paraId="6E0C126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32,13</w:t>
            </w:r>
          </w:p>
        </w:tc>
        <w:tc>
          <w:tcPr>
            <w:tcW w:w="1540" w:type="dxa"/>
            <w:tcBorders>
              <w:top w:val="nil"/>
              <w:left w:val="nil"/>
              <w:bottom w:val="single" w:sz="4" w:space="0" w:color="auto"/>
              <w:right w:val="single" w:sz="8" w:space="0" w:color="auto"/>
            </w:tcBorders>
            <w:shd w:val="clear" w:color="auto" w:fill="auto"/>
            <w:noWrap/>
            <w:vAlign w:val="center"/>
            <w:hideMark/>
          </w:tcPr>
          <w:p w14:paraId="602AA2E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6,49</w:t>
            </w:r>
          </w:p>
        </w:tc>
      </w:tr>
      <w:tr w:rsidR="006D2A6C" w:rsidRPr="006D2A6C" w14:paraId="23089923"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64719F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2.3</w:t>
            </w:r>
          </w:p>
        </w:tc>
        <w:tc>
          <w:tcPr>
            <w:tcW w:w="5140" w:type="dxa"/>
            <w:tcBorders>
              <w:top w:val="nil"/>
              <w:left w:val="nil"/>
              <w:bottom w:val="single" w:sz="4" w:space="0" w:color="auto"/>
              <w:right w:val="single" w:sz="4" w:space="0" w:color="auto"/>
            </w:tcBorders>
            <w:shd w:val="clear" w:color="auto" w:fill="auto"/>
            <w:vAlign w:val="bottom"/>
            <w:hideMark/>
          </w:tcPr>
          <w:p w14:paraId="70BBACE2"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xml:space="preserve">Заміна і ремонт вхідних дверей житлового фонду комунальної </w:t>
            </w:r>
            <w:r w:rsidRPr="006D2A6C">
              <w:rPr>
                <w:rFonts w:eastAsia="Times New Roman"/>
                <w:color w:val="000000"/>
                <w:sz w:val="22"/>
                <w:szCs w:val="22"/>
                <w:lang w:eastAsia="uk-UA"/>
              </w:rPr>
              <w:br/>
              <w:t>форми власності (546 шт.)</w:t>
            </w:r>
          </w:p>
        </w:tc>
        <w:tc>
          <w:tcPr>
            <w:tcW w:w="2200" w:type="dxa"/>
            <w:tcBorders>
              <w:top w:val="nil"/>
              <w:left w:val="nil"/>
              <w:bottom w:val="single" w:sz="4" w:space="0" w:color="auto"/>
              <w:right w:val="single" w:sz="4" w:space="0" w:color="auto"/>
            </w:tcBorders>
            <w:shd w:val="clear" w:color="auto" w:fill="auto"/>
            <w:vAlign w:val="center"/>
            <w:hideMark/>
          </w:tcPr>
          <w:p w14:paraId="6AE454F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549D1D3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2A75ABF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280,64</w:t>
            </w:r>
          </w:p>
        </w:tc>
        <w:tc>
          <w:tcPr>
            <w:tcW w:w="1614" w:type="dxa"/>
            <w:tcBorders>
              <w:top w:val="nil"/>
              <w:left w:val="nil"/>
              <w:bottom w:val="single" w:sz="4" w:space="0" w:color="auto"/>
              <w:right w:val="single" w:sz="4" w:space="0" w:color="auto"/>
            </w:tcBorders>
            <w:shd w:val="clear" w:color="auto" w:fill="auto"/>
            <w:noWrap/>
            <w:vAlign w:val="center"/>
            <w:hideMark/>
          </w:tcPr>
          <w:p w14:paraId="7F52909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24,57</w:t>
            </w:r>
          </w:p>
        </w:tc>
        <w:tc>
          <w:tcPr>
            <w:tcW w:w="1540" w:type="dxa"/>
            <w:tcBorders>
              <w:top w:val="nil"/>
              <w:left w:val="nil"/>
              <w:bottom w:val="single" w:sz="4" w:space="0" w:color="auto"/>
              <w:right w:val="single" w:sz="8" w:space="0" w:color="auto"/>
            </w:tcBorders>
            <w:shd w:val="clear" w:color="auto" w:fill="auto"/>
            <w:noWrap/>
            <w:vAlign w:val="center"/>
            <w:hideMark/>
          </w:tcPr>
          <w:p w14:paraId="1D82191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4,96</w:t>
            </w:r>
          </w:p>
        </w:tc>
      </w:tr>
      <w:tr w:rsidR="006D2A6C" w:rsidRPr="006D2A6C" w14:paraId="20705CAB"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BE7A62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2.5</w:t>
            </w:r>
          </w:p>
        </w:tc>
        <w:tc>
          <w:tcPr>
            <w:tcW w:w="5140" w:type="dxa"/>
            <w:tcBorders>
              <w:top w:val="nil"/>
              <w:left w:val="nil"/>
              <w:bottom w:val="single" w:sz="4" w:space="0" w:color="auto"/>
              <w:right w:val="single" w:sz="4" w:space="0" w:color="auto"/>
            </w:tcBorders>
            <w:shd w:val="clear" w:color="auto" w:fill="auto"/>
            <w:vAlign w:val="bottom"/>
            <w:hideMark/>
          </w:tcPr>
          <w:p w14:paraId="20DD5F10"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Заміна котлів в 40 приватних житлових будинках на твердопаливні (деревина)</w:t>
            </w:r>
          </w:p>
        </w:tc>
        <w:tc>
          <w:tcPr>
            <w:tcW w:w="2200" w:type="dxa"/>
            <w:tcBorders>
              <w:top w:val="nil"/>
              <w:left w:val="nil"/>
              <w:bottom w:val="single" w:sz="4" w:space="0" w:color="auto"/>
              <w:right w:val="single" w:sz="4" w:space="0" w:color="auto"/>
            </w:tcBorders>
            <w:shd w:val="clear" w:color="auto" w:fill="auto"/>
            <w:vAlign w:val="center"/>
            <w:hideMark/>
          </w:tcPr>
          <w:p w14:paraId="6794B43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ЖКГ</w:t>
            </w:r>
          </w:p>
        </w:tc>
        <w:tc>
          <w:tcPr>
            <w:tcW w:w="1540" w:type="dxa"/>
            <w:tcBorders>
              <w:top w:val="nil"/>
              <w:left w:val="nil"/>
              <w:bottom w:val="single" w:sz="4" w:space="0" w:color="auto"/>
              <w:right w:val="single" w:sz="4" w:space="0" w:color="auto"/>
            </w:tcBorders>
            <w:shd w:val="clear" w:color="auto" w:fill="auto"/>
            <w:noWrap/>
            <w:vAlign w:val="center"/>
            <w:hideMark/>
          </w:tcPr>
          <w:p w14:paraId="4ED18B4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2016-2020</w:t>
            </w:r>
          </w:p>
        </w:tc>
        <w:tc>
          <w:tcPr>
            <w:tcW w:w="1540" w:type="dxa"/>
            <w:tcBorders>
              <w:top w:val="nil"/>
              <w:left w:val="nil"/>
              <w:bottom w:val="single" w:sz="4" w:space="0" w:color="auto"/>
              <w:right w:val="single" w:sz="4" w:space="0" w:color="auto"/>
            </w:tcBorders>
            <w:shd w:val="clear" w:color="auto" w:fill="auto"/>
            <w:noWrap/>
            <w:vAlign w:val="center"/>
            <w:hideMark/>
          </w:tcPr>
          <w:p w14:paraId="57D9D81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35,00</w:t>
            </w:r>
          </w:p>
        </w:tc>
        <w:tc>
          <w:tcPr>
            <w:tcW w:w="1614" w:type="dxa"/>
            <w:tcBorders>
              <w:top w:val="nil"/>
              <w:left w:val="nil"/>
              <w:bottom w:val="single" w:sz="4" w:space="0" w:color="auto"/>
              <w:right w:val="single" w:sz="4" w:space="0" w:color="auto"/>
            </w:tcBorders>
            <w:shd w:val="clear" w:color="auto" w:fill="auto"/>
            <w:noWrap/>
            <w:vAlign w:val="center"/>
            <w:hideMark/>
          </w:tcPr>
          <w:p w14:paraId="5B4409B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70,75</w:t>
            </w:r>
          </w:p>
        </w:tc>
        <w:tc>
          <w:tcPr>
            <w:tcW w:w="1540" w:type="dxa"/>
            <w:tcBorders>
              <w:top w:val="nil"/>
              <w:left w:val="nil"/>
              <w:bottom w:val="single" w:sz="4" w:space="0" w:color="auto"/>
              <w:right w:val="single" w:sz="8" w:space="0" w:color="auto"/>
            </w:tcBorders>
            <w:shd w:val="clear" w:color="auto" w:fill="auto"/>
            <w:noWrap/>
            <w:vAlign w:val="center"/>
            <w:hideMark/>
          </w:tcPr>
          <w:p w14:paraId="5C360BD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14,29</w:t>
            </w:r>
          </w:p>
        </w:tc>
      </w:tr>
      <w:tr w:rsidR="006D2A6C" w:rsidRPr="006D2A6C" w14:paraId="747FBEE9"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19FDCB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2.6</w:t>
            </w:r>
          </w:p>
        </w:tc>
        <w:tc>
          <w:tcPr>
            <w:tcW w:w="5140" w:type="dxa"/>
            <w:tcBorders>
              <w:top w:val="nil"/>
              <w:left w:val="nil"/>
              <w:bottom w:val="single" w:sz="4" w:space="0" w:color="auto"/>
              <w:right w:val="single" w:sz="4" w:space="0" w:color="auto"/>
            </w:tcBorders>
            <w:shd w:val="clear" w:color="auto" w:fill="auto"/>
            <w:vAlign w:val="bottom"/>
            <w:hideMark/>
          </w:tcPr>
          <w:p w14:paraId="3CE44FF2" w14:textId="29F18780"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Встановлення автоматичних систем керування освітленням (116 будинків 294 під’їздів)</w:t>
            </w:r>
          </w:p>
        </w:tc>
        <w:tc>
          <w:tcPr>
            <w:tcW w:w="2200" w:type="dxa"/>
            <w:tcBorders>
              <w:top w:val="nil"/>
              <w:left w:val="nil"/>
              <w:bottom w:val="single" w:sz="4" w:space="0" w:color="auto"/>
              <w:right w:val="single" w:sz="4" w:space="0" w:color="auto"/>
            </w:tcBorders>
            <w:shd w:val="clear" w:color="auto" w:fill="auto"/>
            <w:vAlign w:val="center"/>
            <w:hideMark/>
          </w:tcPr>
          <w:p w14:paraId="1DDBD87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160C607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73DD8C2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275,27</w:t>
            </w:r>
          </w:p>
        </w:tc>
        <w:tc>
          <w:tcPr>
            <w:tcW w:w="1614" w:type="dxa"/>
            <w:tcBorders>
              <w:top w:val="nil"/>
              <w:left w:val="nil"/>
              <w:bottom w:val="single" w:sz="4" w:space="0" w:color="auto"/>
              <w:right w:val="single" w:sz="4" w:space="0" w:color="auto"/>
            </w:tcBorders>
            <w:shd w:val="clear" w:color="auto" w:fill="auto"/>
            <w:noWrap/>
            <w:vAlign w:val="center"/>
            <w:hideMark/>
          </w:tcPr>
          <w:p w14:paraId="15565C4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8,30</w:t>
            </w:r>
          </w:p>
        </w:tc>
        <w:tc>
          <w:tcPr>
            <w:tcW w:w="1540" w:type="dxa"/>
            <w:tcBorders>
              <w:top w:val="nil"/>
              <w:left w:val="nil"/>
              <w:bottom w:val="single" w:sz="4" w:space="0" w:color="auto"/>
              <w:right w:val="single" w:sz="8" w:space="0" w:color="auto"/>
            </w:tcBorders>
            <w:shd w:val="clear" w:color="auto" w:fill="auto"/>
            <w:noWrap/>
            <w:vAlign w:val="center"/>
            <w:hideMark/>
          </w:tcPr>
          <w:p w14:paraId="2D1E0A5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6,64</w:t>
            </w:r>
          </w:p>
        </w:tc>
      </w:tr>
      <w:tr w:rsidR="006D2A6C" w:rsidRPr="006D2A6C" w14:paraId="6876BA2C" w14:textId="77777777" w:rsidTr="006D2A6C">
        <w:trPr>
          <w:trHeight w:val="52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CBF4E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2.7</w:t>
            </w:r>
          </w:p>
        </w:tc>
        <w:tc>
          <w:tcPr>
            <w:tcW w:w="5140" w:type="dxa"/>
            <w:tcBorders>
              <w:top w:val="nil"/>
              <w:left w:val="nil"/>
              <w:bottom w:val="single" w:sz="4" w:space="0" w:color="auto"/>
              <w:right w:val="single" w:sz="4" w:space="0" w:color="auto"/>
            </w:tcBorders>
            <w:shd w:val="clear" w:color="auto" w:fill="auto"/>
            <w:vAlign w:val="center"/>
            <w:hideMark/>
          </w:tcPr>
          <w:p w14:paraId="227EBF99"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Утеплення 100 приватних помешкань</w:t>
            </w:r>
          </w:p>
        </w:tc>
        <w:tc>
          <w:tcPr>
            <w:tcW w:w="2200" w:type="dxa"/>
            <w:tcBorders>
              <w:top w:val="nil"/>
              <w:left w:val="nil"/>
              <w:bottom w:val="single" w:sz="4" w:space="0" w:color="auto"/>
              <w:right w:val="single" w:sz="4" w:space="0" w:color="auto"/>
            </w:tcBorders>
            <w:shd w:val="clear" w:color="auto" w:fill="auto"/>
            <w:vAlign w:val="center"/>
            <w:hideMark/>
          </w:tcPr>
          <w:p w14:paraId="7389123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ЖКГ</w:t>
            </w:r>
          </w:p>
        </w:tc>
        <w:tc>
          <w:tcPr>
            <w:tcW w:w="1540" w:type="dxa"/>
            <w:tcBorders>
              <w:top w:val="nil"/>
              <w:left w:val="nil"/>
              <w:bottom w:val="single" w:sz="4" w:space="0" w:color="auto"/>
              <w:right w:val="single" w:sz="4" w:space="0" w:color="auto"/>
            </w:tcBorders>
            <w:shd w:val="clear" w:color="auto" w:fill="auto"/>
            <w:noWrap/>
            <w:vAlign w:val="center"/>
            <w:hideMark/>
          </w:tcPr>
          <w:p w14:paraId="6C8CCCA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2016-2020</w:t>
            </w:r>
          </w:p>
        </w:tc>
        <w:tc>
          <w:tcPr>
            <w:tcW w:w="1540" w:type="dxa"/>
            <w:tcBorders>
              <w:top w:val="nil"/>
              <w:left w:val="nil"/>
              <w:bottom w:val="single" w:sz="4" w:space="0" w:color="auto"/>
              <w:right w:val="single" w:sz="4" w:space="0" w:color="auto"/>
            </w:tcBorders>
            <w:shd w:val="clear" w:color="auto" w:fill="auto"/>
            <w:noWrap/>
            <w:vAlign w:val="center"/>
            <w:hideMark/>
          </w:tcPr>
          <w:p w14:paraId="7094FD0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199,33</w:t>
            </w:r>
          </w:p>
        </w:tc>
        <w:tc>
          <w:tcPr>
            <w:tcW w:w="1614" w:type="dxa"/>
            <w:tcBorders>
              <w:top w:val="nil"/>
              <w:left w:val="nil"/>
              <w:bottom w:val="single" w:sz="4" w:space="0" w:color="auto"/>
              <w:right w:val="single" w:sz="4" w:space="0" w:color="auto"/>
            </w:tcBorders>
            <w:shd w:val="clear" w:color="auto" w:fill="auto"/>
            <w:noWrap/>
            <w:vAlign w:val="center"/>
            <w:hideMark/>
          </w:tcPr>
          <w:p w14:paraId="1EBD1E2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82,66</w:t>
            </w:r>
          </w:p>
        </w:tc>
        <w:tc>
          <w:tcPr>
            <w:tcW w:w="1540" w:type="dxa"/>
            <w:tcBorders>
              <w:top w:val="nil"/>
              <w:left w:val="nil"/>
              <w:bottom w:val="single" w:sz="4" w:space="0" w:color="auto"/>
              <w:right w:val="single" w:sz="8" w:space="0" w:color="auto"/>
            </w:tcBorders>
            <w:shd w:val="clear" w:color="auto" w:fill="auto"/>
            <w:noWrap/>
            <w:vAlign w:val="center"/>
            <w:hideMark/>
          </w:tcPr>
          <w:p w14:paraId="583AF28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16,70</w:t>
            </w:r>
          </w:p>
        </w:tc>
      </w:tr>
      <w:tr w:rsidR="006D2A6C" w:rsidRPr="006D2A6C" w14:paraId="3DBE9BF3" w14:textId="77777777" w:rsidTr="006D2A6C">
        <w:trPr>
          <w:trHeight w:val="615"/>
          <w:jc w:val="center"/>
        </w:trPr>
        <w:tc>
          <w:tcPr>
            <w:tcW w:w="700" w:type="dxa"/>
            <w:tcBorders>
              <w:top w:val="nil"/>
              <w:left w:val="single" w:sz="8" w:space="0" w:color="auto"/>
              <w:bottom w:val="nil"/>
              <w:right w:val="single" w:sz="4" w:space="0" w:color="auto"/>
            </w:tcBorders>
            <w:shd w:val="clear" w:color="auto" w:fill="auto"/>
            <w:noWrap/>
            <w:vAlign w:val="center"/>
            <w:hideMark/>
          </w:tcPr>
          <w:p w14:paraId="2DD10C5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2.10</w:t>
            </w:r>
          </w:p>
        </w:tc>
        <w:tc>
          <w:tcPr>
            <w:tcW w:w="5140" w:type="dxa"/>
            <w:tcBorders>
              <w:top w:val="nil"/>
              <w:left w:val="nil"/>
              <w:bottom w:val="nil"/>
              <w:right w:val="single" w:sz="4" w:space="0" w:color="auto"/>
            </w:tcBorders>
            <w:shd w:val="clear" w:color="auto" w:fill="auto"/>
            <w:vAlign w:val="bottom"/>
            <w:hideMark/>
          </w:tcPr>
          <w:p w14:paraId="47D43895"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Теплоізоляція трубопроводів та запірної арматури системи опалення</w:t>
            </w:r>
          </w:p>
        </w:tc>
        <w:tc>
          <w:tcPr>
            <w:tcW w:w="2200" w:type="dxa"/>
            <w:tcBorders>
              <w:top w:val="nil"/>
              <w:left w:val="nil"/>
              <w:bottom w:val="nil"/>
              <w:right w:val="single" w:sz="4" w:space="0" w:color="auto"/>
            </w:tcBorders>
            <w:shd w:val="clear" w:color="auto" w:fill="auto"/>
            <w:vAlign w:val="center"/>
            <w:hideMark/>
          </w:tcPr>
          <w:p w14:paraId="338B7C1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nil"/>
              <w:right w:val="single" w:sz="4" w:space="0" w:color="auto"/>
            </w:tcBorders>
            <w:shd w:val="clear" w:color="auto" w:fill="auto"/>
            <w:noWrap/>
            <w:vAlign w:val="center"/>
            <w:hideMark/>
          </w:tcPr>
          <w:p w14:paraId="0923DDD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nil"/>
              <w:right w:val="single" w:sz="4" w:space="0" w:color="auto"/>
            </w:tcBorders>
            <w:shd w:val="clear" w:color="auto" w:fill="auto"/>
            <w:noWrap/>
            <w:vAlign w:val="center"/>
            <w:hideMark/>
          </w:tcPr>
          <w:p w14:paraId="40023B0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200,00</w:t>
            </w:r>
          </w:p>
        </w:tc>
        <w:tc>
          <w:tcPr>
            <w:tcW w:w="1614" w:type="dxa"/>
            <w:tcBorders>
              <w:top w:val="nil"/>
              <w:left w:val="nil"/>
              <w:bottom w:val="nil"/>
              <w:right w:val="single" w:sz="4" w:space="0" w:color="auto"/>
            </w:tcBorders>
            <w:shd w:val="clear" w:color="auto" w:fill="auto"/>
            <w:noWrap/>
            <w:vAlign w:val="center"/>
            <w:hideMark/>
          </w:tcPr>
          <w:p w14:paraId="309F3EA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26,46</w:t>
            </w:r>
          </w:p>
        </w:tc>
        <w:tc>
          <w:tcPr>
            <w:tcW w:w="1540" w:type="dxa"/>
            <w:tcBorders>
              <w:top w:val="nil"/>
              <w:left w:val="nil"/>
              <w:bottom w:val="nil"/>
              <w:right w:val="single" w:sz="8" w:space="0" w:color="auto"/>
            </w:tcBorders>
            <w:shd w:val="clear" w:color="auto" w:fill="auto"/>
            <w:noWrap/>
            <w:vAlign w:val="center"/>
            <w:hideMark/>
          </w:tcPr>
          <w:p w14:paraId="6834697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5,34</w:t>
            </w:r>
          </w:p>
        </w:tc>
      </w:tr>
      <w:tr w:rsidR="006D2A6C" w:rsidRPr="006D2A6C" w14:paraId="0DCDC0BF" w14:textId="77777777" w:rsidTr="006D2A6C">
        <w:trPr>
          <w:trHeight w:val="34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54718913"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22A488E7"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1315,34</w:t>
            </w:r>
          </w:p>
        </w:tc>
        <w:tc>
          <w:tcPr>
            <w:tcW w:w="1614" w:type="dxa"/>
            <w:tcBorders>
              <w:top w:val="single" w:sz="8" w:space="0" w:color="auto"/>
              <w:left w:val="nil"/>
              <w:bottom w:val="single" w:sz="8" w:space="0" w:color="auto"/>
              <w:right w:val="single" w:sz="4" w:space="0" w:color="auto"/>
            </w:tcBorders>
            <w:shd w:val="clear" w:color="auto" w:fill="auto"/>
            <w:noWrap/>
            <w:vAlign w:val="center"/>
            <w:hideMark/>
          </w:tcPr>
          <w:p w14:paraId="1D24C815"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244,87</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271C9004"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54,43</w:t>
            </w:r>
          </w:p>
        </w:tc>
      </w:tr>
      <w:tr w:rsidR="006D2A6C" w:rsidRPr="006D2A6C" w14:paraId="1C2C317B"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9682A51"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3. СЕКТОР ПРОМИСЛОВОСТІ</w:t>
            </w:r>
          </w:p>
        </w:tc>
      </w:tr>
      <w:tr w:rsidR="006D2A6C" w:rsidRPr="006D2A6C" w14:paraId="331EC364" w14:textId="77777777" w:rsidTr="006D2A6C">
        <w:trPr>
          <w:trHeight w:val="900"/>
          <w:jc w:val="cent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672FD2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64675161"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Встановлення модульної котельні по вул. Плотиче (Встановлення твердопаливного піролізного котла Ziehbart-1МВт)</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6AA9F29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14CD855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2014-2015</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B80602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366,30</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76F6597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37,80</w:t>
            </w:r>
          </w:p>
        </w:tc>
        <w:tc>
          <w:tcPr>
            <w:tcW w:w="1540" w:type="dxa"/>
            <w:tcBorders>
              <w:top w:val="single" w:sz="4" w:space="0" w:color="auto"/>
              <w:left w:val="nil"/>
              <w:bottom w:val="single" w:sz="4" w:space="0" w:color="auto"/>
              <w:right w:val="single" w:sz="8" w:space="0" w:color="auto"/>
            </w:tcBorders>
            <w:shd w:val="clear" w:color="auto" w:fill="auto"/>
            <w:noWrap/>
            <w:vAlign w:val="center"/>
            <w:hideMark/>
          </w:tcPr>
          <w:p w14:paraId="63D3102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7,64</w:t>
            </w:r>
          </w:p>
        </w:tc>
      </w:tr>
      <w:tr w:rsidR="006D2A6C" w:rsidRPr="006D2A6C" w14:paraId="035FEA36"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E3AA16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w:t>
            </w:r>
          </w:p>
        </w:tc>
        <w:tc>
          <w:tcPr>
            <w:tcW w:w="5140" w:type="dxa"/>
            <w:tcBorders>
              <w:top w:val="nil"/>
              <w:left w:val="nil"/>
              <w:bottom w:val="single" w:sz="4" w:space="0" w:color="auto"/>
              <w:right w:val="single" w:sz="4" w:space="0" w:color="auto"/>
            </w:tcBorders>
            <w:shd w:val="clear" w:color="auto" w:fill="auto"/>
            <w:vAlign w:val="center"/>
            <w:hideMark/>
          </w:tcPr>
          <w:p w14:paraId="6A4ED098"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Виготовлення ПКД та реконструкція котельні Кн. Сангушків з переводом на часткове опалення біомасою (ПКД на заміну насосів)</w:t>
            </w:r>
          </w:p>
        </w:tc>
        <w:tc>
          <w:tcPr>
            <w:tcW w:w="2200" w:type="dxa"/>
            <w:tcBorders>
              <w:top w:val="nil"/>
              <w:left w:val="nil"/>
              <w:bottom w:val="single" w:sz="4" w:space="0" w:color="auto"/>
              <w:right w:val="single" w:sz="4" w:space="0" w:color="auto"/>
            </w:tcBorders>
            <w:shd w:val="clear" w:color="auto" w:fill="auto"/>
            <w:vAlign w:val="center"/>
            <w:hideMark/>
          </w:tcPr>
          <w:p w14:paraId="6CA551C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1D40059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2018</w:t>
            </w:r>
          </w:p>
        </w:tc>
        <w:tc>
          <w:tcPr>
            <w:tcW w:w="1540" w:type="dxa"/>
            <w:tcBorders>
              <w:top w:val="nil"/>
              <w:left w:val="nil"/>
              <w:bottom w:val="single" w:sz="4" w:space="0" w:color="auto"/>
              <w:right w:val="single" w:sz="4" w:space="0" w:color="auto"/>
            </w:tcBorders>
            <w:shd w:val="clear" w:color="auto" w:fill="auto"/>
            <w:noWrap/>
            <w:vAlign w:val="center"/>
            <w:hideMark/>
          </w:tcPr>
          <w:p w14:paraId="3C23E6F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69,40</w:t>
            </w:r>
          </w:p>
        </w:tc>
        <w:tc>
          <w:tcPr>
            <w:tcW w:w="1614" w:type="dxa"/>
            <w:tcBorders>
              <w:top w:val="nil"/>
              <w:left w:val="nil"/>
              <w:bottom w:val="single" w:sz="4" w:space="0" w:color="auto"/>
              <w:right w:val="single" w:sz="4" w:space="0" w:color="auto"/>
            </w:tcBorders>
            <w:shd w:val="clear" w:color="auto" w:fill="auto"/>
            <w:noWrap/>
            <w:vAlign w:val="center"/>
            <w:hideMark/>
          </w:tcPr>
          <w:p w14:paraId="485FB15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0,00</w:t>
            </w:r>
          </w:p>
        </w:tc>
        <w:tc>
          <w:tcPr>
            <w:tcW w:w="1540" w:type="dxa"/>
            <w:tcBorders>
              <w:top w:val="nil"/>
              <w:left w:val="nil"/>
              <w:bottom w:val="single" w:sz="4" w:space="0" w:color="auto"/>
              <w:right w:val="single" w:sz="8" w:space="0" w:color="auto"/>
            </w:tcBorders>
            <w:shd w:val="clear" w:color="auto" w:fill="auto"/>
            <w:noWrap/>
            <w:vAlign w:val="center"/>
            <w:hideMark/>
          </w:tcPr>
          <w:p w14:paraId="1A24731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0,00</w:t>
            </w:r>
          </w:p>
        </w:tc>
      </w:tr>
      <w:tr w:rsidR="006D2A6C" w:rsidRPr="006D2A6C" w14:paraId="498C0375"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1A8DD9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3.7</w:t>
            </w:r>
          </w:p>
        </w:tc>
        <w:tc>
          <w:tcPr>
            <w:tcW w:w="5140" w:type="dxa"/>
            <w:tcBorders>
              <w:top w:val="nil"/>
              <w:left w:val="nil"/>
              <w:bottom w:val="single" w:sz="4" w:space="0" w:color="auto"/>
              <w:right w:val="single" w:sz="4" w:space="0" w:color="auto"/>
            </w:tcBorders>
            <w:shd w:val="clear" w:color="auto" w:fill="auto"/>
            <w:vAlign w:val="center"/>
            <w:hideMark/>
          </w:tcPr>
          <w:p w14:paraId="164946F1"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котельні по вул. Козацька, 41 із встановленням котлів КОЛВІ- 4500 (2шт) та заміною насосного парку (заміна насосів)</w:t>
            </w:r>
          </w:p>
        </w:tc>
        <w:tc>
          <w:tcPr>
            <w:tcW w:w="2200" w:type="dxa"/>
            <w:tcBorders>
              <w:top w:val="nil"/>
              <w:left w:val="nil"/>
              <w:bottom w:val="single" w:sz="4" w:space="0" w:color="auto"/>
              <w:right w:val="single" w:sz="4" w:space="0" w:color="auto"/>
            </w:tcBorders>
            <w:shd w:val="clear" w:color="auto" w:fill="auto"/>
            <w:vAlign w:val="center"/>
            <w:hideMark/>
          </w:tcPr>
          <w:p w14:paraId="14334CA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0F10E9A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w:t>
            </w:r>
          </w:p>
        </w:tc>
        <w:tc>
          <w:tcPr>
            <w:tcW w:w="1540" w:type="dxa"/>
            <w:tcBorders>
              <w:top w:val="nil"/>
              <w:left w:val="nil"/>
              <w:bottom w:val="single" w:sz="4" w:space="0" w:color="auto"/>
              <w:right w:val="single" w:sz="4" w:space="0" w:color="auto"/>
            </w:tcBorders>
            <w:shd w:val="clear" w:color="auto" w:fill="auto"/>
            <w:noWrap/>
            <w:vAlign w:val="center"/>
            <w:hideMark/>
          </w:tcPr>
          <w:p w14:paraId="16E17C7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320,00</w:t>
            </w:r>
          </w:p>
        </w:tc>
        <w:tc>
          <w:tcPr>
            <w:tcW w:w="1614" w:type="dxa"/>
            <w:tcBorders>
              <w:top w:val="nil"/>
              <w:left w:val="nil"/>
              <w:bottom w:val="single" w:sz="4" w:space="0" w:color="auto"/>
              <w:right w:val="single" w:sz="4" w:space="0" w:color="auto"/>
            </w:tcBorders>
            <w:shd w:val="clear" w:color="auto" w:fill="auto"/>
            <w:noWrap/>
            <w:vAlign w:val="center"/>
            <w:hideMark/>
          </w:tcPr>
          <w:p w14:paraId="6370F3A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101,52</w:t>
            </w:r>
          </w:p>
        </w:tc>
        <w:tc>
          <w:tcPr>
            <w:tcW w:w="1540" w:type="dxa"/>
            <w:tcBorders>
              <w:top w:val="nil"/>
              <w:left w:val="nil"/>
              <w:bottom w:val="single" w:sz="4" w:space="0" w:color="auto"/>
              <w:right w:val="single" w:sz="8" w:space="0" w:color="auto"/>
            </w:tcBorders>
            <w:shd w:val="clear" w:color="auto" w:fill="auto"/>
            <w:noWrap/>
            <w:vAlign w:val="center"/>
            <w:hideMark/>
          </w:tcPr>
          <w:p w14:paraId="7F3FB19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81,22</w:t>
            </w:r>
          </w:p>
        </w:tc>
      </w:tr>
      <w:tr w:rsidR="006D2A6C" w:rsidRPr="006D2A6C" w14:paraId="36B8CA14"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B6D7C0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lastRenderedPageBreak/>
              <w:t>3.9</w:t>
            </w:r>
          </w:p>
        </w:tc>
        <w:tc>
          <w:tcPr>
            <w:tcW w:w="5140" w:type="dxa"/>
            <w:tcBorders>
              <w:top w:val="nil"/>
              <w:left w:val="nil"/>
              <w:bottom w:val="single" w:sz="4" w:space="0" w:color="auto"/>
              <w:right w:val="single" w:sz="4" w:space="0" w:color="auto"/>
            </w:tcBorders>
            <w:shd w:val="clear" w:color="auto" w:fill="auto"/>
            <w:vAlign w:val="center"/>
            <w:hideMark/>
          </w:tcPr>
          <w:p w14:paraId="523C71FC"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котельні по вул. Садова, 4 із встановленням котлів КОЛВІ - 3000 (2шт) і заміною насосного парку (заміна насосів)</w:t>
            </w:r>
          </w:p>
        </w:tc>
        <w:tc>
          <w:tcPr>
            <w:tcW w:w="2200" w:type="dxa"/>
            <w:tcBorders>
              <w:top w:val="nil"/>
              <w:left w:val="nil"/>
              <w:bottom w:val="single" w:sz="4" w:space="0" w:color="auto"/>
              <w:right w:val="single" w:sz="4" w:space="0" w:color="auto"/>
            </w:tcBorders>
            <w:shd w:val="clear" w:color="auto" w:fill="auto"/>
            <w:vAlign w:val="center"/>
            <w:hideMark/>
          </w:tcPr>
          <w:p w14:paraId="73EDAF0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0060A19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2015</w:t>
            </w:r>
          </w:p>
        </w:tc>
        <w:tc>
          <w:tcPr>
            <w:tcW w:w="1540" w:type="dxa"/>
            <w:tcBorders>
              <w:top w:val="nil"/>
              <w:left w:val="nil"/>
              <w:bottom w:val="single" w:sz="4" w:space="0" w:color="auto"/>
              <w:right w:val="single" w:sz="4" w:space="0" w:color="auto"/>
            </w:tcBorders>
            <w:shd w:val="clear" w:color="auto" w:fill="auto"/>
            <w:noWrap/>
            <w:vAlign w:val="center"/>
            <w:hideMark/>
          </w:tcPr>
          <w:p w14:paraId="162510D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310,00</w:t>
            </w:r>
          </w:p>
        </w:tc>
        <w:tc>
          <w:tcPr>
            <w:tcW w:w="1614" w:type="dxa"/>
            <w:tcBorders>
              <w:top w:val="nil"/>
              <w:left w:val="nil"/>
              <w:bottom w:val="single" w:sz="4" w:space="0" w:color="auto"/>
              <w:right w:val="single" w:sz="4" w:space="0" w:color="auto"/>
            </w:tcBorders>
            <w:shd w:val="clear" w:color="auto" w:fill="auto"/>
            <w:noWrap/>
            <w:vAlign w:val="center"/>
            <w:hideMark/>
          </w:tcPr>
          <w:p w14:paraId="2703541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53,22</w:t>
            </w:r>
          </w:p>
        </w:tc>
        <w:tc>
          <w:tcPr>
            <w:tcW w:w="1540" w:type="dxa"/>
            <w:tcBorders>
              <w:top w:val="nil"/>
              <w:left w:val="nil"/>
              <w:bottom w:val="single" w:sz="4" w:space="0" w:color="auto"/>
              <w:right w:val="single" w:sz="8" w:space="0" w:color="auto"/>
            </w:tcBorders>
            <w:shd w:val="clear" w:color="auto" w:fill="auto"/>
            <w:noWrap/>
            <w:vAlign w:val="center"/>
            <w:hideMark/>
          </w:tcPr>
          <w:p w14:paraId="45BE75C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42,58</w:t>
            </w:r>
          </w:p>
        </w:tc>
      </w:tr>
      <w:tr w:rsidR="006D2A6C" w:rsidRPr="006D2A6C" w14:paraId="15AF05F4"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A2D2DF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3.10</w:t>
            </w:r>
          </w:p>
        </w:tc>
        <w:tc>
          <w:tcPr>
            <w:tcW w:w="5140" w:type="dxa"/>
            <w:tcBorders>
              <w:top w:val="nil"/>
              <w:left w:val="nil"/>
              <w:bottom w:val="single" w:sz="4" w:space="0" w:color="auto"/>
              <w:right w:val="single" w:sz="4" w:space="0" w:color="auto"/>
            </w:tcBorders>
            <w:shd w:val="clear" w:color="auto" w:fill="auto"/>
            <w:vAlign w:val="center"/>
            <w:hideMark/>
          </w:tcPr>
          <w:p w14:paraId="624A431C"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старих зовнішніх мереж теплопостачання на попередньо ізольовані труби по вул. Я. Мудрого</w:t>
            </w:r>
          </w:p>
        </w:tc>
        <w:tc>
          <w:tcPr>
            <w:tcW w:w="2200" w:type="dxa"/>
            <w:tcBorders>
              <w:top w:val="nil"/>
              <w:left w:val="nil"/>
              <w:bottom w:val="single" w:sz="4" w:space="0" w:color="auto"/>
              <w:right w:val="single" w:sz="4" w:space="0" w:color="auto"/>
            </w:tcBorders>
            <w:shd w:val="clear" w:color="auto" w:fill="auto"/>
            <w:vAlign w:val="center"/>
            <w:hideMark/>
          </w:tcPr>
          <w:p w14:paraId="55FD813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7952A7A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2017</w:t>
            </w:r>
          </w:p>
        </w:tc>
        <w:tc>
          <w:tcPr>
            <w:tcW w:w="1540" w:type="dxa"/>
            <w:tcBorders>
              <w:top w:val="nil"/>
              <w:left w:val="nil"/>
              <w:bottom w:val="single" w:sz="4" w:space="0" w:color="auto"/>
              <w:right w:val="single" w:sz="4" w:space="0" w:color="auto"/>
            </w:tcBorders>
            <w:shd w:val="clear" w:color="auto" w:fill="auto"/>
            <w:noWrap/>
            <w:vAlign w:val="center"/>
            <w:hideMark/>
          </w:tcPr>
          <w:p w14:paraId="72F6332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213,00</w:t>
            </w:r>
          </w:p>
        </w:tc>
        <w:tc>
          <w:tcPr>
            <w:tcW w:w="1614" w:type="dxa"/>
            <w:tcBorders>
              <w:top w:val="nil"/>
              <w:left w:val="nil"/>
              <w:bottom w:val="single" w:sz="4" w:space="0" w:color="auto"/>
              <w:right w:val="single" w:sz="4" w:space="0" w:color="auto"/>
            </w:tcBorders>
            <w:shd w:val="clear" w:color="auto" w:fill="auto"/>
            <w:noWrap/>
            <w:vAlign w:val="center"/>
            <w:hideMark/>
          </w:tcPr>
          <w:p w14:paraId="6A15C45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25,04</w:t>
            </w:r>
          </w:p>
        </w:tc>
        <w:tc>
          <w:tcPr>
            <w:tcW w:w="1540" w:type="dxa"/>
            <w:tcBorders>
              <w:top w:val="nil"/>
              <w:left w:val="nil"/>
              <w:bottom w:val="single" w:sz="4" w:space="0" w:color="auto"/>
              <w:right w:val="single" w:sz="8" w:space="0" w:color="auto"/>
            </w:tcBorders>
            <w:shd w:val="clear" w:color="auto" w:fill="auto"/>
            <w:noWrap/>
            <w:vAlign w:val="center"/>
            <w:hideMark/>
          </w:tcPr>
          <w:p w14:paraId="601B62E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5,06</w:t>
            </w:r>
          </w:p>
        </w:tc>
      </w:tr>
      <w:tr w:rsidR="006D2A6C" w:rsidRPr="006D2A6C" w14:paraId="472BAF09"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6840BA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3.11</w:t>
            </w:r>
          </w:p>
        </w:tc>
        <w:tc>
          <w:tcPr>
            <w:tcW w:w="5140" w:type="dxa"/>
            <w:tcBorders>
              <w:top w:val="nil"/>
              <w:left w:val="nil"/>
              <w:bottom w:val="single" w:sz="4" w:space="0" w:color="auto"/>
              <w:right w:val="single" w:sz="4" w:space="0" w:color="auto"/>
            </w:tcBorders>
            <w:shd w:val="clear" w:color="auto" w:fill="auto"/>
            <w:vAlign w:val="center"/>
            <w:hideMark/>
          </w:tcPr>
          <w:p w14:paraId="42C0C1DE"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старих зовнішніх мереж теплопостачання на попередньо ізольовані труби  по вул. Здоров’я (240 м.п.)</w:t>
            </w:r>
          </w:p>
        </w:tc>
        <w:tc>
          <w:tcPr>
            <w:tcW w:w="2200" w:type="dxa"/>
            <w:tcBorders>
              <w:top w:val="nil"/>
              <w:left w:val="nil"/>
              <w:bottom w:val="single" w:sz="4" w:space="0" w:color="auto"/>
              <w:right w:val="single" w:sz="4" w:space="0" w:color="auto"/>
            </w:tcBorders>
            <w:shd w:val="clear" w:color="auto" w:fill="auto"/>
            <w:vAlign w:val="center"/>
            <w:hideMark/>
          </w:tcPr>
          <w:p w14:paraId="77DA293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076B9BA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463E9DD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190,00</w:t>
            </w:r>
          </w:p>
        </w:tc>
        <w:tc>
          <w:tcPr>
            <w:tcW w:w="1614" w:type="dxa"/>
            <w:tcBorders>
              <w:top w:val="nil"/>
              <w:left w:val="nil"/>
              <w:bottom w:val="single" w:sz="4" w:space="0" w:color="auto"/>
              <w:right w:val="single" w:sz="4" w:space="0" w:color="auto"/>
            </w:tcBorders>
            <w:shd w:val="clear" w:color="auto" w:fill="auto"/>
            <w:noWrap/>
            <w:vAlign w:val="center"/>
            <w:hideMark/>
          </w:tcPr>
          <w:p w14:paraId="6B3A5B4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19,89</w:t>
            </w:r>
          </w:p>
        </w:tc>
        <w:tc>
          <w:tcPr>
            <w:tcW w:w="1540" w:type="dxa"/>
            <w:tcBorders>
              <w:top w:val="nil"/>
              <w:left w:val="nil"/>
              <w:bottom w:val="single" w:sz="4" w:space="0" w:color="auto"/>
              <w:right w:val="single" w:sz="8" w:space="0" w:color="auto"/>
            </w:tcBorders>
            <w:shd w:val="clear" w:color="auto" w:fill="auto"/>
            <w:noWrap/>
            <w:vAlign w:val="center"/>
            <w:hideMark/>
          </w:tcPr>
          <w:p w14:paraId="38CDB87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4,02</w:t>
            </w:r>
          </w:p>
        </w:tc>
      </w:tr>
      <w:tr w:rsidR="006D2A6C" w:rsidRPr="006D2A6C" w14:paraId="253BDB83"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71E6D05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3.12</w:t>
            </w:r>
          </w:p>
        </w:tc>
        <w:tc>
          <w:tcPr>
            <w:tcW w:w="5140" w:type="dxa"/>
            <w:tcBorders>
              <w:top w:val="nil"/>
              <w:left w:val="nil"/>
              <w:bottom w:val="single" w:sz="4" w:space="0" w:color="auto"/>
              <w:right w:val="single" w:sz="4" w:space="0" w:color="auto"/>
            </w:tcBorders>
            <w:shd w:val="clear" w:color="auto" w:fill="auto"/>
            <w:vAlign w:val="center"/>
            <w:hideMark/>
          </w:tcPr>
          <w:p w14:paraId="3ED4C020"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старих зовнішніх мереж теплопостачання на попередньо ізольовані труби по вул. Садова, Ізяславська (частково 86 м.п.)</w:t>
            </w:r>
          </w:p>
        </w:tc>
        <w:tc>
          <w:tcPr>
            <w:tcW w:w="2200" w:type="dxa"/>
            <w:tcBorders>
              <w:top w:val="nil"/>
              <w:left w:val="nil"/>
              <w:bottom w:val="single" w:sz="4" w:space="0" w:color="auto"/>
              <w:right w:val="single" w:sz="4" w:space="0" w:color="auto"/>
            </w:tcBorders>
            <w:shd w:val="clear" w:color="auto" w:fill="auto"/>
            <w:vAlign w:val="center"/>
            <w:hideMark/>
          </w:tcPr>
          <w:p w14:paraId="02DB6FF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3762C5C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634AFB0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48,00</w:t>
            </w:r>
          </w:p>
        </w:tc>
        <w:tc>
          <w:tcPr>
            <w:tcW w:w="1614" w:type="dxa"/>
            <w:tcBorders>
              <w:top w:val="nil"/>
              <w:left w:val="nil"/>
              <w:bottom w:val="single" w:sz="4" w:space="0" w:color="auto"/>
              <w:right w:val="single" w:sz="4" w:space="0" w:color="auto"/>
            </w:tcBorders>
            <w:shd w:val="clear" w:color="auto" w:fill="auto"/>
            <w:noWrap/>
            <w:vAlign w:val="center"/>
            <w:hideMark/>
          </w:tcPr>
          <w:p w14:paraId="4E8C225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5,10</w:t>
            </w:r>
          </w:p>
        </w:tc>
        <w:tc>
          <w:tcPr>
            <w:tcW w:w="1540" w:type="dxa"/>
            <w:tcBorders>
              <w:top w:val="nil"/>
              <w:left w:val="nil"/>
              <w:bottom w:val="single" w:sz="4" w:space="0" w:color="auto"/>
              <w:right w:val="single" w:sz="8" w:space="0" w:color="auto"/>
            </w:tcBorders>
            <w:shd w:val="clear" w:color="auto" w:fill="auto"/>
            <w:noWrap/>
            <w:vAlign w:val="center"/>
            <w:hideMark/>
          </w:tcPr>
          <w:p w14:paraId="710D45C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1,03</w:t>
            </w:r>
          </w:p>
        </w:tc>
      </w:tr>
      <w:tr w:rsidR="006D2A6C" w:rsidRPr="006D2A6C" w14:paraId="4C60E308"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0460E4D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3.13</w:t>
            </w:r>
          </w:p>
        </w:tc>
        <w:tc>
          <w:tcPr>
            <w:tcW w:w="5140" w:type="dxa"/>
            <w:tcBorders>
              <w:top w:val="nil"/>
              <w:left w:val="nil"/>
              <w:bottom w:val="single" w:sz="4" w:space="0" w:color="auto"/>
              <w:right w:val="single" w:sz="4" w:space="0" w:color="auto"/>
            </w:tcBorders>
            <w:shd w:val="clear" w:color="auto" w:fill="auto"/>
            <w:vAlign w:val="center"/>
            <w:hideMark/>
          </w:tcPr>
          <w:p w14:paraId="1436F08F"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старих зовнішніх мереж теплопостачання на попередньо ізольовані труби по вул. Лісна, Сокола (частково 140 м.п.)</w:t>
            </w:r>
          </w:p>
        </w:tc>
        <w:tc>
          <w:tcPr>
            <w:tcW w:w="2200" w:type="dxa"/>
            <w:tcBorders>
              <w:top w:val="nil"/>
              <w:left w:val="nil"/>
              <w:bottom w:val="single" w:sz="4" w:space="0" w:color="auto"/>
              <w:right w:val="single" w:sz="4" w:space="0" w:color="auto"/>
            </w:tcBorders>
            <w:shd w:val="clear" w:color="auto" w:fill="auto"/>
            <w:vAlign w:val="center"/>
            <w:hideMark/>
          </w:tcPr>
          <w:p w14:paraId="1AB74E2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Славутсье ЖКО</w:t>
            </w:r>
          </w:p>
        </w:tc>
        <w:tc>
          <w:tcPr>
            <w:tcW w:w="1540" w:type="dxa"/>
            <w:tcBorders>
              <w:top w:val="nil"/>
              <w:left w:val="nil"/>
              <w:bottom w:val="single" w:sz="4" w:space="0" w:color="auto"/>
              <w:right w:val="single" w:sz="4" w:space="0" w:color="auto"/>
            </w:tcBorders>
            <w:shd w:val="clear" w:color="auto" w:fill="auto"/>
            <w:noWrap/>
            <w:vAlign w:val="center"/>
            <w:hideMark/>
          </w:tcPr>
          <w:p w14:paraId="053D19F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nil"/>
              <w:left w:val="nil"/>
              <w:bottom w:val="single" w:sz="4" w:space="0" w:color="auto"/>
              <w:right w:val="single" w:sz="4" w:space="0" w:color="auto"/>
            </w:tcBorders>
            <w:shd w:val="clear" w:color="auto" w:fill="auto"/>
            <w:noWrap/>
            <w:vAlign w:val="center"/>
            <w:hideMark/>
          </w:tcPr>
          <w:p w14:paraId="1419C14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96,00</w:t>
            </w:r>
          </w:p>
        </w:tc>
        <w:tc>
          <w:tcPr>
            <w:tcW w:w="1614" w:type="dxa"/>
            <w:tcBorders>
              <w:top w:val="nil"/>
              <w:left w:val="nil"/>
              <w:bottom w:val="single" w:sz="4" w:space="0" w:color="auto"/>
              <w:right w:val="single" w:sz="4" w:space="0" w:color="auto"/>
            </w:tcBorders>
            <w:shd w:val="clear" w:color="auto" w:fill="auto"/>
            <w:noWrap/>
            <w:vAlign w:val="center"/>
            <w:hideMark/>
          </w:tcPr>
          <w:p w14:paraId="3B1831C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9,94</w:t>
            </w:r>
          </w:p>
        </w:tc>
        <w:tc>
          <w:tcPr>
            <w:tcW w:w="1540" w:type="dxa"/>
            <w:tcBorders>
              <w:top w:val="nil"/>
              <w:left w:val="nil"/>
              <w:bottom w:val="single" w:sz="4" w:space="0" w:color="auto"/>
              <w:right w:val="single" w:sz="8" w:space="0" w:color="auto"/>
            </w:tcBorders>
            <w:shd w:val="clear" w:color="auto" w:fill="auto"/>
            <w:noWrap/>
            <w:vAlign w:val="center"/>
            <w:hideMark/>
          </w:tcPr>
          <w:p w14:paraId="2A3B9F7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w:t>
            </w:r>
          </w:p>
        </w:tc>
      </w:tr>
      <w:tr w:rsidR="006D2A6C" w:rsidRPr="006D2A6C" w14:paraId="591715B0" w14:textId="77777777" w:rsidTr="006D2A6C">
        <w:trPr>
          <w:trHeight w:val="3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3BF2851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3.16</w:t>
            </w:r>
          </w:p>
        </w:tc>
        <w:tc>
          <w:tcPr>
            <w:tcW w:w="5140" w:type="dxa"/>
            <w:tcBorders>
              <w:top w:val="nil"/>
              <w:left w:val="nil"/>
              <w:bottom w:val="single" w:sz="4" w:space="0" w:color="auto"/>
              <w:right w:val="single" w:sz="4" w:space="0" w:color="auto"/>
            </w:tcBorders>
            <w:shd w:val="clear" w:color="auto" w:fill="auto"/>
            <w:vAlign w:val="bottom"/>
            <w:hideMark/>
          </w:tcPr>
          <w:p w14:paraId="61E8C5BB"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Заміна насосного обладнання на об’єктах Славутського УВКГ</w:t>
            </w:r>
          </w:p>
        </w:tc>
        <w:tc>
          <w:tcPr>
            <w:tcW w:w="2200" w:type="dxa"/>
            <w:tcBorders>
              <w:top w:val="nil"/>
              <w:left w:val="nil"/>
              <w:bottom w:val="single" w:sz="4" w:space="0" w:color="auto"/>
              <w:right w:val="single" w:sz="4" w:space="0" w:color="auto"/>
            </w:tcBorders>
            <w:shd w:val="clear" w:color="auto" w:fill="auto"/>
            <w:vAlign w:val="center"/>
            <w:hideMark/>
          </w:tcPr>
          <w:p w14:paraId="39F672DF"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Славутське УВКГ</w:t>
            </w:r>
          </w:p>
        </w:tc>
        <w:tc>
          <w:tcPr>
            <w:tcW w:w="1540" w:type="dxa"/>
            <w:tcBorders>
              <w:top w:val="nil"/>
              <w:left w:val="nil"/>
              <w:bottom w:val="single" w:sz="4" w:space="0" w:color="auto"/>
              <w:right w:val="single" w:sz="4" w:space="0" w:color="auto"/>
            </w:tcBorders>
            <w:shd w:val="clear" w:color="auto" w:fill="auto"/>
            <w:noWrap/>
            <w:vAlign w:val="center"/>
            <w:hideMark/>
          </w:tcPr>
          <w:p w14:paraId="3EA1A9F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2015-2019</w:t>
            </w:r>
          </w:p>
        </w:tc>
        <w:tc>
          <w:tcPr>
            <w:tcW w:w="1540" w:type="dxa"/>
            <w:tcBorders>
              <w:top w:val="nil"/>
              <w:left w:val="nil"/>
              <w:bottom w:val="single" w:sz="4" w:space="0" w:color="auto"/>
              <w:right w:val="single" w:sz="4" w:space="0" w:color="auto"/>
            </w:tcBorders>
            <w:shd w:val="clear" w:color="auto" w:fill="auto"/>
            <w:noWrap/>
            <w:vAlign w:val="center"/>
            <w:hideMark/>
          </w:tcPr>
          <w:p w14:paraId="5B02DB4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115,00</w:t>
            </w:r>
          </w:p>
        </w:tc>
        <w:tc>
          <w:tcPr>
            <w:tcW w:w="1614" w:type="dxa"/>
            <w:tcBorders>
              <w:top w:val="nil"/>
              <w:left w:val="nil"/>
              <w:bottom w:val="single" w:sz="4" w:space="0" w:color="auto"/>
              <w:right w:val="single" w:sz="4" w:space="0" w:color="auto"/>
            </w:tcBorders>
            <w:shd w:val="clear" w:color="auto" w:fill="auto"/>
            <w:noWrap/>
            <w:vAlign w:val="center"/>
            <w:hideMark/>
          </w:tcPr>
          <w:p w14:paraId="17A2E52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2,38</w:t>
            </w:r>
          </w:p>
        </w:tc>
        <w:tc>
          <w:tcPr>
            <w:tcW w:w="1540" w:type="dxa"/>
            <w:tcBorders>
              <w:top w:val="nil"/>
              <w:left w:val="nil"/>
              <w:bottom w:val="single" w:sz="4" w:space="0" w:color="auto"/>
              <w:right w:val="single" w:sz="8" w:space="0" w:color="auto"/>
            </w:tcBorders>
            <w:shd w:val="clear" w:color="auto" w:fill="auto"/>
            <w:noWrap/>
            <w:vAlign w:val="center"/>
            <w:hideMark/>
          </w:tcPr>
          <w:p w14:paraId="5F3D98A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1,91</w:t>
            </w:r>
          </w:p>
        </w:tc>
      </w:tr>
      <w:tr w:rsidR="006D2A6C" w:rsidRPr="006D2A6C" w14:paraId="759DDC69"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A7EFE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3.18</w:t>
            </w:r>
          </w:p>
        </w:tc>
        <w:tc>
          <w:tcPr>
            <w:tcW w:w="5140" w:type="dxa"/>
            <w:tcBorders>
              <w:top w:val="nil"/>
              <w:left w:val="nil"/>
              <w:bottom w:val="single" w:sz="4" w:space="0" w:color="auto"/>
              <w:right w:val="single" w:sz="4" w:space="0" w:color="auto"/>
            </w:tcBorders>
            <w:shd w:val="clear" w:color="auto" w:fill="auto"/>
            <w:vAlign w:val="center"/>
            <w:hideMark/>
          </w:tcPr>
          <w:p w14:paraId="76AB717E"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Проведення робіт з утеплення стін адміністративного приміщення ПрАТ «Славутський хлібозавод»</w:t>
            </w:r>
          </w:p>
        </w:tc>
        <w:tc>
          <w:tcPr>
            <w:tcW w:w="2200" w:type="dxa"/>
            <w:tcBorders>
              <w:top w:val="nil"/>
              <w:left w:val="nil"/>
              <w:bottom w:val="single" w:sz="4" w:space="0" w:color="auto"/>
              <w:right w:val="single" w:sz="4" w:space="0" w:color="auto"/>
            </w:tcBorders>
            <w:shd w:val="clear" w:color="auto" w:fill="auto"/>
            <w:vAlign w:val="center"/>
            <w:hideMark/>
          </w:tcPr>
          <w:p w14:paraId="2A2DE34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ПрАТ «Славутський хлібозавод»</w:t>
            </w:r>
          </w:p>
        </w:tc>
        <w:tc>
          <w:tcPr>
            <w:tcW w:w="1540" w:type="dxa"/>
            <w:tcBorders>
              <w:top w:val="nil"/>
              <w:left w:val="nil"/>
              <w:bottom w:val="single" w:sz="4" w:space="0" w:color="auto"/>
              <w:right w:val="single" w:sz="4" w:space="0" w:color="auto"/>
            </w:tcBorders>
            <w:shd w:val="clear" w:color="auto" w:fill="auto"/>
            <w:noWrap/>
            <w:vAlign w:val="center"/>
            <w:hideMark/>
          </w:tcPr>
          <w:p w14:paraId="3D7552B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2018</w:t>
            </w:r>
          </w:p>
        </w:tc>
        <w:tc>
          <w:tcPr>
            <w:tcW w:w="1540" w:type="dxa"/>
            <w:tcBorders>
              <w:top w:val="nil"/>
              <w:left w:val="nil"/>
              <w:bottom w:val="single" w:sz="4" w:space="0" w:color="auto"/>
              <w:right w:val="single" w:sz="4" w:space="0" w:color="auto"/>
            </w:tcBorders>
            <w:shd w:val="clear" w:color="auto" w:fill="auto"/>
            <w:noWrap/>
            <w:vAlign w:val="center"/>
            <w:hideMark/>
          </w:tcPr>
          <w:p w14:paraId="58F41A1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154,24</w:t>
            </w:r>
          </w:p>
        </w:tc>
        <w:tc>
          <w:tcPr>
            <w:tcW w:w="1614" w:type="dxa"/>
            <w:tcBorders>
              <w:top w:val="nil"/>
              <w:left w:val="nil"/>
              <w:bottom w:val="single" w:sz="4" w:space="0" w:color="auto"/>
              <w:right w:val="single" w:sz="4" w:space="0" w:color="auto"/>
            </w:tcBorders>
            <w:shd w:val="clear" w:color="auto" w:fill="auto"/>
            <w:noWrap/>
            <w:vAlign w:val="center"/>
            <w:hideMark/>
          </w:tcPr>
          <w:p w14:paraId="2799C0B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6,43</w:t>
            </w:r>
          </w:p>
        </w:tc>
        <w:tc>
          <w:tcPr>
            <w:tcW w:w="1540" w:type="dxa"/>
            <w:tcBorders>
              <w:top w:val="nil"/>
              <w:left w:val="nil"/>
              <w:bottom w:val="single" w:sz="4" w:space="0" w:color="auto"/>
              <w:right w:val="single" w:sz="8" w:space="0" w:color="auto"/>
            </w:tcBorders>
            <w:shd w:val="clear" w:color="auto" w:fill="auto"/>
            <w:noWrap/>
            <w:vAlign w:val="center"/>
            <w:hideMark/>
          </w:tcPr>
          <w:p w14:paraId="5084117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1,30</w:t>
            </w:r>
          </w:p>
        </w:tc>
      </w:tr>
      <w:tr w:rsidR="006D2A6C" w:rsidRPr="006D2A6C" w14:paraId="60E715DC"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41DA97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3.19</w:t>
            </w:r>
          </w:p>
        </w:tc>
        <w:tc>
          <w:tcPr>
            <w:tcW w:w="5140" w:type="dxa"/>
            <w:tcBorders>
              <w:top w:val="nil"/>
              <w:left w:val="nil"/>
              <w:bottom w:val="single" w:sz="4" w:space="0" w:color="auto"/>
              <w:right w:val="single" w:sz="4" w:space="0" w:color="auto"/>
            </w:tcBorders>
            <w:shd w:val="clear" w:color="auto" w:fill="auto"/>
            <w:vAlign w:val="center"/>
            <w:hideMark/>
          </w:tcPr>
          <w:p w14:paraId="40FB4E37"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Проведення робіт з переведення системи опалення  адміністративного ПрАТ «Славутський хлібозавод» приміщення з парового на водяне</w:t>
            </w:r>
          </w:p>
        </w:tc>
        <w:tc>
          <w:tcPr>
            <w:tcW w:w="2200" w:type="dxa"/>
            <w:tcBorders>
              <w:top w:val="nil"/>
              <w:left w:val="nil"/>
              <w:bottom w:val="single" w:sz="4" w:space="0" w:color="auto"/>
              <w:right w:val="single" w:sz="4" w:space="0" w:color="auto"/>
            </w:tcBorders>
            <w:shd w:val="clear" w:color="auto" w:fill="auto"/>
            <w:vAlign w:val="center"/>
            <w:hideMark/>
          </w:tcPr>
          <w:p w14:paraId="03F463D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ПрАТ «Славутський хлібозавод»</w:t>
            </w:r>
          </w:p>
        </w:tc>
        <w:tc>
          <w:tcPr>
            <w:tcW w:w="1540" w:type="dxa"/>
            <w:tcBorders>
              <w:top w:val="nil"/>
              <w:left w:val="nil"/>
              <w:bottom w:val="single" w:sz="4" w:space="0" w:color="auto"/>
              <w:right w:val="single" w:sz="4" w:space="0" w:color="auto"/>
            </w:tcBorders>
            <w:shd w:val="clear" w:color="auto" w:fill="auto"/>
            <w:noWrap/>
            <w:vAlign w:val="center"/>
            <w:hideMark/>
          </w:tcPr>
          <w:p w14:paraId="51A7942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2018</w:t>
            </w:r>
          </w:p>
        </w:tc>
        <w:tc>
          <w:tcPr>
            <w:tcW w:w="1540" w:type="dxa"/>
            <w:tcBorders>
              <w:top w:val="nil"/>
              <w:left w:val="nil"/>
              <w:bottom w:val="single" w:sz="4" w:space="0" w:color="auto"/>
              <w:right w:val="single" w:sz="4" w:space="0" w:color="auto"/>
            </w:tcBorders>
            <w:shd w:val="clear" w:color="auto" w:fill="auto"/>
            <w:noWrap/>
            <w:vAlign w:val="center"/>
            <w:hideMark/>
          </w:tcPr>
          <w:p w14:paraId="24EBCD4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602,91</w:t>
            </w:r>
          </w:p>
        </w:tc>
        <w:tc>
          <w:tcPr>
            <w:tcW w:w="1614" w:type="dxa"/>
            <w:tcBorders>
              <w:top w:val="nil"/>
              <w:left w:val="nil"/>
              <w:bottom w:val="single" w:sz="4" w:space="0" w:color="auto"/>
              <w:right w:val="single" w:sz="4" w:space="0" w:color="auto"/>
            </w:tcBorders>
            <w:shd w:val="clear" w:color="auto" w:fill="auto"/>
            <w:noWrap/>
            <w:vAlign w:val="center"/>
            <w:hideMark/>
          </w:tcPr>
          <w:p w14:paraId="052FC5B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30,24</w:t>
            </w:r>
          </w:p>
        </w:tc>
        <w:tc>
          <w:tcPr>
            <w:tcW w:w="1540" w:type="dxa"/>
            <w:tcBorders>
              <w:top w:val="nil"/>
              <w:left w:val="nil"/>
              <w:bottom w:val="single" w:sz="4" w:space="0" w:color="auto"/>
              <w:right w:val="single" w:sz="8" w:space="0" w:color="auto"/>
            </w:tcBorders>
            <w:shd w:val="clear" w:color="auto" w:fill="auto"/>
            <w:noWrap/>
            <w:vAlign w:val="center"/>
            <w:hideMark/>
          </w:tcPr>
          <w:p w14:paraId="14C1911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6,11</w:t>
            </w:r>
          </w:p>
        </w:tc>
      </w:tr>
      <w:tr w:rsidR="006D2A6C" w:rsidRPr="006D2A6C" w14:paraId="0D9A1622" w14:textId="77777777" w:rsidTr="006D2A6C">
        <w:trPr>
          <w:trHeight w:val="405"/>
          <w:jc w:val="center"/>
        </w:trPr>
        <w:tc>
          <w:tcPr>
            <w:tcW w:w="700" w:type="dxa"/>
            <w:vMerge w:val="restart"/>
            <w:tcBorders>
              <w:top w:val="nil"/>
              <w:left w:val="single" w:sz="8" w:space="0" w:color="auto"/>
              <w:bottom w:val="single" w:sz="4" w:space="0" w:color="000000"/>
              <w:right w:val="single" w:sz="4" w:space="0" w:color="auto"/>
            </w:tcBorders>
            <w:shd w:val="clear" w:color="auto" w:fill="auto"/>
            <w:noWrap/>
            <w:vAlign w:val="center"/>
            <w:hideMark/>
          </w:tcPr>
          <w:p w14:paraId="1C3E8D3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3.20</w:t>
            </w:r>
          </w:p>
        </w:tc>
        <w:tc>
          <w:tcPr>
            <w:tcW w:w="5140" w:type="dxa"/>
            <w:vMerge w:val="restart"/>
            <w:tcBorders>
              <w:top w:val="nil"/>
              <w:left w:val="single" w:sz="4" w:space="0" w:color="auto"/>
              <w:bottom w:val="single" w:sz="4" w:space="0" w:color="000000"/>
              <w:right w:val="single" w:sz="4" w:space="0" w:color="auto"/>
            </w:tcBorders>
            <w:shd w:val="clear" w:color="auto" w:fill="auto"/>
            <w:vAlign w:val="center"/>
            <w:hideMark/>
          </w:tcPr>
          <w:p w14:paraId="26BC26DD"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Проведення робіт з заміни печі ФТЛ-2 ПрАТ «Славутський хлібозавод»</w:t>
            </w:r>
          </w:p>
        </w:tc>
        <w:tc>
          <w:tcPr>
            <w:tcW w:w="2200" w:type="dxa"/>
            <w:vMerge w:val="restart"/>
            <w:tcBorders>
              <w:top w:val="nil"/>
              <w:left w:val="single" w:sz="4" w:space="0" w:color="auto"/>
              <w:bottom w:val="single" w:sz="4" w:space="0" w:color="000000"/>
              <w:right w:val="single" w:sz="4" w:space="0" w:color="auto"/>
            </w:tcBorders>
            <w:shd w:val="clear" w:color="auto" w:fill="auto"/>
            <w:vAlign w:val="center"/>
            <w:hideMark/>
          </w:tcPr>
          <w:p w14:paraId="1B2BA26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ПрАТ «Славутський хлібозавод»</w:t>
            </w:r>
          </w:p>
        </w:tc>
        <w:tc>
          <w:tcPr>
            <w:tcW w:w="1540" w:type="dxa"/>
            <w:tcBorders>
              <w:top w:val="nil"/>
              <w:left w:val="nil"/>
              <w:bottom w:val="single" w:sz="4" w:space="0" w:color="auto"/>
              <w:right w:val="single" w:sz="4" w:space="0" w:color="auto"/>
            </w:tcBorders>
            <w:shd w:val="clear" w:color="auto" w:fill="auto"/>
            <w:noWrap/>
            <w:vAlign w:val="center"/>
            <w:hideMark/>
          </w:tcPr>
          <w:p w14:paraId="740168F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 (піч 2)</w:t>
            </w:r>
          </w:p>
        </w:tc>
        <w:tc>
          <w:tcPr>
            <w:tcW w:w="1540" w:type="dxa"/>
            <w:tcBorders>
              <w:top w:val="nil"/>
              <w:left w:val="nil"/>
              <w:bottom w:val="single" w:sz="4" w:space="0" w:color="auto"/>
              <w:right w:val="single" w:sz="4" w:space="0" w:color="auto"/>
            </w:tcBorders>
            <w:shd w:val="clear" w:color="auto" w:fill="auto"/>
            <w:noWrap/>
            <w:vAlign w:val="center"/>
            <w:hideMark/>
          </w:tcPr>
          <w:p w14:paraId="75256E26"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1580,04</w:t>
            </w:r>
          </w:p>
        </w:tc>
        <w:tc>
          <w:tcPr>
            <w:tcW w:w="1614"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7FFA98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228,69</w:t>
            </w:r>
          </w:p>
        </w:tc>
        <w:tc>
          <w:tcPr>
            <w:tcW w:w="1540" w:type="dxa"/>
            <w:vMerge w:val="restart"/>
            <w:tcBorders>
              <w:top w:val="nil"/>
              <w:left w:val="single" w:sz="4" w:space="0" w:color="auto"/>
              <w:bottom w:val="single" w:sz="4" w:space="0" w:color="000000"/>
              <w:right w:val="single" w:sz="8" w:space="0" w:color="auto"/>
            </w:tcBorders>
            <w:shd w:val="clear" w:color="auto" w:fill="auto"/>
            <w:noWrap/>
            <w:vAlign w:val="center"/>
            <w:hideMark/>
          </w:tcPr>
          <w:p w14:paraId="6616A3E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46,20</w:t>
            </w:r>
          </w:p>
        </w:tc>
      </w:tr>
      <w:tr w:rsidR="006D2A6C" w:rsidRPr="006D2A6C" w14:paraId="6AA8C8A0" w14:textId="77777777" w:rsidTr="006D2A6C">
        <w:trPr>
          <w:trHeight w:val="405"/>
          <w:jc w:val="center"/>
        </w:trPr>
        <w:tc>
          <w:tcPr>
            <w:tcW w:w="700" w:type="dxa"/>
            <w:vMerge/>
            <w:tcBorders>
              <w:top w:val="nil"/>
              <w:left w:val="single" w:sz="8" w:space="0" w:color="auto"/>
              <w:bottom w:val="single" w:sz="4" w:space="0" w:color="000000"/>
              <w:right w:val="single" w:sz="4" w:space="0" w:color="auto"/>
            </w:tcBorders>
            <w:vAlign w:val="center"/>
            <w:hideMark/>
          </w:tcPr>
          <w:p w14:paraId="6B4FC195" w14:textId="77777777" w:rsidR="006D2A6C" w:rsidRPr="006D2A6C" w:rsidRDefault="006D2A6C" w:rsidP="006D2A6C">
            <w:pPr>
              <w:rPr>
                <w:rFonts w:eastAsia="Times New Roman"/>
                <w:color w:val="000000"/>
                <w:sz w:val="22"/>
                <w:szCs w:val="22"/>
                <w:lang w:eastAsia="uk-UA"/>
              </w:rPr>
            </w:pPr>
          </w:p>
        </w:tc>
        <w:tc>
          <w:tcPr>
            <w:tcW w:w="5140" w:type="dxa"/>
            <w:vMerge/>
            <w:tcBorders>
              <w:top w:val="nil"/>
              <w:left w:val="single" w:sz="4" w:space="0" w:color="auto"/>
              <w:bottom w:val="single" w:sz="4" w:space="0" w:color="000000"/>
              <w:right w:val="single" w:sz="4" w:space="0" w:color="auto"/>
            </w:tcBorders>
            <w:vAlign w:val="center"/>
            <w:hideMark/>
          </w:tcPr>
          <w:p w14:paraId="6DC269E9" w14:textId="77777777" w:rsidR="006D2A6C" w:rsidRPr="006D2A6C" w:rsidRDefault="006D2A6C" w:rsidP="006D2A6C">
            <w:pPr>
              <w:rPr>
                <w:rFonts w:eastAsia="Times New Roman"/>
                <w:color w:val="000000"/>
                <w:sz w:val="22"/>
                <w:szCs w:val="22"/>
                <w:lang w:eastAsia="uk-UA"/>
              </w:rPr>
            </w:pPr>
          </w:p>
        </w:tc>
        <w:tc>
          <w:tcPr>
            <w:tcW w:w="2200" w:type="dxa"/>
            <w:vMerge/>
            <w:tcBorders>
              <w:top w:val="nil"/>
              <w:left w:val="single" w:sz="4" w:space="0" w:color="auto"/>
              <w:bottom w:val="single" w:sz="4" w:space="0" w:color="000000"/>
              <w:right w:val="single" w:sz="4" w:space="0" w:color="auto"/>
            </w:tcBorders>
            <w:vAlign w:val="center"/>
            <w:hideMark/>
          </w:tcPr>
          <w:p w14:paraId="5666085A" w14:textId="77777777" w:rsidR="006D2A6C" w:rsidRPr="006D2A6C" w:rsidRDefault="006D2A6C" w:rsidP="006D2A6C">
            <w:pPr>
              <w:rPr>
                <w:rFonts w:eastAsia="Times New Roman"/>
                <w:color w:val="000000"/>
                <w:sz w:val="22"/>
                <w:szCs w:val="22"/>
                <w:lang w:eastAsia="uk-UA"/>
              </w:rPr>
            </w:pPr>
          </w:p>
        </w:tc>
        <w:tc>
          <w:tcPr>
            <w:tcW w:w="1540" w:type="dxa"/>
            <w:tcBorders>
              <w:top w:val="nil"/>
              <w:left w:val="nil"/>
              <w:bottom w:val="single" w:sz="4" w:space="0" w:color="auto"/>
              <w:right w:val="single" w:sz="4" w:space="0" w:color="auto"/>
            </w:tcBorders>
            <w:shd w:val="clear" w:color="auto" w:fill="auto"/>
            <w:noWrap/>
            <w:vAlign w:val="center"/>
            <w:hideMark/>
          </w:tcPr>
          <w:p w14:paraId="235B568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2019 (піч 4)</w:t>
            </w:r>
          </w:p>
        </w:tc>
        <w:tc>
          <w:tcPr>
            <w:tcW w:w="1540" w:type="dxa"/>
            <w:tcBorders>
              <w:top w:val="nil"/>
              <w:left w:val="nil"/>
              <w:bottom w:val="single" w:sz="4" w:space="0" w:color="auto"/>
              <w:right w:val="single" w:sz="4" w:space="0" w:color="auto"/>
            </w:tcBorders>
            <w:shd w:val="clear" w:color="auto" w:fill="auto"/>
            <w:noWrap/>
            <w:vAlign w:val="center"/>
            <w:hideMark/>
          </w:tcPr>
          <w:p w14:paraId="0212B61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1304,31</w:t>
            </w:r>
          </w:p>
        </w:tc>
        <w:tc>
          <w:tcPr>
            <w:tcW w:w="1614" w:type="dxa"/>
            <w:vMerge/>
            <w:tcBorders>
              <w:top w:val="nil"/>
              <w:left w:val="single" w:sz="4" w:space="0" w:color="auto"/>
              <w:bottom w:val="single" w:sz="4" w:space="0" w:color="000000"/>
              <w:right w:val="single" w:sz="4" w:space="0" w:color="auto"/>
            </w:tcBorders>
            <w:vAlign w:val="center"/>
            <w:hideMark/>
          </w:tcPr>
          <w:p w14:paraId="22DF2874" w14:textId="77777777" w:rsidR="006D2A6C" w:rsidRPr="006D2A6C" w:rsidRDefault="006D2A6C" w:rsidP="006D2A6C">
            <w:pPr>
              <w:rPr>
                <w:rFonts w:eastAsia="Times New Roman"/>
                <w:color w:val="000000"/>
                <w:sz w:val="22"/>
                <w:szCs w:val="22"/>
                <w:lang w:eastAsia="uk-UA"/>
              </w:rPr>
            </w:pPr>
          </w:p>
        </w:tc>
        <w:tc>
          <w:tcPr>
            <w:tcW w:w="1540" w:type="dxa"/>
            <w:vMerge/>
            <w:tcBorders>
              <w:top w:val="nil"/>
              <w:left w:val="single" w:sz="4" w:space="0" w:color="auto"/>
              <w:bottom w:val="single" w:sz="4" w:space="0" w:color="000000"/>
              <w:right w:val="single" w:sz="8" w:space="0" w:color="auto"/>
            </w:tcBorders>
            <w:vAlign w:val="center"/>
            <w:hideMark/>
          </w:tcPr>
          <w:p w14:paraId="661FBD29" w14:textId="77777777" w:rsidR="006D2A6C" w:rsidRPr="006D2A6C" w:rsidRDefault="006D2A6C" w:rsidP="006D2A6C">
            <w:pPr>
              <w:rPr>
                <w:rFonts w:eastAsia="Times New Roman"/>
                <w:color w:val="000000"/>
                <w:sz w:val="22"/>
                <w:szCs w:val="22"/>
                <w:lang w:eastAsia="uk-UA"/>
              </w:rPr>
            </w:pPr>
          </w:p>
        </w:tc>
      </w:tr>
      <w:tr w:rsidR="006D2A6C" w:rsidRPr="006D2A6C" w14:paraId="2B4CF2E8"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825903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3.21</w:t>
            </w:r>
          </w:p>
        </w:tc>
        <w:tc>
          <w:tcPr>
            <w:tcW w:w="5140" w:type="dxa"/>
            <w:tcBorders>
              <w:top w:val="nil"/>
              <w:left w:val="nil"/>
              <w:bottom w:val="single" w:sz="4" w:space="0" w:color="auto"/>
              <w:right w:val="single" w:sz="4" w:space="0" w:color="auto"/>
            </w:tcBorders>
            <w:shd w:val="clear" w:color="auto" w:fill="auto"/>
            <w:vAlign w:val="center"/>
            <w:hideMark/>
          </w:tcPr>
          <w:p w14:paraId="0419A17D"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 xml:space="preserve">Проведення робіт з встановлення компенсаційної установки реактивної потужності ПрАТ «Славутський хлібозавод» </w:t>
            </w:r>
          </w:p>
        </w:tc>
        <w:tc>
          <w:tcPr>
            <w:tcW w:w="2200" w:type="dxa"/>
            <w:tcBorders>
              <w:top w:val="nil"/>
              <w:left w:val="nil"/>
              <w:bottom w:val="single" w:sz="4" w:space="0" w:color="auto"/>
              <w:right w:val="single" w:sz="4" w:space="0" w:color="auto"/>
            </w:tcBorders>
            <w:shd w:val="clear" w:color="auto" w:fill="auto"/>
            <w:vAlign w:val="center"/>
            <w:hideMark/>
          </w:tcPr>
          <w:p w14:paraId="6654EB4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ПрАТ «Славутський хлібозавод»</w:t>
            </w:r>
          </w:p>
        </w:tc>
        <w:tc>
          <w:tcPr>
            <w:tcW w:w="1540" w:type="dxa"/>
            <w:tcBorders>
              <w:top w:val="nil"/>
              <w:left w:val="nil"/>
              <w:bottom w:val="single" w:sz="4" w:space="0" w:color="auto"/>
              <w:right w:val="single" w:sz="4" w:space="0" w:color="auto"/>
            </w:tcBorders>
            <w:shd w:val="clear" w:color="auto" w:fill="auto"/>
            <w:noWrap/>
            <w:vAlign w:val="center"/>
            <w:hideMark/>
          </w:tcPr>
          <w:p w14:paraId="62D3362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2014</w:t>
            </w:r>
          </w:p>
        </w:tc>
        <w:tc>
          <w:tcPr>
            <w:tcW w:w="1540" w:type="dxa"/>
            <w:tcBorders>
              <w:top w:val="nil"/>
              <w:left w:val="nil"/>
              <w:bottom w:val="single" w:sz="4" w:space="0" w:color="auto"/>
              <w:right w:val="single" w:sz="4" w:space="0" w:color="auto"/>
            </w:tcBorders>
            <w:shd w:val="clear" w:color="auto" w:fill="auto"/>
            <w:noWrap/>
            <w:vAlign w:val="center"/>
            <w:hideMark/>
          </w:tcPr>
          <w:p w14:paraId="5BD209F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40,44</w:t>
            </w:r>
          </w:p>
        </w:tc>
        <w:tc>
          <w:tcPr>
            <w:tcW w:w="1614" w:type="dxa"/>
            <w:tcBorders>
              <w:top w:val="nil"/>
              <w:left w:val="nil"/>
              <w:bottom w:val="single" w:sz="4" w:space="0" w:color="auto"/>
              <w:right w:val="single" w:sz="4" w:space="0" w:color="auto"/>
            </w:tcBorders>
            <w:shd w:val="clear" w:color="auto" w:fill="auto"/>
            <w:noWrap/>
            <w:vAlign w:val="center"/>
            <w:hideMark/>
          </w:tcPr>
          <w:p w14:paraId="23D5AD6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30,20</w:t>
            </w:r>
          </w:p>
        </w:tc>
        <w:tc>
          <w:tcPr>
            <w:tcW w:w="1540" w:type="dxa"/>
            <w:tcBorders>
              <w:top w:val="nil"/>
              <w:left w:val="nil"/>
              <w:bottom w:val="single" w:sz="4" w:space="0" w:color="auto"/>
              <w:right w:val="single" w:sz="8" w:space="0" w:color="auto"/>
            </w:tcBorders>
            <w:shd w:val="clear" w:color="auto" w:fill="auto"/>
            <w:noWrap/>
            <w:vAlign w:val="center"/>
            <w:hideMark/>
          </w:tcPr>
          <w:p w14:paraId="576A7D1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24,16</w:t>
            </w:r>
          </w:p>
        </w:tc>
      </w:tr>
      <w:tr w:rsidR="006D2A6C" w:rsidRPr="006D2A6C" w14:paraId="023A4F1B"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20F802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3.23</w:t>
            </w:r>
          </w:p>
        </w:tc>
        <w:tc>
          <w:tcPr>
            <w:tcW w:w="5140" w:type="dxa"/>
            <w:tcBorders>
              <w:top w:val="nil"/>
              <w:left w:val="nil"/>
              <w:bottom w:val="single" w:sz="4" w:space="0" w:color="auto"/>
              <w:right w:val="single" w:sz="4" w:space="0" w:color="auto"/>
            </w:tcBorders>
            <w:shd w:val="clear" w:color="auto" w:fill="auto"/>
            <w:vAlign w:val="center"/>
            <w:hideMark/>
          </w:tcPr>
          <w:p w14:paraId="67B52CA4"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Проведення робіт із встановлення 4-х утилізаторів деревних відходів потужністю кожний на ТОВ «Аквародос»</w:t>
            </w:r>
          </w:p>
        </w:tc>
        <w:tc>
          <w:tcPr>
            <w:tcW w:w="2200" w:type="dxa"/>
            <w:tcBorders>
              <w:top w:val="nil"/>
              <w:left w:val="nil"/>
              <w:bottom w:val="single" w:sz="4" w:space="0" w:color="auto"/>
              <w:right w:val="single" w:sz="4" w:space="0" w:color="auto"/>
            </w:tcBorders>
            <w:shd w:val="clear" w:color="auto" w:fill="auto"/>
            <w:vAlign w:val="center"/>
            <w:hideMark/>
          </w:tcPr>
          <w:p w14:paraId="2C7E77CE"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ТОВ «Аквародос»</w:t>
            </w:r>
          </w:p>
        </w:tc>
        <w:tc>
          <w:tcPr>
            <w:tcW w:w="1540" w:type="dxa"/>
            <w:tcBorders>
              <w:top w:val="nil"/>
              <w:left w:val="nil"/>
              <w:bottom w:val="single" w:sz="4" w:space="0" w:color="auto"/>
              <w:right w:val="single" w:sz="4" w:space="0" w:color="auto"/>
            </w:tcBorders>
            <w:shd w:val="clear" w:color="auto" w:fill="auto"/>
            <w:noWrap/>
            <w:vAlign w:val="center"/>
            <w:hideMark/>
          </w:tcPr>
          <w:p w14:paraId="0AC6E6B7"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2013-2018</w:t>
            </w:r>
          </w:p>
        </w:tc>
        <w:tc>
          <w:tcPr>
            <w:tcW w:w="1540" w:type="dxa"/>
            <w:tcBorders>
              <w:top w:val="nil"/>
              <w:left w:val="nil"/>
              <w:bottom w:val="single" w:sz="4" w:space="0" w:color="auto"/>
              <w:right w:val="single" w:sz="4" w:space="0" w:color="auto"/>
            </w:tcBorders>
            <w:shd w:val="clear" w:color="auto" w:fill="auto"/>
            <w:noWrap/>
            <w:vAlign w:val="center"/>
            <w:hideMark/>
          </w:tcPr>
          <w:p w14:paraId="0B8DBBE5"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5883,26</w:t>
            </w:r>
          </w:p>
        </w:tc>
        <w:tc>
          <w:tcPr>
            <w:tcW w:w="1614" w:type="dxa"/>
            <w:tcBorders>
              <w:top w:val="nil"/>
              <w:left w:val="nil"/>
              <w:bottom w:val="single" w:sz="4" w:space="0" w:color="auto"/>
              <w:right w:val="single" w:sz="4" w:space="0" w:color="auto"/>
            </w:tcBorders>
            <w:shd w:val="clear" w:color="auto" w:fill="auto"/>
            <w:noWrap/>
            <w:vAlign w:val="center"/>
            <w:hideMark/>
          </w:tcPr>
          <w:p w14:paraId="576E099F"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2362,50</w:t>
            </w:r>
          </w:p>
        </w:tc>
        <w:tc>
          <w:tcPr>
            <w:tcW w:w="1540" w:type="dxa"/>
            <w:tcBorders>
              <w:top w:val="nil"/>
              <w:left w:val="nil"/>
              <w:bottom w:val="single" w:sz="4" w:space="0" w:color="auto"/>
              <w:right w:val="single" w:sz="8" w:space="0" w:color="auto"/>
            </w:tcBorders>
            <w:shd w:val="clear" w:color="auto" w:fill="auto"/>
            <w:noWrap/>
            <w:vAlign w:val="center"/>
            <w:hideMark/>
          </w:tcPr>
          <w:p w14:paraId="3373F2E7"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477,23</w:t>
            </w:r>
          </w:p>
        </w:tc>
      </w:tr>
      <w:tr w:rsidR="006D2A6C" w:rsidRPr="006D2A6C" w14:paraId="3542F854" w14:textId="77777777" w:rsidTr="006D2A6C">
        <w:trPr>
          <w:trHeight w:val="6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11F9615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3.24</w:t>
            </w:r>
          </w:p>
        </w:tc>
        <w:tc>
          <w:tcPr>
            <w:tcW w:w="5140" w:type="dxa"/>
            <w:tcBorders>
              <w:top w:val="nil"/>
              <w:left w:val="nil"/>
              <w:bottom w:val="single" w:sz="4" w:space="0" w:color="auto"/>
              <w:right w:val="single" w:sz="4" w:space="0" w:color="auto"/>
            </w:tcBorders>
            <w:shd w:val="clear" w:color="auto" w:fill="auto"/>
            <w:vAlign w:val="center"/>
            <w:hideMark/>
          </w:tcPr>
          <w:p w14:paraId="2718896C"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 xml:space="preserve">Проведення робіт із встановлення 2-х утилізаторів деревних відходів потужністю 1500 кВт кожний на </w:t>
            </w:r>
            <w:r w:rsidRPr="006D2A6C">
              <w:rPr>
                <w:rFonts w:eastAsia="Times New Roman"/>
                <w:sz w:val="22"/>
                <w:szCs w:val="22"/>
                <w:lang w:eastAsia="uk-UA"/>
              </w:rPr>
              <w:lastRenderedPageBreak/>
              <w:t>ТОВ «Ювента»</w:t>
            </w:r>
          </w:p>
        </w:tc>
        <w:tc>
          <w:tcPr>
            <w:tcW w:w="2200" w:type="dxa"/>
            <w:tcBorders>
              <w:top w:val="nil"/>
              <w:left w:val="nil"/>
              <w:bottom w:val="single" w:sz="4" w:space="0" w:color="auto"/>
              <w:right w:val="single" w:sz="4" w:space="0" w:color="auto"/>
            </w:tcBorders>
            <w:shd w:val="clear" w:color="auto" w:fill="auto"/>
            <w:vAlign w:val="center"/>
            <w:hideMark/>
          </w:tcPr>
          <w:p w14:paraId="735CC8E7"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lastRenderedPageBreak/>
              <w:t>ТОВ «Ювента»</w:t>
            </w:r>
          </w:p>
        </w:tc>
        <w:tc>
          <w:tcPr>
            <w:tcW w:w="1540" w:type="dxa"/>
            <w:tcBorders>
              <w:top w:val="nil"/>
              <w:left w:val="nil"/>
              <w:bottom w:val="single" w:sz="4" w:space="0" w:color="auto"/>
              <w:right w:val="single" w:sz="4" w:space="0" w:color="auto"/>
            </w:tcBorders>
            <w:shd w:val="clear" w:color="auto" w:fill="auto"/>
            <w:noWrap/>
            <w:vAlign w:val="center"/>
            <w:hideMark/>
          </w:tcPr>
          <w:p w14:paraId="4994297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2016</w:t>
            </w:r>
          </w:p>
        </w:tc>
        <w:tc>
          <w:tcPr>
            <w:tcW w:w="1540" w:type="dxa"/>
            <w:tcBorders>
              <w:top w:val="nil"/>
              <w:left w:val="nil"/>
              <w:bottom w:val="single" w:sz="4" w:space="0" w:color="auto"/>
              <w:right w:val="single" w:sz="4" w:space="0" w:color="auto"/>
            </w:tcBorders>
            <w:shd w:val="clear" w:color="auto" w:fill="auto"/>
            <w:noWrap/>
            <w:vAlign w:val="center"/>
            <w:hideMark/>
          </w:tcPr>
          <w:p w14:paraId="5408D66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465,25</w:t>
            </w:r>
          </w:p>
        </w:tc>
        <w:tc>
          <w:tcPr>
            <w:tcW w:w="1614" w:type="dxa"/>
            <w:tcBorders>
              <w:top w:val="nil"/>
              <w:left w:val="nil"/>
              <w:bottom w:val="single" w:sz="4" w:space="0" w:color="auto"/>
              <w:right w:val="single" w:sz="4" w:space="0" w:color="auto"/>
            </w:tcBorders>
            <w:shd w:val="clear" w:color="auto" w:fill="auto"/>
            <w:noWrap/>
            <w:vAlign w:val="center"/>
            <w:hideMark/>
          </w:tcPr>
          <w:p w14:paraId="72165BD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1294,65</w:t>
            </w:r>
          </w:p>
        </w:tc>
        <w:tc>
          <w:tcPr>
            <w:tcW w:w="1540" w:type="dxa"/>
            <w:tcBorders>
              <w:top w:val="nil"/>
              <w:left w:val="nil"/>
              <w:bottom w:val="single" w:sz="4" w:space="0" w:color="auto"/>
              <w:right w:val="single" w:sz="8" w:space="0" w:color="auto"/>
            </w:tcBorders>
            <w:shd w:val="clear" w:color="auto" w:fill="auto"/>
            <w:noWrap/>
            <w:vAlign w:val="center"/>
            <w:hideMark/>
          </w:tcPr>
          <w:p w14:paraId="5ECE8EA3"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261,52</w:t>
            </w:r>
          </w:p>
        </w:tc>
      </w:tr>
      <w:tr w:rsidR="006D2A6C" w:rsidRPr="006D2A6C" w14:paraId="079058A4" w14:textId="77777777" w:rsidTr="006D2A6C">
        <w:trPr>
          <w:trHeight w:val="900"/>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53D84AE"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3.28</w:t>
            </w:r>
          </w:p>
        </w:tc>
        <w:tc>
          <w:tcPr>
            <w:tcW w:w="5140" w:type="dxa"/>
            <w:tcBorders>
              <w:top w:val="nil"/>
              <w:left w:val="nil"/>
              <w:bottom w:val="single" w:sz="4" w:space="0" w:color="auto"/>
              <w:right w:val="single" w:sz="4" w:space="0" w:color="auto"/>
            </w:tcBorders>
            <w:shd w:val="clear" w:color="auto" w:fill="auto"/>
            <w:vAlign w:val="center"/>
            <w:hideMark/>
          </w:tcPr>
          <w:p w14:paraId="04180312"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Теплоізоляція пічних вагонеток на ПАТ «Славутський комбінат «Будфарфор»</w:t>
            </w:r>
          </w:p>
        </w:tc>
        <w:tc>
          <w:tcPr>
            <w:tcW w:w="2200" w:type="dxa"/>
            <w:tcBorders>
              <w:top w:val="nil"/>
              <w:left w:val="nil"/>
              <w:bottom w:val="single" w:sz="4" w:space="0" w:color="auto"/>
              <w:right w:val="single" w:sz="4" w:space="0" w:color="auto"/>
            </w:tcBorders>
            <w:shd w:val="clear" w:color="auto" w:fill="auto"/>
            <w:vAlign w:val="center"/>
            <w:hideMark/>
          </w:tcPr>
          <w:p w14:paraId="283A86AF"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ПАТ «Славутський комбінат «Будфарфор»</w:t>
            </w:r>
          </w:p>
        </w:tc>
        <w:tc>
          <w:tcPr>
            <w:tcW w:w="1540" w:type="dxa"/>
            <w:tcBorders>
              <w:top w:val="nil"/>
              <w:left w:val="nil"/>
              <w:bottom w:val="single" w:sz="4" w:space="0" w:color="auto"/>
              <w:right w:val="single" w:sz="4" w:space="0" w:color="auto"/>
            </w:tcBorders>
            <w:shd w:val="clear" w:color="auto" w:fill="auto"/>
            <w:noWrap/>
            <w:vAlign w:val="center"/>
            <w:hideMark/>
          </w:tcPr>
          <w:p w14:paraId="684DA371"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2017-2019</w:t>
            </w:r>
          </w:p>
        </w:tc>
        <w:tc>
          <w:tcPr>
            <w:tcW w:w="1540" w:type="dxa"/>
            <w:tcBorders>
              <w:top w:val="nil"/>
              <w:left w:val="nil"/>
              <w:bottom w:val="single" w:sz="4" w:space="0" w:color="auto"/>
              <w:right w:val="single" w:sz="4" w:space="0" w:color="auto"/>
            </w:tcBorders>
            <w:shd w:val="clear" w:color="auto" w:fill="auto"/>
            <w:noWrap/>
            <w:vAlign w:val="center"/>
            <w:hideMark/>
          </w:tcPr>
          <w:p w14:paraId="058404EA"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300,00</w:t>
            </w:r>
          </w:p>
        </w:tc>
        <w:tc>
          <w:tcPr>
            <w:tcW w:w="1614" w:type="dxa"/>
            <w:tcBorders>
              <w:top w:val="nil"/>
              <w:left w:val="nil"/>
              <w:bottom w:val="single" w:sz="4" w:space="0" w:color="auto"/>
              <w:right w:val="single" w:sz="4" w:space="0" w:color="auto"/>
            </w:tcBorders>
            <w:shd w:val="clear" w:color="auto" w:fill="auto"/>
            <w:noWrap/>
            <w:vAlign w:val="center"/>
            <w:hideMark/>
          </w:tcPr>
          <w:p w14:paraId="34BD36D6"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689,85</w:t>
            </w:r>
          </w:p>
        </w:tc>
        <w:tc>
          <w:tcPr>
            <w:tcW w:w="1540" w:type="dxa"/>
            <w:tcBorders>
              <w:top w:val="nil"/>
              <w:left w:val="nil"/>
              <w:bottom w:val="single" w:sz="4" w:space="0" w:color="auto"/>
              <w:right w:val="single" w:sz="8" w:space="0" w:color="auto"/>
            </w:tcBorders>
            <w:shd w:val="clear" w:color="auto" w:fill="auto"/>
            <w:noWrap/>
            <w:vAlign w:val="center"/>
            <w:hideMark/>
          </w:tcPr>
          <w:p w14:paraId="59ED8190"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139,35</w:t>
            </w:r>
          </w:p>
        </w:tc>
      </w:tr>
      <w:tr w:rsidR="006D2A6C" w:rsidRPr="006D2A6C" w14:paraId="6A13838F" w14:textId="77777777" w:rsidTr="006D2A6C">
        <w:trPr>
          <w:trHeight w:val="9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47A5519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3.29</w:t>
            </w:r>
          </w:p>
        </w:tc>
        <w:tc>
          <w:tcPr>
            <w:tcW w:w="5140" w:type="dxa"/>
            <w:tcBorders>
              <w:top w:val="nil"/>
              <w:left w:val="nil"/>
              <w:bottom w:val="single" w:sz="4" w:space="0" w:color="auto"/>
              <w:right w:val="single" w:sz="4" w:space="0" w:color="auto"/>
            </w:tcBorders>
            <w:shd w:val="clear" w:color="auto" w:fill="auto"/>
            <w:vAlign w:val="center"/>
            <w:hideMark/>
          </w:tcPr>
          <w:p w14:paraId="2C36CDD1"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Впровадження автоматизованої системи АСКОЕ ПАТ «Славутський комбінат «Будфарфор»</w:t>
            </w:r>
          </w:p>
        </w:tc>
        <w:tc>
          <w:tcPr>
            <w:tcW w:w="2200" w:type="dxa"/>
            <w:tcBorders>
              <w:top w:val="nil"/>
              <w:left w:val="nil"/>
              <w:bottom w:val="single" w:sz="4" w:space="0" w:color="auto"/>
              <w:right w:val="single" w:sz="4" w:space="0" w:color="auto"/>
            </w:tcBorders>
            <w:shd w:val="clear" w:color="auto" w:fill="auto"/>
            <w:vAlign w:val="center"/>
            <w:hideMark/>
          </w:tcPr>
          <w:p w14:paraId="4D828FDC" w14:textId="77777777" w:rsidR="006D2A6C" w:rsidRPr="006D2A6C" w:rsidRDefault="006D2A6C" w:rsidP="006D2A6C">
            <w:pPr>
              <w:jc w:val="center"/>
              <w:rPr>
                <w:rFonts w:eastAsia="Times New Roman"/>
                <w:sz w:val="22"/>
                <w:szCs w:val="22"/>
                <w:lang w:eastAsia="uk-UA"/>
              </w:rPr>
            </w:pPr>
            <w:r w:rsidRPr="006D2A6C">
              <w:rPr>
                <w:rFonts w:eastAsia="Times New Roman"/>
                <w:sz w:val="22"/>
                <w:szCs w:val="22"/>
                <w:lang w:eastAsia="uk-UA"/>
              </w:rPr>
              <w:t>ПАТ «Славутський комбінат «Будфарфор»</w:t>
            </w:r>
          </w:p>
        </w:tc>
        <w:tc>
          <w:tcPr>
            <w:tcW w:w="1540" w:type="dxa"/>
            <w:tcBorders>
              <w:top w:val="nil"/>
              <w:left w:val="nil"/>
              <w:bottom w:val="single" w:sz="4" w:space="0" w:color="auto"/>
              <w:right w:val="single" w:sz="4" w:space="0" w:color="auto"/>
            </w:tcBorders>
            <w:shd w:val="clear" w:color="auto" w:fill="auto"/>
            <w:noWrap/>
            <w:vAlign w:val="center"/>
            <w:hideMark/>
          </w:tcPr>
          <w:p w14:paraId="24D5C8F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w:t>
            </w:r>
          </w:p>
        </w:tc>
        <w:tc>
          <w:tcPr>
            <w:tcW w:w="1540" w:type="dxa"/>
            <w:tcBorders>
              <w:top w:val="nil"/>
              <w:left w:val="nil"/>
              <w:bottom w:val="single" w:sz="4" w:space="0" w:color="auto"/>
              <w:right w:val="single" w:sz="4" w:space="0" w:color="auto"/>
            </w:tcBorders>
            <w:shd w:val="clear" w:color="auto" w:fill="auto"/>
            <w:noWrap/>
            <w:vAlign w:val="center"/>
            <w:hideMark/>
          </w:tcPr>
          <w:p w14:paraId="388B374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163,00</w:t>
            </w:r>
          </w:p>
        </w:tc>
        <w:tc>
          <w:tcPr>
            <w:tcW w:w="1614" w:type="dxa"/>
            <w:tcBorders>
              <w:top w:val="nil"/>
              <w:left w:val="nil"/>
              <w:bottom w:val="single" w:sz="4" w:space="0" w:color="auto"/>
              <w:right w:val="single" w:sz="4" w:space="0" w:color="auto"/>
            </w:tcBorders>
            <w:shd w:val="clear" w:color="auto" w:fill="auto"/>
            <w:noWrap/>
            <w:vAlign w:val="center"/>
            <w:hideMark/>
          </w:tcPr>
          <w:p w14:paraId="4FD42AD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10,00</w:t>
            </w:r>
          </w:p>
        </w:tc>
        <w:tc>
          <w:tcPr>
            <w:tcW w:w="1540" w:type="dxa"/>
            <w:tcBorders>
              <w:top w:val="nil"/>
              <w:left w:val="nil"/>
              <w:bottom w:val="single" w:sz="4" w:space="0" w:color="auto"/>
              <w:right w:val="single" w:sz="8" w:space="0" w:color="auto"/>
            </w:tcBorders>
            <w:shd w:val="clear" w:color="auto" w:fill="auto"/>
            <w:noWrap/>
            <w:vAlign w:val="center"/>
            <w:hideMark/>
          </w:tcPr>
          <w:p w14:paraId="197CF6C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8,00</w:t>
            </w:r>
          </w:p>
        </w:tc>
      </w:tr>
      <w:tr w:rsidR="006D2A6C" w:rsidRPr="006D2A6C" w14:paraId="6108EA83"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09AAF44C"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7E6AB7EF"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12221,15</w:t>
            </w:r>
          </w:p>
        </w:tc>
        <w:tc>
          <w:tcPr>
            <w:tcW w:w="1614" w:type="dxa"/>
            <w:tcBorders>
              <w:top w:val="single" w:sz="8" w:space="0" w:color="auto"/>
              <w:left w:val="nil"/>
              <w:bottom w:val="single" w:sz="8" w:space="0" w:color="auto"/>
              <w:right w:val="single" w:sz="4" w:space="0" w:color="auto"/>
            </w:tcBorders>
            <w:shd w:val="clear" w:color="auto" w:fill="auto"/>
            <w:noWrap/>
            <w:vAlign w:val="center"/>
            <w:hideMark/>
          </w:tcPr>
          <w:p w14:paraId="5F1F5218"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4907,46</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4F9D4FBD"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1109,31</w:t>
            </w:r>
          </w:p>
        </w:tc>
      </w:tr>
      <w:tr w:rsidR="006D2A6C" w:rsidRPr="006D2A6C" w14:paraId="25BC564E"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E19902A"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4. СЕКТОР ТРАНСПОРТУ</w:t>
            </w:r>
          </w:p>
        </w:tc>
      </w:tr>
      <w:tr w:rsidR="006D2A6C" w:rsidRPr="006D2A6C" w14:paraId="4BE9923D" w14:textId="77777777" w:rsidTr="006D2A6C">
        <w:trPr>
          <w:trHeight w:val="900"/>
          <w:jc w:val="cent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4547A6E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4.1</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68DAF170"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Будівництво об’їзних доріг міста Славута</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326D49C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капітального будівництва</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25B3327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2015-2020</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66A34E9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20276,47</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220B483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630,00</w:t>
            </w:r>
          </w:p>
        </w:tc>
        <w:tc>
          <w:tcPr>
            <w:tcW w:w="1540" w:type="dxa"/>
            <w:tcBorders>
              <w:top w:val="single" w:sz="4" w:space="0" w:color="auto"/>
              <w:left w:val="nil"/>
              <w:bottom w:val="single" w:sz="4" w:space="0" w:color="auto"/>
              <w:right w:val="single" w:sz="8" w:space="0" w:color="auto"/>
            </w:tcBorders>
            <w:shd w:val="clear" w:color="auto" w:fill="auto"/>
            <w:noWrap/>
            <w:vAlign w:val="center"/>
            <w:hideMark/>
          </w:tcPr>
          <w:p w14:paraId="25DDE01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156,87</w:t>
            </w:r>
          </w:p>
        </w:tc>
      </w:tr>
      <w:tr w:rsidR="006D2A6C" w:rsidRPr="006D2A6C" w14:paraId="7BC7721A" w14:textId="77777777" w:rsidTr="006D2A6C">
        <w:trPr>
          <w:trHeight w:val="9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5A9C127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4.4</w:t>
            </w:r>
          </w:p>
        </w:tc>
        <w:tc>
          <w:tcPr>
            <w:tcW w:w="5140" w:type="dxa"/>
            <w:tcBorders>
              <w:top w:val="nil"/>
              <w:left w:val="nil"/>
              <w:bottom w:val="single" w:sz="4" w:space="0" w:color="auto"/>
              <w:right w:val="single" w:sz="4" w:space="0" w:color="auto"/>
            </w:tcBorders>
            <w:shd w:val="clear" w:color="auto" w:fill="auto"/>
            <w:vAlign w:val="center"/>
            <w:hideMark/>
          </w:tcPr>
          <w:p w14:paraId="307E2791"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Виконання капітального ремонту, реконструкції та будівництва доріг комунальної власності міста</w:t>
            </w:r>
          </w:p>
        </w:tc>
        <w:tc>
          <w:tcPr>
            <w:tcW w:w="2200" w:type="dxa"/>
            <w:tcBorders>
              <w:top w:val="nil"/>
              <w:left w:val="nil"/>
              <w:bottom w:val="single" w:sz="4" w:space="0" w:color="auto"/>
              <w:right w:val="single" w:sz="4" w:space="0" w:color="auto"/>
            </w:tcBorders>
            <w:shd w:val="clear" w:color="auto" w:fill="auto"/>
            <w:vAlign w:val="center"/>
            <w:hideMark/>
          </w:tcPr>
          <w:p w14:paraId="72C0BD90"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Управління капітального будівництва</w:t>
            </w:r>
          </w:p>
        </w:tc>
        <w:tc>
          <w:tcPr>
            <w:tcW w:w="1540" w:type="dxa"/>
            <w:tcBorders>
              <w:top w:val="nil"/>
              <w:left w:val="nil"/>
              <w:bottom w:val="single" w:sz="4" w:space="0" w:color="auto"/>
              <w:right w:val="single" w:sz="4" w:space="0" w:color="auto"/>
            </w:tcBorders>
            <w:shd w:val="clear" w:color="auto" w:fill="auto"/>
            <w:noWrap/>
            <w:vAlign w:val="center"/>
            <w:hideMark/>
          </w:tcPr>
          <w:p w14:paraId="67353FF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2015-2020</w:t>
            </w:r>
          </w:p>
        </w:tc>
        <w:tc>
          <w:tcPr>
            <w:tcW w:w="1540" w:type="dxa"/>
            <w:tcBorders>
              <w:top w:val="nil"/>
              <w:left w:val="nil"/>
              <w:bottom w:val="single" w:sz="4" w:space="0" w:color="auto"/>
              <w:right w:val="single" w:sz="4" w:space="0" w:color="auto"/>
            </w:tcBorders>
            <w:shd w:val="clear" w:color="auto" w:fill="auto"/>
            <w:noWrap/>
            <w:vAlign w:val="center"/>
            <w:hideMark/>
          </w:tcPr>
          <w:p w14:paraId="00E49E5D"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14684,26</w:t>
            </w:r>
          </w:p>
        </w:tc>
        <w:tc>
          <w:tcPr>
            <w:tcW w:w="1614" w:type="dxa"/>
            <w:tcBorders>
              <w:top w:val="nil"/>
              <w:left w:val="nil"/>
              <w:bottom w:val="single" w:sz="4" w:space="0" w:color="auto"/>
              <w:right w:val="single" w:sz="4" w:space="0" w:color="auto"/>
            </w:tcBorders>
            <w:shd w:val="clear" w:color="auto" w:fill="auto"/>
            <w:noWrap/>
            <w:vAlign w:val="center"/>
            <w:hideMark/>
          </w:tcPr>
          <w:p w14:paraId="5D9BF3E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462,00</w:t>
            </w:r>
          </w:p>
        </w:tc>
        <w:tc>
          <w:tcPr>
            <w:tcW w:w="1540" w:type="dxa"/>
            <w:tcBorders>
              <w:top w:val="nil"/>
              <w:left w:val="nil"/>
              <w:bottom w:val="single" w:sz="4" w:space="0" w:color="auto"/>
              <w:right w:val="single" w:sz="8" w:space="0" w:color="auto"/>
            </w:tcBorders>
            <w:shd w:val="clear" w:color="auto" w:fill="auto"/>
            <w:noWrap/>
            <w:vAlign w:val="center"/>
            <w:hideMark/>
          </w:tcPr>
          <w:p w14:paraId="42E8E5D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213,4</w:t>
            </w:r>
          </w:p>
        </w:tc>
      </w:tr>
      <w:tr w:rsidR="006D2A6C" w:rsidRPr="006D2A6C" w14:paraId="3FC8D63F"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2D714456"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6D575881"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34960,73</w:t>
            </w:r>
          </w:p>
        </w:tc>
        <w:tc>
          <w:tcPr>
            <w:tcW w:w="1614" w:type="dxa"/>
            <w:tcBorders>
              <w:top w:val="single" w:sz="8" w:space="0" w:color="auto"/>
              <w:left w:val="nil"/>
              <w:bottom w:val="single" w:sz="8" w:space="0" w:color="auto"/>
              <w:right w:val="single" w:sz="4" w:space="0" w:color="auto"/>
            </w:tcBorders>
            <w:shd w:val="clear" w:color="auto" w:fill="auto"/>
            <w:noWrap/>
            <w:vAlign w:val="center"/>
            <w:hideMark/>
          </w:tcPr>
          <w:p w14:paraId="4AEB2EB8"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1092,00</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3B6C2B60"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370,27</w:t>
            </w:r>
          </w:p>
        </w:tc>
      </w:tr>
      <w:tr w:rsidR="006D2A6C" w:rsidRPr="006D2A6C" w14:paraId="4333F88A"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CFF699"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5. СЕКТОР ВУЛИЧНОГО ОСВІТЛЕННЯ</w:t>
            </w:r>
          </w:p>
        </w:tc>
      </w:tr>
      <w:tr w:rsidR="006D2A6C" w:rsidRPr="006D2A6C" w14:paraId="34DE2657" w14:textId="77777777" w:rsidTr="006D2A6C">
        <w:trPr>
          <w:trHeight w:val="315"/>
          <w:jc w:val="cent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BD29F5F"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5.1</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1A38E62B" w14:textId="77777777" w:rsidR="006D2A6C" w:rsidRPr="006D2A6C" w:rsidRDefault="006D2A6C" w:rsidP="006D2A6C">
            <w:pPr>
              <w:rPr>
                <w:rFonts w:eastAsia="Times New Roman"/>
                <w:color w:val="000000"/>
                <w:sz w:val="22"/>
                <w:szCs w:val="22"/>
                <w:lang w:eastAsia="uk-UA"/>
              </w:rPr>
            </w:pPr>
            <w:r w:rsidRPr="006D2A6C">
              <w:rPr>
                <w:rFonts w:eastAsia="Times New Roman"/>
                <w:color w:val="000000"/>
                <w:sz w:val="22"/>
                <w:szCs w:val="22"/>
                <w:lang w:eastAsia="uk-UA"/>
              </w:rPr>
              <w:t>Реконструкція мереж вуличного освітлення</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13E2AD41"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КП "Славута-Сервіс"</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A1D61D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543F5D0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1693,46</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1DE0D35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120,30</w:t>
            </w:r>
          </w:p>
        </w:tc>
        <w:tc>
          <w:tcPr>
            <w:tcW w:w="1540" w:type="dxa"/>
            <w:tcBorders>
              <w:top w:val="single" w:sz="4" w:space="0" w:color="auto"/>
              <w:left w:val="nil"/>
              <w:bottom w:val="single" w:sz="4" w:space="0" w:color="auto"/>
              <w:right w:val="single" w:sz="8" w:space="0" w:color="auto"/>
            </w:tcBorders>
            <w:shd w:val="clear" w:color="auto" w:fill="auto"/>
            <w:noWrap/>
            <w:vAlign w:val="center"/>
            <w:hideMark/>
          </w:tcPr>
          <w:p w14:paraId="5518D63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96,24</w:t>
            </w:r>
          </w:p>
        </w:tc>
      </w:tr>
      <w:tr w:rsidR="006D2A6C" w:rsidRPr="006D2A6C" w14:paraId="43E20989"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497199D8"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2627BCD3"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1693,46</w:t>
            </w:r>
          </w:p>
        </w:tc>
        <w:tc>
          <w:tcPr>
            <w:tcW w:w="1614" w:type="dxa"/>
            <w:tcBorders>
              <w:top w:val="single" w:sz="8" w:space="0" w:color="auto"/>
              <w:left w:val="nil"/>
              <w:bottom w:val="single" w:sz="8" w:space="0" w:color="auto"/>
              <w:right w:val="single" w:sz="4" w:space="0" w:color="auto"/>
            </w:tcBorders>
            <w:shd w:val="clear" w:color="auto" w:fill="auto"/>
            <w:noWrap/>
            <w:vAlign w:val="center"/>
            <w:hideMark/>
          </w:tcPr>
          <w:p w14:paraId="5D83BDD2"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120,30</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221612F5"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96,24</w:t>
            </w:r>
          </w:p>
        </w:tc>
      </w:tr>
      <w:tr w:rsidR="006D2A6C" w:rsidRPr="006D2A6C" w14:paraId="4DCB8BB9" w14:textId="77777777" w:rsidTr="006D2A6C">
        <w:trPr>
          <w:trHeight w:val="315"/>
          <w:jc w:val="center"/>
        </w:trPr>
        <w:tc>
          <w:tcPr>
            <w:tcW w:w="14274" w:type="dxa"/>
            <w:gridSpan w:val="7"/>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194A004"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6. ЗЕЛЕНЕ ГОСПОДАРСТВО ТА ПОВОДЖЕННЯ З ТПВ</w:t>
            </w:r>
          </w:p>
        </w:tc>
      </w:tr>
      <w:tr w:rsidR="006D2A6C" w:rsidRPr="006D2A6C" w14:paraId="4CC60503" w14:textId="77777777" w:rsidTr="006D2A6C">
        <w:trPr>
          <w:trHeight w:val="600"/>
          <w:jc w:val="center"/>
        </w:trPr>
        <w:tc>
          <w:tcPr>
            <w:tcW w:w="70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4BC22FC"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6.1</w:t>
            </w:r>
          </w:p>
        </w:tc>
        <w:tc>
          <w:tcPr>
            <w:tcW w:w="5140" w:type="dxa"/>
            <w:tcBorders>
              <w:top w:val="single" w:sz="4" w:space="0" w:color="auto"/>
              <w:left w:val="nil"/>
              <w:bottom w:val="single" w:sz="4" w:space="0" w:color="auto"/>
              <w:right w:val="single" w:sz="4" w:space="0" w:color="auto"/>
            </w:tcBorders>
            <w:shd w:val="clear" w:color="auto" w:fill="auto"/>
            <w:vAlign w:val="center"/>
            <w:hideMark/>
          </w:tcPr>
          <w:p w14:paraId="1096CACF"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Закупівля сміттєвоза для збору та транспортування твердих побутових відходів</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14:paraId="03EF0F9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КП "Славута-Сервіс"</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0535C3AA"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2013-2019</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14:paraId="7A9FFFE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3993,79</w:t>
            </w:r>
          </w:p>
        </w:tc>
        <w:tc>
          <w:tcPr>
            <w:tcW w:w="1614" w:type="dxa"/>
            <w:tcBorders>
              <w:top w:val="single" w:sz="4" w:space="0" w:color="auto"/>
              <w:left w:val="nil"/>
              <w:bottom w:val="single" w:sz="4" w:space="0" w:color="auto"/>
              <w:right w:val="single" w:sz="4" w:space="0" w:color="auto"/>
            </w:tcBorders>
            <w:shd w:val="clear" w:color="auto" w:fill="auto"/>
            <w:noWrap/>
            <w:vAlign w:val="center"/>
            <w:hideMark/>
          </w:tcPr>
          <w:p w14:paraId="67288AF8"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c>
          <w:tcPr>
            <w:tcW w:w="1540" w:type="dxa"/>
            <w:tcBorders>
              <w:top w:val="single" w:sz="4" w:space="0" w:color="auto"/>
              <w:left w:val="nil"/>
              <w:bottom w:val="single" w:sz="4" w:space="0" w:color="auto"/>
              <w:right w:val="single" w:sz="8" w:space="0" w:color="auto"/>
            </w:tcBorders>
            <w:shd w:val="clear" w:color="auto" w:fill="auto"/>
            <w:noWrap/>
            <w:vAlign w:val="center"/>
            <w:hideMark/>
          </w:tcPr>
          <w:p w14:paraId="19682E54"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w:t>
            </w:r>
          </w:p>
        </w:tc>
      </w:tr>
      <w:tr w:rsidR="006D2A6C" w:rsidRPr="006D2A6C" w14:paraId="6B9FAFEA" w14:textId="77777777" w:rsidTr="006D2A6C">
        <w:trPr>
          <w:trHeight w:val="315"/>
          <w:jc w:val="center"/>
        </w:trPr>
        <w:tc>
          <w:tcPr>
            <w:tcW w:w="700" w:type="dxa"/>
            <w:tcBorders>
              <w:top w:val="nil"/>
              <w:left w:val="single" w:sz="8" w:space="0" w:color="auto"/>
              <w:bottom w:val="single" w:sz="4" w:space="0" w:color="auto"/>
              <w:right w:val="single" w:sz="4" w:space="0" w:color="auto"/>
            </w:tcBorders>
            <w:shd w:val="clear" w:color="auto" w:fill="auto"/>
            <w:noWrap/>
            <w:vAlign w:val="center"/>
            <w:hideMark/>
          </w:tcPr>
          <w:p w14:paraId="63BB1C4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6.3</w:t>
            </w:r>
          </w:p>
        </w:tc>
        <w:tc>
          <w:tcPr>
            <w:tcW w:w="5140" w:type="dxa"/>
            <w:tcBorders>
              <w:top w:val="nil"/>
              <w:left w:val="nil"/>
              <w:bottom w:val="single" w:sz="4" w:space="0" w:color="auto"/>
              <w:right w:val="single" w:sz="4" w:space="0" w:color="auto"/>
            </w:tcBorders>
            <w:shd w:val="clear" w:color="auto" w:fill="auto"/>
            <w:vAlign w:val="center"/>
            <w:hideMark/>
          </w:tcPr>
          <w:p w14:paraId="1C38C7FB" w14:textId="77777777" w:rsidR="006D2A6C" w:rsidRPr="006D2A6C" w:rsidRDefault="006D2A6C" w:rsidP="006D2A6C">
            <w:pPr>
              <w:rPr>
                <w:rFonts w:eastAsia="Times New Roman"/>
                <w:sz w:val="22"/>
                <w:szCs w:val="22"/>
                <w:lang w:eastAsia="uk-UA"/>
              </w:rPr>
            </w:pPr>
            <w:r w:rsidRPr="006D2A6C">
              <w:rPr>
                <w:rFonts w:eastAsia="Times New Roman"/>
                <w:sz w:val="22"/>
                <w:szCs w:val="22"/>
                <w:lang w:eastAsia="uk-UA"/>
              </w:rPr>
              <w:t>Посадка 3850 дерев та декоративних кущів</w:t>
            </w:r>
          </w:p>
        </w:tc>
        <w:tc>
          <w:tcPr>
            <w:tcW w:w="2200" w:type="dxa"/>
            <w:tcBorders>
              <w:top w:val="nil"/>
              <w:left w:val="nil"/>
              <w:bottom w:val="single" w:sz="4" w:space="0" w:color="auto"/>
              <w:right w:val="single" w:sz="4" w:space="0" w:color="auto"/>
            </w:tcBorders>
            <w:shd w:val="clear" w:color="auto" w:fill="auto"/>
            <w:vAlign w:val="center"/>
            <w:hideMark/>
          </w:tcPr>
          <w:p w14:paraId="495CA925"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КП "Славута-Сервіс"</w:t>
            </w:r>
          </w:p>
        </w:tc>
        <w:tc>
          <w:tcPr>
            <w:tcW w:w="1540" w:type="dxa"/>
            <w:tcBorders>
              <w:top w:val="nil"/>
              <w:left w:val="nil"/>
              <w:bottom w:val="single" w:sz="4" w:space="0" w:color="auto"/>
              <w:right w:val="single" w:sz="4" w:space="0" w:color="auto"/>
            </w:tcBorders>
            <w:shd w:val="clear" w:color="auto" w:fill="auto"/>
            <w:noWrap/>
            <w:vAlign w:val="center"/>
            <w:hideMark/>
          </w:tcPr>
          <w:p w14:paraId="02D1DCCB"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2013-2020</w:t>
            </w:r>
          </w:p>
        </w:tc>
        <w:tc>
          <w:tcPr>
            <w:tcW w:w="1540" w:type="dxa"/>
            <w:tcBorders>
              <w:top w:val="nil"/>
              <w:left w:val="nil"/>
              <w:bottom w:val="single" w:sz="4" w:space="0" w:color="auto"/>
              <w:right w:val="single" w:sz="4" w:space="0" w:color="auto"/>
            </w:tcBorders>
            <w:shd w:val="clear" w:color="auto" w:fill="auto"/>
            <w:noWrap/>
            <w:vAlign w:val="center"/>
            <w:hideMark/>
          </w:tcPr>
          <w:p w14:paraId="480FFDE2"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928,08</w:t>
            </w:r>
          </w:p>
        </w:tc>
        <w:tc>
          <w:tcPr>
            <w:tcW w:w="1614" w:type="dxa"/>
            <w:tcBorders>
              <w:top w:val="nil"/>
              <w:left w:val="nil"/>
              <w:bottom w:val="single" w:sz="4" w:space="0" w:color="auto"/>
              <w:right w:val="single" w:sz="4" w:space="0" w:color="auto"/>
            </w:tcBorders>
            <w:shd w:val="clear" w:color="auto" w:fill="auto"/>
            <w:noWrap/>
            <w:vAlign w:val="center"/>
            <w:hideMark/>
          </w:tcPr>
          <w:p w14:paraId="288BB267"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c>
          <w:tcPr>
            <w:tcW w:w="1540" w:type="dxa"/>
            <w:tcBorders>
              <w:top w:val="nil"/>
              <w:left w:val="nil"/>
              <w:bottom w:val="single" w:sz="4" w:space="0" w:color="auto"/>
              <w:right w:val="single" w:sz="8" w:space="0" w:color="auto"/>
            </w:tcBorders>
            <w:shd w:val="clear" w:color="auto" w:fill="auto"/>
            <w:noWrap/>
            <w:vAlign w:val="center"/>
            <w:hideMark/>
          </w:tcPr>
          <w:p w14:paraId="1247E819" w14:textId="77777777" w:rsidR="006D2A6C" w:rsidRPr="006D2A6C" w:rsidRDefault="006D2A6C" w:rsidP="006D2A6C">
            <w:pPr>
              <w:jc w:val="center"/>
              <w:rPr>
                <w:rFonts w:eastAsia="Times New Roman"/>
                <w:color w:val="000000"/>
                <w:sz w:val="22"/>
                <w:szCs w:val="22"/>
                <w:lang w:eastAsia="uk-UA"/>
              </w:rPr>
            </w:pPr>
            <w:r w:rsidRPr="006D2A6C">
              <w:rPr>
                <w:rFonts w:eastAsia="Times New Roman"/>
                <w:color w:val="000000"/>
                <w:sz w:val="22"/>
                <w:szCs w:val="22"/>
                <w:lang w:eastAsia="uk-UA"/>
              </w:rPr>
              <w:t> </w:t>
            </w:r>
          </w:p>
        </w:tc>
      </w:tr>
      <w:tr w:rsidR="006D2A6C" w:rsidRPr="006D2A6C" w14:paraId="40B592AD"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4" w:space="0" w:color="000000"/>
            </w:tcBorders>
            <w:shd w:val="clear" w:color="auto" w:fill="auto"/>
            <w:noWrap/>
            <w:vAlign w:val="center"/>
            <w:hideMark/>
          </w:tcPr>
          <w:p w14:paraId="682CA3FC"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Всього:</w:t>
            </w:r>
          </w:p>
        </w:tc>
        <w:tc>
          <w:tcPr>
            <w:tcW w:w="1540" w:type="dxa"/>
            <w:tcBorders>
              <w:top w:val="single" w:sz="8" w:space="0" w:color="auto"/>
              <w:left w:val="nil"/>
              <w:bottom w:val="single" w:sz="8" w:space="0" w:color="auto"/>
              <w:right w:val="single" w:sz="4" w:space="0" w:color="auto"/>
            </w:tcBorders>
            <w:shd w:val="clear" w:color="auto" w:fill="auto"/>
            <w:noWrap/>
            <w:vAlign w:val="center"/>
            <w:hideMark/>
          </w:tcPr>
          <w:p w14:paraId="139BDDAE"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4921,87</w:t>
            </w:r>
          </w:p>
        </w:tc>
        <w:tc>
          <w:tcPr>
            <w:tcW w:w="1614" w:type="dxa"/>
            <w:tcBorders>
              <w:top w:val="single" w:sz="8" w:space="0" w:color="auto"/>
              <w:left w:val="nil"/>
              <w:bottom w:val="single" w:sz="8" w:space="0" w:color="auto"/>
              <w:right w:val="single" w:sz="4" w:space="0" w:color="auto"/>
            </w:tcBorders>
            <w:shd w:val="clear" w:color="auto" w:fill="auto"/>
            <w:noWrap/>
            <w:vAlign w:val="center"/>
            <w:hideMark/>
          </w:tcPr>
          <w:p w14:paraId="5D941B99"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0,00</w:t>
            </w:r>
          </w:p>
        </w:tc>
        <w:tc>
          <w:tcPr>
            <w:tcW w:w="1540" w:type="dxa"/>
            <w:tcBorders>
              <w:top w:val="single" w:sz="8" w:space="0" w:color="auto"/>
              <w:left w:val="nil"/>
              <w:bottom w:val="single" w:sz="8" w:space="0" w:color="auto"/>
              <w:right w:val="single" w:sz="8" w:space="0" w:color="auto"/>
            </w:tcBorders>
            <w:shd w:val="clear" w:color="auto" w:fill="auto"/>
            <w:noWrap/>
            <w:vAlign w:val="center"/>
            <w:hideMark/>
          </w:tcPr>
          <w:p w14:paraId="15F3B00D"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0,00</w:t>
            </w:r>
          </w:p>
        </w:tc>
      </w:tr>
      <w:tr w:rsidR="006D2A6C" w:rsidRPr="006D2A6C" w14:paraId="5EA92D9D" w14:textId="77777777" w:rsidTr="006D2A6C">
        <w:trPr>
          <w:trHeight w:val="315"/>
          <w:jc w:val="center"/>
        </w:trPr>
        <w:tc>
          <w:tcPr>
            <w:tcW w:w="9580" w:type="dxa"/>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C8DA48"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РАЗОМ:</w:t>
            </w:r>
          </w:p>
        </w:tc>
        <w:tc>
          <w:tcPr>
            <w:tcW w:w="1540" w:type="dxa"/>
            <w:tcBorders>
              <w:top w:val="nil"/>
              <w:left w:val="nil"/>
              <w:bottom w:val="single" w:sz="8" w:space="0" w:color="auto"/>
              <w:right w:val="nil"/>
            </w:tcBorders>
            <w:shd w:val="clear" w:color="auto" w:fill="auto"/>
            <w:noWrap/>
            <w:vAlign w:val="center"/>
            <w:hideMark/>
          </w:tcPr>
          <w:p w14:paraId="046AB10F"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71145,12</w:t>
            </w:r>
          </w:p>
        </w:tc>
        <w:tc>
          <w:tcPr>
            <w:tcW w:w="1614" w:type="dxa"/>
            <w:tcBorders>
              <w:top w:val="nil"/>
              <w:left w:val="single" w:sz="8" w:space="0" w:color="auto"/>
              <w:bottom w:val="single" w:sz="8" w:space="0" w:color="auto"/>
              <w:right w:val="single" w:sz="8" w:space="0" w:color="auto"/>
            </w:tcBorders>
            <w:shd w:val="clear" w:color="auto" w:fill="auto"/>
            <w:noWrap/>
            <w:vAlign w:val="center"/>
            <w:hideMark/>
          </w:tcPr>
          <w:p w14:paraId="0C174912"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6904,46</w:t>
            </w:r>
          </w:p>
        </w:tc>
        <w:tc>
          <w:tcPr>
            <w:tcW w:w="1540" w:type="dxa"/>
            <w:tcBorders>
              <w:top w:val="nil"/>
              <w:left w:val="nil"/>
              <w:bottom w:val="single" w:sz="8" w:space="0" w:color="auto"/>
              <w:right w:val="single" w:sz="8" w:space="0" w:color="auto"/>
            </w:tcBorders>
            <w:shd w:val="clear" w:color="auto" w:fill="auto"/>
            <w:noWrap/>
            <w:vAlign w:val="center"/>
            <w:hideMark/>
          </w:tcPr>
          <w:p w14:paraId="745AE8FD" w14:textId="77777777" w:rsidR="006D2A6C" w:rsidRPr="006D2A6C" w:rsidRDefault="006D2A6C" w:rsidP="006D2A6C">
            <w:pPr>
              <w:jc w:val="center"/>
              <w:rPr>
                <w:rFonts w:eastAsia="Times New Roman"/>
                <w:b/>
                <w:bCs/>
                <w:color w:val="000000"/>
                <w:sz w:val="22"/>
                <w:szCs w:val="22"/>
                <w:lang w:eastAsia="uk-UA"/>
              </w:rPr>
            </w:pPr>
            <w:r w:rsidRPr="006D2A6C">
              <w:rPr>
                <w:rFonts w:eastAsia="Times New Roman"/>
                <w:b/>
                <w:bCs/>
                <w:color w:val="000000"/>
                <w:sz w:val="22"/>
                <w:szCs w:val="22"/>
                <w:lang w:eastAsia="uk-UA"/>
              </w:rPr>
              <w:t>1750,89</w:t>
            </w:r>
          </w:p>
        </w:tc>
      </w:tr>
    </w:tbl>
    <w:p w14:paraId="08D1CAC9" w14:textId="77777777" w:rsidR="0076610B" w:rsidRDefault="0076610B" w:rsidP="004C2FEF">
      <w:pPr>
        <w:jc w:val="center"/>
        <w:rPr>
          <w:rStyle w:val="aa"/>
          <w:b/>
          <w:bCs/>
        </w:rPr>
      </w:pPr>
    </w:p>
    <w:p w14:paraId="5F4FBDCA" w14:textId="77777777" w:rsidR="0076610B" w:rsidRDefault="0076610B" w:rsidP="004C2FEF">
      <w:pPr>
        <w:jc w:val="center"/>
        <w:rPr>
          <w:rStyle w:val="aa"/>
          <w:b/>
          <w:bCs/>
        </w:rPr>
      </w:pPr>
    </w:p>
    <w:p w14:paraId="019B16AD" w14:textId="77777777" w:rsidR="00726CBD" w:rsidRDefault="00726CBD" w:rsidP="004C2FEF">
      <w:pPr>
        <w:jc w:val="center"/>
        <w:rPr>
          <w:rStyle w:val="aa"/>
          <w:b/>
          <w:bCs/>
        </w:rPr>
        <w:sectPr w:rsidR="00726CBD" w:rsidSect="00726CBD">
          <w:pgSz w:w="16838" w:h="11906" w:orient="landscape"/>
          <w:pgMar w:top="1417" w:right="850" w:bottom="850" w:left="850" w:header="708" w:footer="708" w:gutter="0"/>
          <w:cols w:space="708"/>
          <w:docGrid w:linePitch="381"/>
        </w:sectPr>
      </w:pPr>
    </w:p>
    <w:p w14:paraId="08487AFF" w14:textId="79A6731D" w:rsidR="0076610B" w:rsidRDefault="0076610B" w:rsidP="004C2FEF">
      <w:pPr>
        <w:jc w:val="center"/>
        <w:rPr>
          <w:rStyle w:val="aa"/>
          <w:b/>
          <w:bCs/>
        </w:rPr>
      </w:pPr>
    </w:p>
    <w:p w14:paraId="095D40E6" w14:textId="036D043E" w:rsidR="004C2FEF" w:rsidRPr="001E1362" w:rsidRDefault="004C2FEF" w:rsidP="004C2FEF">
      <w:pPr>
        <w:jc w:val="center"/>
        <w:rPr>
          <w:rStyle w:val="aa"/>
          <w:b/>
          <w:bCs/>
        </w:rPr>
      </w:pPr>
      <w:r w:rsidRPr="001E1362">
        <w:rPr>
          <w:rStyle w:val="aa"/>
          <w:b/>
          <w:bCs/>
        </w:rPr>
        <w:t>3.</w:t>
      </w:r>
      <w:r w:rsidR="0076610B">
        <w:rPr>
          <w:rStyle w:val="aa"/>
          <w:b/>
          <w:bCs/>
        </w:rPr>
        <w:t>6</w:t>
      </w:r>
      <w:r w:rsidRPr="001E1362">
        <w:rPr>
          <w:rStyle w:val="aa"/>
          <w:b/>
          <w:bCs/>
        </w:rPr>
        <w:t>. Порівняння викидів СО</w:t>
      </w:r>
      <w:r w:rsidRPr="001E1362">
        <w:rPr>
          <w:rStyle w:val="aa"/>
          <w:b/>
          <w:bCs/>
          <w:vertAlign w:val="subscript"/>
        </w:rPr>
        <w:t>2</w:t>
      </w:r>
      <w:r w:rsidRPr="001E1362">
        <w:rPr>
          <w:rStyle w:val="aa"/>
          <w:b/>
          <w:bCs/>
        </w:rPr>
        <w:t xml:space="preserve"> у 2010 та 2020 роках</w:t>
      </w:r>
    </w:p>
    <w:p w14:paraId="598F6017" w14:textId="77777777" w:rsidR="004C2FEF" w:rsidRPr="001E1362" w:rsidRDefault="004C2FEF" w:rsidP="004C2FEF">
      <w:pPr>
        <w:jc w:val="center"/>
        <w:rPr>
          <w:b/>
          <w:bCs/>
        </w:rPr>
      </w:pPr>
      <w:r w:rsidRPr="0072153F">
        <w:rPr>
          <w:b/>
          <w:bCs/>
          <w:noProof/>
          <w:lang w:eastAsia="uk-UA"/>
        </w:rPr>
        <mc:AlternateContent>
          <mc:Choice Requires="wps">
            <w:drawing>
              <wp:anchor distT="0" distB="0" distL="114300" distR="114300" simplePos="0" relativeHeight="251657728" behindDoc="0" locked="0" layoutInCell="1" allowOverlap="1" wp14:anchorId="6C663675" wp14:editId="235B4203">
                <wp:simplePos x="0" y="0"/>
                <wp:positionH relativeFrom="column">
                  <wp:posOffset>0</wp:posOffset>
                </wp:positionH>
                <wp:positionV relativeFrom="paragraph">
                  <wp:posOffset>-635</wp:posOffset>
                </wp:positionV>
                <wp:extent cx="6143625" cy="0"/>
                <wp:effectExtent l="0" t="0" r="0" b="0"/>
                <wp:wrapNone/>
                <wp:docPr id="30" name="Пряма сполучна лінія 30"/>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195FBA" id="Пряма сполучна лінія 30"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75D3500F" w14:textId="139B0D2E" w:rsidR="004C2FEF" w:rsidRPr="001E1362" w:rsidRDefault="004C2FEF" w:rsidP="003F0A13">
      <w:pPr>
        <w:pStyle w:val="111"/>
        <w:ind w:firstLine="851"/>
        <w:jc w:val="both"/>
        <w:rPr>
          <w:b w:val="0"/>
        </w:rPr>
      </w:pPr>
      <w:r w:rsidRPr="001E1362">
        <w:rPr>
          <w:b w:val="0"/>
        </w:rPr>
        <w:t>Беручи до уваги інформацію</w:t>
      </w:r>
      <w:r w:rsidR="00890AA7" w:rsidRPr="001E1362">
        <w:rPr>
          <w:b w:val="0"/>
        </w:rPr>
        <w:t xml:space="preserve"> щодо фактичного споживання енергоресурсів</w:t>
      </w:r>
      <w:r w:rsidRPr="001E1362">
        <w:rPr>
          <w:b w:val="0"/>
        </w:rPr>
        <w:t xml:space="preserve"> </w:t>
      </w:r>
      <w:r w:rsidR="00F14627" w:rsidRPr="001E1362">
        <w:rPr>
          <w:b w:val="0"/>
        </w:rPr>
        <w:t>із</w:t>
      </w:r>
      <w:r w:rsidRPr="001E1362">
        <w:rPr>
          <w:b w:val="0"/>
        </w:rPr>
        <w:t xml:space="preserve"> </w:t>
      </w:r>
      <w:r w:rsidR="00F14627" w:rsidRPr="001E1362">
        <w:rPr>
          <w:b w:val="0"/>
        </w:rPr>
        <w:t xml:space="preserve">розділу </w:t>
      </w:r>
      <w:r w:rsidRPr="001E1362">
        <w:rPr>
          <w:b w:val="0"/>
        </w:rPr>
        <w:t>2</w:t>
      </w:r>
      <w:r w:rsidR="00890AA7" w:rsidRPr="001E1362">
        <w:rPr>
          <w:b w:val="0"/>
        </w:rPr>
        <w:t>, за допомогою коефіцієнтів запропонованих у таблиц</w:t>
      </w:r>
      <w:r w:rsidR="006D1ADC" w:rsidRPr="001E1362">
        <w:rPr>
          <w:b w:val="0"/>
        </w:rPr>
        <w:t>ях</w:t>
      </w:r>
      <w:r w:rsidR="00890AA7" w:rsidRPr="001E1362">
        <w:rPr>
          <w:b w:val="0"/>
        </w:rPr>
        <w:t xml:space="preserve"> 3.1. та 3.2.</w:t>
      </w:r>
      <w:r w:rsidR="00F14627" w:rsidRPr="001E1362">
        <w:rPr>
          <w:b w:val="0"/>
        </w:rPr>
        <w:t>,</w:t>
      </w:r>
      <w:r w:rsidR="00890AA7" w:rsidRPr="001E1362">
        <w:rPr>
          <w:b w:val="0"/>
        </w:rPr>
        <w:t xml:space="preserve"> </w:t>
      </w:r>
      <w:r w:rsidR="003F0A13" w:rsidRPr="001E1362">
        <w:rPr>
          <w:b w:val="0"/>
        </w:rPr>
        <w:t>можна провести аналіз динаміки</w:t>
      </w:r>
      <w:r w:rsidR="002106F8" w:rsidRPr="001E1362">
        <w:rPr>
          <w:b w:val="0"/>
        </w:rPr>
        <w:t xml:space="preserve"> споживання енергоресурсів та</w:t>
      </w:r>
      <w:r w:rsidR="003F0A13" w:rsidRPr="001E1362">
        <w:rPr>
          <w:b w:val="0"/>
        </w:rPr>
        <w:t xml:space="preserve"> викидів СО</w:t>
      </w:r>
      <w:r w:rsidR="003F0A13" w:rsidRPr="001E1362">
        <w:rPr>
          <w:b w:val="0"/>
          <w:vertAlign w:val="subscript"/>
        </w:rPr>
        <w:t>2</w:t>
      </w:r>
      <w:r w:rsidR="00155B0A" w:rsidRPr="001E1362">
        <w:rPr>
          <w:b w:val="0"/>
        </w:rPr>
        <w:t xml:space="preserve"> у період з 2010</w:t>
      </w:r>
      <w:r w:rsidR="003F0A13" w:rsidRPr="001E1362">
        <w:rPr>
          <w:b w:val="0"/>
        </w:rPr>
        <w:t xml:space="preserve"> по 2020 рік.</w:t>
      </w:r>
    </w:p>
    <w:p w14:paraId="700B6083" w14:textId="311A59B7" w:rsidR="002106F8" w:rsidRPr="001E1362" w:rsidRDefault="002106F8" w:rsidP="003F0A13">
      <w:pPr>
        <w:pStyle w:val="111"/>
        <w:ind w:firstLine="851"/>
        <w:jc w:val="both"/>
        <w:rPr>
          <w:b w:val="0"/>
        </w:rPr>
      </w:pPr>
      <w:r w:rsidRPr="001E1362">
        <w:rPr>
          <w:b w:val="0"/>
        </w:rPr>
        <w:t>Загал</w:t>
      </w:r>
      <w:r w:rsidR="00F14627" w:rsidRPr="001E1362">
        <w:rPr>
          <w:b w:val="0"/>
        </w:rPr>
        <w:t>ьне</w:t>
      </w:r>
      <w:r w:rsidRPr="001E1362">
        <w:rPr>
          <w:b w:val="0"/>
        </w:rPr>
        <w:t xml:space="preserve"> споживання енергоресурсів (МВт годин в рік) знизилося на 53% у порівняні з 2010 роком</w:t>
      </w:r>
      <w:r w:rsidR="006D1ADC" w:rsidRPr="001E1362">
        <w:rPr>
          <w:b w:val="0"/>
        </w:rPr>
        <w:t xml:space="preserve"> (таб. 3.</w:t>
      </w:r>
      <w:r w:rsidR="006D2A6C" w:rsidRPr="006D2A6C">
        <w:rPr>
          <w:b w:val="0"/>
          <w:lang w:val="ru-RU"/>
        </w:rPr>
        <w:t>9</w:t>
      </w:r>
      <w:r w:rsidRPr="001E1362">
        <w:rPr>
          <w:b w:val="0"/>
        </w:rPr>
        <w:t xml:space="preserve">.). Найбільше зниження споживання відбулося за рахунок сектору «Промисловість» – </w:t>
      </w:r>
      <w:r w:rsidR="00621DD0">
        <w:rPr>
          <w:b w:val="0"/>
        </w:rPr>
        <w:t>383100,03</w:t>
      </w:r>
      <w:r w:rsidRPr="001E1362">
        <w:rPr>
          <w:b w:val="0"/>
        </w:rPr>
        <w:t xml:space="preserve"> (</w:t>
      </w:r>
      <w:r w:rsidRPr="00625678">
        <w:rPr>
          <w:rFonts w:eastAsia="Times New Roman"/>
          <w:b w:val="0"/>
          <w:color w:val="000000"/>
          <w:lang w:eastAsia="uk-UA"/>
        </w:rPr>
        <w:t xml:space="preserve">МВт/год) або </w:t>
      </w:r>
      <w:r w:rsidR="00F14627" w:rsidRPr="001E1362">
        <w:rPr>
          <w:rFonts w:eastAsia="Times New Roman"/>
          <w:b w:val="0"/>
          <w:color w:val="000000"/>
          <w:lang w:eastAsia="uk-UA"/>
        </w:rPr>
        <w:t xml:space="preserve">                  -</w:t>
      </w:r>
      <w:r w:rsidR="00CD4EAA">
        <w:rPr>
          <w:rFonts w:eastAsia="Times New Roman"/>
          <w:b w:val="0"/>
          <w:color w:val="000000"/>
          <w:lang w:eastAsia="uk-UA"/>
        </w:rPr>
        <w:t> </w:t>
      </w:r>
      <w:r w:rsidRPr="00625678">
        <w:rPr>
          <w:rFonts w:eastAsia="Times New Roman"/>
          <w:b w:val="0"/>
          <w:color w:val="000000"/>
          <w:lang w:eastAsia="uk-UA"/>
        </w:rPr>
        <w:t>74%.</w:t>
      </w:r>
      <w:r w:rsidRPr="001E1362">
        <w:rPr>
          <w:rFonts w:eastAsia="Times New Roman"/>
          <w:b w:val="0"/>
          <w:color w:val="000000"/>
          <w:lang w:eastAsia="uk-UA"/>
        </w:rPr>
        <w:t xml:space="preserve"> Одночасно із загальним зниженням споживання спостерігається значний зріст </w:t>
      </w:r>
      <w:r w:rsidR="00F14627" w:rsidRPr="001E1362">
        <w:rPr>
          <w:rFonts w:eastAsia="Times New Roman"/>
          <w:b w:val="0"/>
          <w:color w:val="000000"/>
          <w:lang w:eastAsia="uk-UA"/>
        </w:rPr>
        <w:t xml:space="preserve">у секторах </w:t>
      </w:r>
      <w:r w:rsidRPr="001E1362">
        <w:rPr>
          <w:rFonts w:eastAsia="Times New Roman"/>
          <w:b w:val="0"/>
          <w:color w:val="000000"/>
          <w:lang w:eastAsia="uk-UA"/>
        </w:rPr>
        <w:t>«Транспорт» та «Третинний сектор».</w:t>
      </w:r>
    </w:p>
    <w:p w14:paraId="2CD5F3F3" w14:textId="01E4C820" w:rsidR="006D1ADC" w:rsidRPr="001E1362" w:rsidRDefault="006D1ADC" w:rsidP="006D1ADC">
      <w:pPr>
        <w:pStyle w:val="111"/>
        <w:ind w:firstLine="851"/>
        <w:jc w:val="both"/>
        <w:rPr>
          <w:rFonts w:eastAsia="Times New Roman"/>
          <w:b w:val="0"/>
          <w:color w:val="000000"/>
          <w:lang w:eastAsia="uk-UA"/>
        </w:rPr>
      </w:pPr>
      <w:r w:rsidRPr="001E1362">
        <w:rPr>
          <w:b w:val="0"/>
        </w:rPr>
        <w:t>Порівнявши викиди СО</w:t>
      </w:r>
      <w:r w:rsidRPr="001E1362">
        <w:rPr>
          <w:b w:val="0"/>
          <w:vertAlign w:val="subscript"/>
        </w:rPr>
        <w:t>2</w:t>
      </w:r>
      <w:r w:rsidRPr="001E1362">
        <w:rPr>
          <w:b w:val="0"/>
        </w:rPr>
        <w:t xml:space="preserve"> у 2010 та 2020 році </w:t>
      </w:r>
      <w:r w:rsidR="00F14627" w:rsidRPr="001E1362">
        <w:rPr>
          <w:b w:val="0"/>
        </w:rPr>
        <w:t>можна стверджувати</w:t>
      </w:r>
      <w:r w:rsidRPr="001E1362">
        <w:rPr>
          <w:b w:val="0"/>
        </w:rPr>
        <w:t>, що їхня загальна кількість знизилася на 26% (таб. 3.</w:t>
      </w:r>
      <w:r w:rsidR="006D2A6C" w:rsidRPr="006D2A6C">
        <w:rPr>
          <w:b w:val="0"/>
          <w:lang w:val="ru-RU"/>
        </w:rPr>
        <w:t>10</w:t>
      </w:r>
      <w:r w:rsidRPr="001E1362">
        <w:rPr>
          <w:b w:val="0"/>
        </w:rPr>
        <w:t>.). Як і в попередній таблиці найбільше зниження відбулося за рахунок сектору «Промисловість» – 76842,</w:t>
      </w:r>
      <w:r w:rsidR="00621DD0">
        <w:rPr>
          <w:b w:val="0"/>
        </w:rPr>
        <w:t>69</w:t>
      </w:r>
      <w:r w:rsidRPr="001E1362">
        <w:rPr>
          <w:b w:val="0"/>
        </w:rPr>
        <w:t xml:space="preserve"> тон в рік або -</w:t>
      </w:r>
      <w:r w:rsidR="00CD4EAA">
        <w:rPr>
          <w:b w:val="0"/>
        </w:rPr>
        <w:t> </w:t>
      </w:r>
      <w:r w:rsidRPr="001E1362">
        <w:rPr>
          <w:b w:val="0"/>
        </w:rPr>
        <w:t xml:space="preserve">63%. </w:t>
      </w:r>
      <w:r w:rsidRPr="001E1362">
        <w:rPr>
          <w:rFonts w:eastAsia="Times New Roman"/>
          <w:b w:val="0"/>
          <w:color w:val="000000"/>
          <w:lang w:eastAsia="uk-UA"/>
        </w:rPr>
        <w:t>Одночасно із загальним зниженням споживання спостерігається зріст</w:t>
      </w:r>
      <w:r w:rsidR="00F14627" w:rsidRPr="001E1362">
        <w:rPr>
          <w:rFonts w:eastAsia="Times New Roman"/>
          <w:b w:val="0"/>
          <w:color w:val="000000"/>
          <w:lang w:eastAsia="uk-UA"/>
        </w:rPr>
        <w:t xml:space="preserve"> у </w:t>
      </w:r>
      <w:r w:rsidRPr="001E1362">
        <w:rPr>
          <w:rFonts w:eastAsia="Times New Roman"/>
          <w:b w:val="0"/>
          <w:color w:val="000000"/>
          <w:lang w:eastAsia="uk-UA"/>
        </w:rPr>
        <w:t>с</w:t>
      </w:r>
      <w:r w:rsidR="00F14627" w:rsidRPr="001E1362">
        <w:rPr>
          <w:rFonts w:eastAsia="Times New Roman"/>
          <w:b w:val="0"/>
          <w:color w:val="000000"/>
          <w:lang w:eastAsia="uk-UA"/>
        </w:rPr>
        <w:t>екторах</w:t>
      </w:r>
      <w:r w:rsidRPr="001E1362">
        <w:rPr>
          <w:rFonts w:eastAsia="Times New Roman"/>
          <w:b w:val="0"/>
          <w:color w:val="000000"/>
          <w:lang w:eastAsia="uk-UA"/>
        </w:rPr>
        <w:t xml:space="preserve"> «Транспорт» та «Третинний сектор». </w:t>
      </w:r>
    </w:p>
    <w:p w14:paraId="26FC77C9" w14:textId="77777777" w:rsidR="006D1ADC" w:rsidRPr="001E1362" w:rsidRDefault="006D1ADC" w:rsidP="006D1ADC">
      <w:pPr>
        <w:pStyle w:val="111"/>
        <w:ind w:firstLine="851"/>
        <w:jc w:val="both"/>
        <w:rPr>
          <w:rFonts w:eastAsia="Times New Roman"/>
          <w:b w:val="0"/>
          <w:color w:val="000000"/>
          <w:lang w:eastAsia="uk-UA"/>
        </w:rPr>
      </w:pPr>
      <w:r w:rsidRPr="001E1362">
        <w:rPr>
          <w:rFonts w:eastAsia="Times New Roman"/>
          <w:b w:val="0"/>
          <w:color w:val="000000"/>
          <w:lang w:eastAsia="uk-UA"/>
        </w:rPr>
        <w:t>Викиди у секторі «Житлові будівлі» також зросли не зважаючи на зниження споживання енергоресурсів. Такий ріст спричинений зростанням споживання електроенергії станом на 2020 рік, частка викидів СО</w:t>
      </w:r>
      <w:r w:rsidRPr="001E1362">
        <w:rPr>
          <w:rFonts w:eastAsia="Times New Roman"/>
          <w:b w:val="0"/>
          <w:color w:val="000000"/>
          <w:vertAlign w:val="subscript"/>
          <w:lang w:eastAsia="uk-UA"/>
        </w:rPr>
        <w:t>2</w:t>
      </w:r>
      <w:r w:rsidRPr="001E1362">
        <w:rPr>
          <w:rFonts w:eastAsia="Times New Roman"/>
          <w:b w:val="0"/>
          <w:color w:val="000000"/>
          <w:lang w:eastAsia="uk-UA"/>
        </w:rPr>
        <w:t xml:space="preserve"> з якої має значно вищий коефіцієнт ніж частка зі споживання тепла та природнього газу (котрі мають зниження споживання станом на 2020 рік).</w:t>
      </w:r>
    </w:p>
    <w:p w14:paraId="3E8C30F0" w14:textId="165BFFC0" w:rsidR="006D1ADC" w:rsidRPr="001E1362" w:rsidRDefault="006D1ADC" w:rsidP="006D1ADC">
      <w:pPr>
        <w:pStyle w:val="111"/>
        <w:ind w:firstLine="851"/>
        <w:jc w:val="both"/>
        <w:rPr>
          <w:b w:val="0"/>
        </w:rPr>
      </w:pPr>
      <w:r w:rsidRPr="001E1362">
        <w:rPr>
          <w:rFonts w:eastAsia="Times New Roman"/>
          <w:b w:val="0"/>
          <w:color w:val="000000"/>
          <w:lang w:eastAsia="uk-UA"/>
        </w:rPr>
        <w:t>Підсумовуючи зазначену інформацію, можна стверджувати, що Славутська міська територіальна громада виконала свої зобов’язання</w:t>
      </w:r>
      <w:r w:rsidR="00F14627" w:rsidRPr="001E1362">
        <w:rPr>
          <w:rFonts w:eastAsia="Times New Roman"/>
          <w:b w:val="0"/>
          <w:color w:val="000000"/>
          <w:lang w:eastAsia="uk-UA"/>
        </w:rPr>
        <w:t xml:space="preserve"> котрі вона брала</w:t>
      </w:r>
      <w:r w:rsidRPr="001E1362">
        <w:rPr>
          <w:rFonts w:eastAsia="Times New Roman"/>
          <w:b w:val="0"/>
          <w:color w:val="000000"/>
          <w:lang w:eastAsia="uk-UA"/>
        </w:rPr>
        <w:t xml:space="preserve"> долучаючись до </w:t>
      </w:r>
      <w:r w:rsidR="00CD4EAA">
        <w:rPr>
          <w:rFonts w:eastAsia="Times New Roman"/>
          <w:b w:val="0"/>
          <w:color w:val="000000"/>
          <w:lang w:eastAsia="uk-UA"/>
        </w:rPr>
        <w:t>«</w:t>
      </w:r>
      <w:r w:rsidRPr="001E1362">
        <w:rPr>
          <w:rFonts w:eastAsia="Times New Roman"/>
          <w:b w:val="0"/>
          <w:color w:val="000000"/>
          <w:lang w:eastAsia="uk-UA"/>
        </w:rPr>
        <w:t>Угоди мерів</w:t>
      </w:r>
      <w:r w:rsidR="00CD4EAA">
        <w:rPr>
          <w:rFonts w:eastAsia="Times New Roman"/>
          <w:b w:val="0"/>
          <w:color w:val="000000"/>
          <w:lang w:eastAsia="uk-UA"/>
        </w:rPr>
        <w:t>»</w:t>
      </w:r>
      <w:r w:rsidRPr="001E1362">
        <w:rPr>
          <w:rFonts w:eastAsia="Times New Roman"/>
          <w:b w:val="0"/>
          <w:color w:val="000000"/>
          <w:lang w:eastAsia="uk-UA"/>
        </w:rPr>
        <w:t>, а саме скоротити викиди СО</w:t>
      </w:r>
      <w:r w:rsidRPr="00625678">
        <w:rPr>
          <w:rFonts w:eastAsia="Times New Roman"/>
          <w:b w:val="0"/>
          <w:color w:val="000000"/>
          <w:vertAlign w:val="subscript"/>
          <w:lang w:eastAsia="uk-UA"/>
        </w:rPr>
        <w:t>2</w:t>
      </w:r>
      <w:r w:rsidRPr="001E1362">
        <w:rPr>
          <w:rFonts w:eastAsia="Times New Roman"/>
          <w:b w:val="0"/>
          <w:color w:val="000000"/>
          <w:lang w:eastAsia="uk-UA"/>
        </w:rPr>
        <w:t xml:space="preserve"> до 2020 року на 20%.</w:t>
      </w:r>
    </w:p>
    <w:p w14:paraId="7674B321" w14:textId="6E088979" w:rsidR="006D1ADC" w:rsidRPr="001E1362" w:rsidRDefault="006D1ADC" w:rsidP="003F0A13">
      <w:pPr>
        <w:pStyle w:val="111"/>
        <w:ind w:firstLine="851"/>
        <w:jc w:val="both"/>
        <w:rPr>
          <w:b w:val="0"/>
        </w:rPr>
      </w:pPr>
    </w:p>
    <w:p w14:paraId="588EE416" w14:textId="140D1A40" w:rsidR="006D1ADC" w:rsidRPr="001E1362" w:rsidRDefault="006D1ADC" w:rsidP="003F0A13">
      <w:pPr>
        <w:pStyle w:val="111"/>
        <w:ind w:firstLine="851"/>
        <w:jc w:val="both"/>
        <w:rPr>
          <w:b w:val="0"/>
        </w:rPr>
      </w:pPr>
    </w:p>
    <w:p w14:paraId="55B4C065" w14:textId="411CE2DF" w:rsidR="006D1ADC" w:rsidRPr="001E1362" w:rsidRDefault="006D1ADC" w:rsidP="003F0A13">
      <w:pPr>
        <w:pStyle w:val="111"/>
        <w:ind w:firstLine="851"/>
        <w:jc w:val="both"/>
        <w:rPr>
          <w:b w:val="0"/>
        </w:rPr>
      </w:pPr>
    </w:p>
    <w:p w14:paraId="0C386872" w14:textId="34DBC463" w:rsidR="006D1ADC" w:rsidRPr="001E1362" w:rsidRDefault="006D1ADC" w:rsidP="003F0A13">
      <w:pPr>
        <w:pStyle w:val="111"/>
        <w:ind w:firstLine="851"/>
        <w:jc w:val="both"/>
        <w:rPr>
          <w:b w:val="0"/>
        </w:rPr>
      </w:pPr>
    </w:p>
    <w:p w14:paraId="6E09CEAC" w14:textId="621D29D7" w:rsidR="006D1ADC" w:rsidRPr="001E1362" w:rsidRDefault="006D1ADC" w:rsidP="003F0A13">
      <w:pPr>
        <w:pStyle w:val="111"/>
        <w:ind w:firstLine="851"/>
        <w:jc w:val="both"/>
        <w:rPr>
          <w:b w:val="0"/>
        </w:rPr>
      </w:pPr>
    </w:p>
    <w:p w14:paraId="13DB01B3" w14:textId="5B095A39" w:rsidR="006D1ADC" w:rsidRPr="001E1362" w:rsidRDefault="006D1ADC" w:rsidP="003F0A13">
      <w:pPr>
        <w:pStyle w:val="111"/>
        <w:ind w:firstLine="851"/>
        <w:jc w:val="both"/>
        <w:rPr>
          <w:b w:val="0"/>
        </w:rPr>
      </w:pPr>
    </w:p>
    <w:p w14:paraId="10D71221" w14:textId="77777777" w:rsidR="006D1ADC" w:rsidRPr="001E1362" w:rsidRDefault="006D1ADC" w:rsidP="003F0A13">
      <w:pPr>
        <w:pStyle w:val="111"/>
        <w:ind w:firstLine="851"/>
        <w:jc w:val="both"/>
        <w:rPr>
          <w:b w:val="0"/>
        </w:rPr>
      </w:pPr>
    </w:p>
    <w:p w14:paraId="19BD6D2D" w14:textId="74F51887" w:rsidR="006D1ADC" w:rsidRPr="001E1362" w:rsidRDefault="006D1ADC" w:rsidP="004C2FEF">
      <w:pPr>
        <w:pStyle w:val="111"/>
        <w:jc w:val="both"/>
        <w:rPr>
          <w:b w:val="0"/>
        </w:rPr>
      </w:pPr>
    </w:p>
    <w:p w14:paraId="79BADD10" w14:textId="1DB4D007" w:rsidR="006D1ADC" w:rsidRPr="001E1362" w:rsidRDefault="006D1ADC" w:rsidP="004C2FEF">
      <w:pPr>
        <w:pStyle w:val="111"/>
        <w:jc w:val="both"/>
        <w:rPr>
          <w:b w:val="0"/>
        </w:rPr>
      </w:pPr>
    </w:p>
    <w:p w14:paraId="3C9D61DA" w14:textId="1FE4168B" w:rsidR="006D1ADC" w:rsidRPr="001E1362" w:rsidRDefault="006D1ADC" w:rsidP="004C2FEF">
      <w:pPr>
        <w:pStyle w:val="111"/>
        <w:jc w:val="both"/>
        <w:rPr>
          <w:b w:val="0"/>
        </w:rPr>
      </w:pPr>
    </w:p>
    <w:p w14:paraId="0C41A00D" w14:textId="7125B21D" w:rsidR="006D1ADC" w:rsidRPr="001E1362" w:rsidRDefault="006D1ADC" w:rsidP="004C2FEF">
      <w:pPr>
        <w:pStyle w:val="111"/>
        <w:jc w:val="both"/>
        <w:rPr>
          <w:b w:val="0"/>
        </w:rPr>
      </w:pPr>
    </w:p>
    <w:p w14:paraId="4E2EED9B" w14:textId="61500947" w:rsidR="006D1ADC" w:rsidRPr="001E1362" w:rsidRDefault="006D1ADC" w:rsidP="004C2FEF">
      <w:pPr>
        <w:pStyle w:val="111"/>
        <w:jc w:val="both"/>
        <w:rPr>
          <w:b w:val="0"/>
        </w:rPr>
      </w:pPr>
    </w:p>
    <w:p w14:paraId="5680CFE5" w14:textId="29E344CA" w:rsidR="006D1ADC" w:rsidRPr="001E1362" w:rsidRDefault="006D1ADC" w:rsidP="004C2FEF">
      <w:pPr>
        <w:pStyle w:val="111"/>
        <w:jc w:val="both"/>
        <w:rPr>
          <w:b w:val="0"/>
        </w:rPr>
      </w:pPr>
    </w:p>
    <w:p w14:paraId="0ED2BEC5" w14:textId="4F32D81B" w:rsidR="006D1ADC" w:rsidRPr="001E1362" w:rsidRDefault="006D1ADC" w:rsidP="004C2FEF">
      <w:pPr>
        <w:pStyle w:val="111"/>
        <w:jc w:val="both"/>
        <w:rPr>
          <w:b w:val="0"/>
        </w:rPr>
      </w:pPr>
    </w:p>
    <w:p w14:paraId="6C9953D4" w14:textId="77777777" w:rsidR="006D1ADC" w:rsidRPr="001E1362" w:rsidRDefault="006D1ADC" w:rsidP="004C2FEF">
      <w:pPr>
        <w:pStyle w:val="111"/>
        <w:jc w:val="both"/>
        <w:rPr>
          <w:b w:val="0"/>
        </w:rPr>
      </w:pPr>
    </w:p>
    <w:p w14:paraId="4A00D8B0" w14:textId="1C627760" w:rsidR="006D1ADC" w:rsidRPr="001E1362" w:rsidRDefault="006D1ADC" w:rsidP="003F0A13">
      <w:pPr>
        <w:pStyle w:val="111"/>
        <w:ind w:firstLine="851"/>
        <w:jc w:val="both"/>
        <w:rPr>
          <w:b w:val="0"/>
        </w:rPr>
      </w:pPr>
    </w:p>
    <w:p w14:paraId="088A4F8E" w14:textId="07335215" w:rsidR="006D1ADC" w:rsidRPr="001E1362" w:rsidRDefault="006D1ADC" w:rsidP="003F0A13">
      <w:pPr>
        <w:pStyle w:val="111"/>
        <w:ind w:firstLine="851"/>
        <w:jc w:val="both"/>
        <w:rPr>
          <w:b w:val="0"/>
        </w:rPr>
      </w:pPr>
    </w:p>
    <w:p w14:paraId="56E0B10A" w14:textId="7C655A9E" w:rsidR="006D1ADC" w:rsidRPr="001E1362" w:rsidRDefault="006D1ADC" w:rsidP="003F0A13">
      <w:pPr>
        <w:pStyle w:val="111"/>
        <w:ind w:firstLine="851"/>
        <w:jc w:val="both"/>
        <w:rPr>
          <w:b w:val="0"/>
        </w:rPr>
      </w:pPr>
    </w:p>
    <w:p w14:paraId="5752503D" w14:textId="77777777" w:rsidR="006D1ADC" w:rsidRPr="001E1362" w:rsidRDefault="006D1ADC" w:rsidP="003F0A13">
      <w:pPr>
        <w:pStyle w:val="111"/>
        <w:ind w:firstLine="851"/>
        <w:jc w:val="both"/>
        <w:rPr>
          <w:b w:val="0"/>
        </w:rPr>
      </w:pPr>
    </w:p>
    <w:p w14:paraId="59A629EE" w14:textId="77777777" w:rsidR="006D1ADC" w:rsidRPr="001E1362" w:rsidRDefault="006D1ADC" w:rsidP="004C2FEF">
      <w:pPr>
        <w:pStyle w:val="111"/>
        <w:jc w:val="both"/>
        <w:rPr>
          <w:b w:val="0"/>
        </w:rPr>
        <w:sectPr w:rsidR="006D1ADC" w:rsidRPr="001E1362" w:rsidSect="003B31DD">
          <w:pgSz w:w="11906" w:h="16838"/>
          <w:pgMar w:top="850" w:right="850" w:bottom="850" w:left="1417" w:header="708" w:footer="708" w:gutter="0"/>
          <w:cols w:space="708"/>
          <w:docGrid w:linePitch="381"/>
        </w:sectPr>
      </w:pPr>
    </w:p>
    <w:p w14:paraId="4151401E" w14:textId="4929616C" w:rsidR="00FE5C86" w:rsidRPr="001E1362" w:rsidRDefault="00FE5C86" w:rsidP="00FE5C86">
      <w:pPr>
        <w:ind w:firstLine="851"/>
        <w:jc w:val="center"/>
        <w:rPr>
          <w:i/>
          <w:iCs/>
          <w:w w:val="99"/>
        </w:rPr>
      </w:pPr>
      <w:r w:rsidRPr="001E1362">
        <w:rPr>
          <w:i/>
          <w:iCs/>
          <w:w w:val="99"/>
        </w:rPr>
        <w:lastRenderedPageBreak/>
        <w:t>Таблиця 3.</w:t>
      </w:r>
      <w:r w:rsidR="006D2A6C">
        <w:rPr>
          <w:i/>
          <w:iCs/>
          <w:w w:val="99"/>
        </w:rPr>
        <w:t>7</w:t>
      </w:r>
      <w:r w:rsidRPr="001E1362">
        <w:rPr>
          <w:i/>
          <w:iCs/>
          <w:w w:val="99"/>
        </w:rPr>
        <w:t>. Кінцеве споживання енергії, (МВт.год./рік)  у 2020 році</w:t>
      </w:r>
    </w:p>
    <w:p w14:paraId="50C9AE55" w14:textId="03F1430E" w:rsidR="00A14DB3" w:rsidRPr="001E1362" w:rsidRDefault="00A14DB3" w:rsidP="004C2FEF">
      <w:pPr>
        <w:pStyle w:val="111"/>
        <w:jc w:val="both"/>
        <w:rPr>
          <w:b w:val="0"/>
        </w:rPr>
      </w:pPr>
    </w:p>
    <w:tbl>
      <w:tblPr>
        <w:tblW w:w="15158" w:type="dxa"/>
        <w:tblLook w:val="04A0" w:firstRow="1" w:lastRow="0" w:firstColumn="1" w:lastColumn="0" w:noHBand="0" w:noVBand="1"/>
      </w:tblPr>
      <w:tblGrid>
        <w:gridCol w:w="4259"/>
        <w:gridCol w:w="1361"/>
        <w:gridCol w:w="1361"/>
        <w:gridCol w:w="1361"/>
        <w:gridCol w:w="1361"/>
        <w:gridCol w:w="1361"/>
        <w:gridCol w:w="1361"/>
        <w:gridCol w:w="1361"/>
        <w:gridCol w:w="1372"/>
      </w:tblGrid>
      <w:tr w:rsidR="00FE5C86" w:rsidRPr="001E1362" w14:paraId="4DDCEB52" w14:textId="77777777" w:rsidTr="00F17104">
        <w:trPr>
          <w:trHeight w:val="300"/>
        </w:trPr>
        <w:tc>
          <w:tcPr>
            <w:tcW w:w="4259" w:type="dxa"/>
            <w:vMerge w:val="restart"/>
            <w:tcBorders>
              <w:top w:val="single" w:sz="8" w:space="0" w:color="auto"/>
              <w:left w:val="single" w:sz="8" w:space="0" w:color="auto"/>
              <w:bottom w:val="single" w:sz="4" w:space="0" w:color="auto"/>
              <w:right w:val="nil"/>
            </w:tcBorders>
            <w:shd w:val="clear" w:color="auto" w:fill="D9E2F3" w:themeFill="accent1" w:themeFillTint="33"/>
            <w:noWrap/>
            <w:vAlign w:val="center"/>
            <w:hideMark/>
          </w:tcPr>
          <w:p w14:paraId="27629456" w14:textId="77777777" w:rsidR="00FE5C86" w:rsidRPr="001E1362" w:rsidRDefault="00FE5C86" w:rsidP="00F17104">
            <w:pPr>
              <w:jc w:val="center"/>
              <w:rPr>
                <w:rFonts w:eastAsia="Times New Roman"/>
                <w:color w:val="000000"/>
                <w:sz w:val="24"/>
                <w:szCs w:val="22"/>
                <w:lang w:eastAsia="uk-UA"/>
              </w:rPr>
            </w:pPr>
            <w:r w:rsidRPr="001E1362">
              <w:rPr>
                <w:rFonts w:eastAsia="Times New Roman"/>
                <w:color w:val="000000"/>
                <w:sz w:val="24"/>
                <w:szCs w:val="22"/>
                <w:lang w:eastAsia="uk-UA"/>
              </w:rPr>
              <w:t>Складова</w:t>
            </w:r>
          </w:p>
        </w:tc>
        <w:tc>
          <w:tcPr>
            <w:tcW w:w="1361" w:type="dxa"/>
            <w:vMerge w:val="restart"/>
            <w:tcBorders>
              <w:top w:val="single" w:sz="8" w:space="0" w:color="auto"/>
              <w:left w:val="single" w:sz="8" w:space="0" w:color="auto"/>
              <w:bottom w:val="single" w:sz="4" w:space="0" w:color="auto"/>
              <w:right w:val="single" w:sz="4" w:space="0" w:color="auto"/>
            </w:tcBorders>
            <w:shd w:val="clear" w:color="auto" w:fill="D9E2F3" w:themeFill="accent1" w:themeFillTint="33"/>
            <w:noWrap/>
            <w:vAlign w:val="center"/>
            <w:hideMark/>
          </w:tcPr>
          <w:p w14:paraId="0BE15E2B"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Електро-</w:t>
            </w:r>
          </w:p>
          <w:p w14:paraId="5FE65091"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енергія</w:t>
            </w:r>
          </w:p>
        </w:tc>
        <w:tc>
          <w:tcPr>
            <w:tcW w:w="1361" w:type="dxa"/>
            <w:vMerge w:val="restart"/>
            <w:tcBorders>
              <w:top w:val="single" w:sz="8"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1ADA651"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Тепло/</w:t>
            </w:r>
          </w:p>
          <w:p w14:paraId="1DD22A86"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Холод</w:t>
            </w:r>
          </w:p>
        </w:tc>
        <w:tc>
          <w:tcPr>
            <w:tcW w:w="6805" w:type="dxa"/>
            <w:gridSpan w:val="5"/>
            <w:tcBorders>
              <w:top w:val="single" w:sz="8" w:space="0" w:color="auto"/>
              <w:left w:val="nil"/>
              <w:bottom w:val="single" w:sz="4" w:space="0" w:color="auto"/>
              <w:right w:val="single" w:sz="4" w:space="0" w:color="auto"/>
            </w:tcBorders>
            <w:shd w:val="clear" w:color="auto" w:fill="D9E2F3" w:themeFill="accent1" w:themeFillTint="33"/>
            <w:noWrap/>
            <w:vAlign w:val="center"/>
            <w:hideMark/>
          </w:tcPr>
          <w:p w14:paraId="22B619E4"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Викопне паливо</w:t>
            </w:r>
          </w:p>
        </w:tc>
        <w:tc>
          <w:tcPr>
            <w:tcW w:w="1372" w:type="dxa"/>
            <w:vMerge w:val="restart"/>
            <w:tcBorders>
              <w:top w:val="single" w:sz="8" w:space="0" w:color="auto"/>
              <w:left w:val="single" w:sz="8" w:space="0" w:color="auto"/>
              <w:bottom w:val="single" w:sz="4" w:space="0" w:color="auto"/>
              <w:right w:val="single" w:sz="8" w:space="0" w:color="auto"/>
            </w:tcBorders>
            <w:shd w:val="clear" w:color="auto" w:fill="D9E2F3" w:themeFill="accent1" w:themeFillTint="33"/>
            <w:noWrap/>
            <w:vAlign w:val="center"/>
            <w:hideMark/>
          </w:tcPr>
          <w:p w14:paraId="3F0C170C"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ЗАГАЛОМ</w:t>
            </w:r>
          </w:p>
        </w:tc>
      </w:tr>
      <w:tr w:rsidR="00FE5C86" w:rsidRPr="001E1362" w14:paraId="0C6EFC2B" w14:textId="77777777" w:rsidTr="00F17104">
        <w:trPr>
          <w:trHeight w:val="585"/>
        </w:trPr>
        <w:tc>
          <w:tcPr>
            <w:tcW w:w="4259" w:type="dxa"/>
            <w:vMerge/>
            <w:tcBorders>
              <w:top w:val="single" w:sz="8" w:space="0" w:color="auto"/>
              <w:left w:val="single" w:sz="8" w:space="0" w:color="auto"/>
              <w:bottom w:val="single" w:sz="4" w:space="0" w:color="auto"/>
              <w:right w:val="nil"/>
            </w:tcBorders>
            <w:vAlign w:val="center"/>
            <w:hideMark/>
          </w:tcPr>
          <w:p w14:paraId="2F3C78F7" w14:textId="77777777" w:rsidR="00FE5C86" w:rsidRPr="001E1362" w:rsidRDefault="00FE5C86" w:rsidP="00F17104">
            <w:pPr>
              <w:rPr>
                <w:rFonts w:eastAsia="Times New Roman"/>
                <w:color w:val="000000"/>
                <w:sz w:val="22"/>
                <w:szCs w:val="22"/>
                <w:lang w:eastAsia="uk-UA"/>
              </w:rPr>
            </w:pPr>
          </w:p>
        </w:tc>
        <w:tc>
          <w:tcPr>
            <w:tcW w:w="1361" w:type="dxa"/>
            <w:vMerge/>
            <w:tcBorders>
              <w:top w:val="single" w:sz="8" w:space="0" w:color="auto"/>
              <w:left w:val="single" w:sz="8" w:space="0" w:color="auto"/>
              <w:bottom w:val="single" w:sz="4" w:space="0" w:color="auto"/>
              <w:right w:val="single" w:sz="4" w:space="0" w:color="auto"/>
            </w:tcBorders>
            <w:vAlign w:val="center"/>
            <w:hideMark/>
          </w:tcPr>
          <w:p w14:paraId="3DF95CD8" w14:textId="77777777" w:rsidR="00FE5C86" w:rsidRPr="001E1362" w:rsidRDefault="00FE5C86" w:rsidP="00F17104">
            <w:pPr>
              <w:rPr>
                <w:rFonts w:eastAsia="Times New Roman"/>
                <w:b/>
                <w:bCs/>
                <w:color w:val="000000"/>
                <w:sz w:val="22"/>
                <w:szCs w:val="22"/>
                <w:lang w:eastAsia="uk-UA"/>
              </w:rPr>
            </w:pPr>
          </w:p>
        </w:tc>
        <w:tc>
          <w:tcPr>
            <w:tcW w:w="1361" w:type="dxa"/>
            <w:vMerge/>
            <w:tcBorders>
              <w:top w:val="single" w:sz="8" w:space="0" w:color="auto"/>
              <w:left w:val="single" w:sz="4" w:space="0" w:color="auto"/>
              <w:bottom w:val="single" w:sz="4" w:space="0" w:color="auto"/>
              <w:right w:val="single" w:sz="4" w:space="0" w:color="auto"/>
            </w:tcBorders>
            <w:vAlign w:val="center"/>
            <w:hideMark/>
          </w:tcPr>
          <w:p w14:paraId="226B9E64" w14:textId="77777777" w:rsidR="00FE5C86" w:rsidRPr="001E1362" w:rsidRDefault="00FE5C86" w:rsidP="00F17104">
            <w:pPr>
              <w:rPr>
                <w:rFonts w:eastAsia="Times New Roman"/>
                <w:b/>
                <w:bCs/>
                <w:color w:val="000000"/>
                <w:sz w:val="22"/>
                <w:szCs w:val="22"/>
                <w:lang w:eastAsia="uk-UA"/>
              </w:rPr>
            </w:pPr>
          </w:p>
        </w:tc>
        <w:tc>
          <w:tcPr>
            <w:tcW w:w="1361" w:type="dxa"/>
            <w:tcBorders>
              <w:top w:val="nil"/>
              <w:left w:val="nil"/>
              <w:bottom w:val="nil"/>
              <w:right w:val="single" w:sz="4" w:space="0" w:color="auto"/>
            </w:tcBorders>
            <w:shd w:val="clear" w:color="auto" w:fill="D9E2F3" w:themeFill="accent1" w:themeFillTint="33"/>
            <w:noWrap/>
            <w:vAlign w:val="center"/>
            <w:hideMark/>
          </w:tcPr>
          <w:p w14:paraId="15A82697" w14:textId="77777777" w:rsidR="00FE5C86" w:rsidRPr="001E1362" w:rsidRDefault="00FE5C86" w:rsidP="00F17104">
            <w:pPr>
              <w:jc w:val="center"/>
              <w:rPr>
                <w:rFonts w:eastAsia="Times New Roman"/>
                <w:bCs/>
                <w:color w:val="000000"/>
                <w:sz w:val="22"/>
                <w:szCs w:val="22"/>
                <w:lang w:eastAsia="uk-UA"/>
              </w:rPr>
            </w:pPr>
            <w:r w:rsidRPr="001E1362">
              <w:rPr>
                <w:rFonts w:eastAsia="Times New Roman"/>
                <w:bCs/>
                <w:color w:val="000000"/>
                <w:sz w:val="22"/>
                <w:szCs w:val="22"/>
                <w:lang w:eastAsia="uk-UA"/>
              </w:rPr>
              <w:t>Природній газ</w:t>
            </w:r>
          </w:p>
        </w:tc>
        <w:tc>
          <w:tcPr>
            <w:tcW w:w="1361" w:type="dxa"/>
            <w:tcBorders>
              <w:top w:val="nil"/>
              <w:left w:val="nil"/>
              <w:bottom w:val="nil"/>
              <w:right w:val="single" w:sz="4" w:space="0" w:color="auto"/>
            </w:tcBorders>
            <w:shd w:val="clear" w:color="auto" w:fill="D9E2F3" w:themeFill="accent1" w:themeFillTint="33"/>
            <w:noWrap/>
            <w:vAlign w:val="center"/>
            <w:hideMark/>
          </w:tcPr>
          <w:p w14:paraId="6EDD3489" w14:textId="77777777" w:rsidR="00FE5C86" w:rsidRPr="001E1362" w:rsidRDefault="00FE5C86" w:rsidP="00F17104">
            <w:pPr>
              <w:jc w:val="center"/>
              <w:rPr>
                <w:rFonts w:eastAsia="Times New Roman"/>
                <w:bCs/>
                <w:color w:val="000000"/>
                <w:sz w:val="22"/>
                <w:szCs w:val="22"/>
                <w:lang w:eastAsia="uk-UA"/>
              </w:rPr>
            </w:pPr>
            <w:r w:rsidRPr="001E1362">
              <w:rPr>
                <w:rFonts w:eastAsia="Times New Roman"/>
                <w:bCs/>
                <w:color w:val="000000"/>
                <w:sz w:val="22"/>
                <w:szCs w:val="22"/>
                <w:lang w:eastAsia="uk-UA"/>
              </w:rPr>
              <w:t>Зріджений газ</w:t>
            </w:r>
          </w:p>
        </w:tc>
        <w:tc>
          <w:tcPr>
            <w:tcW w:w="1361" w:type="dxa"/>
            <w:tcBorders>
              <w:top w:val="nil"/>
              <w:left w:val="nil"/>
              <w:bottom w:val="nil"/>
              <w:right w:val="single" w:sz="4" w:space="0" w:color="auto"/>
            </w:tcBorders>
            <w:shd w:val="clear" w:color="auto" w:fill="D9E2F3" w:themeFill="accent1" w:themeFillTint="33"/>
            <w:noWrap/>
            <w:vAlign w:val="center"/>
            <w:hideMark/>
          </w:tcPr>
          <w:p w14:paraId="37356920" w14:textId="77777777" w:rsidR="00FE5C86" w:rsidRPr="001E1362" w:rsidRDefault="00FE5C86" w:rsidP="00F17104">
            <w:pPr>
              <w:jc w:val="center"/>
              <w:rPr>
                <w:rFonts w:eastAsia="Times New Roman"/>
                <w:bCs/>
                <w:color w:val="000000"/>
                <w:sz w:val="22"/>
                <w:szCs w:val="22"/>
                <w:lang w:eastAsia="uk-UA"/>
              </w:rPr>
            </w:pPr>
            <w:r w:rsidRPr="001E1362">
              <w:rPr>
                <w:rFonts w:eastAsia="Times New Roman"/>
                <w:bCs/>
                <w:color w:val="000000"/>
                <w:sz w:val="22"/>
                <w:szCs w:val="22"/>
                <w:lang w:eastAsia="uk-UA"/>
              </w:rPr>
              <w:t>Дизель</w:t>
            </w:r>
          </w:p>
        </w:tc>
        <w:tc>
          <w:tcPr>
            <w:tcW w:w="1361" w:type="dxa"/>
            <w:tcBorders>
              <w:top w:val="nil"/>
              <w:left w:val="nil"/>
              <w:bottom w:val="nil"/>
              <w:right w:val="single" w:sz="4" w:space="0" w:color="auto"/>
            </w:tcBorders>
            <w:shd w:val="clear" w:color="auto" w:fill="D9E2F3" w:themeFill="accent1" w:themeFillTint="33"/>
            <w:noWrap/>
            <w:vAlign w:val="center"/>
            <w:hideMark/>
          </w:tcPr>
          <w:p w14:paraId="170EC61F" w14:textId="77777777" w:rsidR="00FE5C86" w:rsidRPr="001E1362" w:rsidRDefault="00FE5C86" w:rsidP="00F17104">
            <w:pPr>
              <w:jc w:val="center"/>
              <w:rPr>
                <w:rFonts w:eastAsia="Times New Roman"/>
                <w:bCs/>
                <w:color w:val="000000"/>
                <w:sz w:val="22"/>
                <w:szCs w:val="22"/>
                <w:lang w:eastAsia="uk-UA"/>
              </w:rPr>
            </w:pPr>
            <w:r w:rsidRPr="001E1362">
              <w:rPr>
                <w:rFonts w:eastAsia="Times New Roman"/>
                <w:bCs/>
                <w:color w:val="000000"/>
                <w:sz w:val="22"/>
                <w:szCs w:val="22"/>
                <w:lang w:eastAsia="uk-UA"/>
              </w:rPr>
              <w:t>Бензин</w:t>
            </w:r>
          </w:p>
        </w:tc>
        <w:tc>
          <w:tcPr>
            <w:tcW w:w="1361" w:type="dxa"/>
            <w:tcBorders>
              <w:top w:val="nil"/>
              <w:left w:val="nil"/>
              <w:bottom w:val="nil"/>
              <w:right w:val="nil"/>
            </w:tcBorders>
            <w:shd w:val="clear" w:color="auto" w:fill="D9E2F3" w:themeFill="accent1" w:themeFillTint="33"/>
            <w:noWrap/>
            <w:vAlign w:val="center"/>
            <w:hideMark/>
          </w:tcPr>
          <w:p w14:paraId="2CD35068" w14:textId="77777777" w:rsidR="00FE5C86" w:rsidRPr="001E1362" w:rsidRDefault="00FE5C86" w:rsidP="00F17104">
            <w:pPr>
              <w:jc w:val="center"/>
              <w:rPr>
                <w:rFonts w:eastAsia="Times New Roman"/>
                <w:bCs/>
                <w:color w:val="000000"/>
                <w:sz w:val="22"/>
                <w:szCs w:val="22"/>
                <w:lang w:eastAsia="uk-UA"/>
              </w:rPr>
            </w:pPr>
            <w:r w:rsidRPr="001E1362">
              <w:rPr>
                <w:rFonts w:eastAsia="Times New Roman"/>
                <w:bCs/>
                <w:color w:val="000000"/>
                <w:sz w:val="22"/>
                <w:szCs w:val="22"/>
                <w:lang w:eastAsia="uk-UA"/>
              </w:rPr>
              <w:t>Вугілля</w:t>
            </w:r>
          </w:p>
        </w:tc>
        <w:tc>
          <w:tcPr>
            <w:tcW w:w="1372" w:type="dxa"/>
            <w:vMerge/>
            <w:tcBorders>
              <w:top w:val="single" w:sz="8" w:space="0" w:color="auto"/>
              <w:left w:val="single" w:sz="8" w:space="0" w:color="auto"/>
              <w:bottom w:val="single" w:sz="4" w:space="0" w:color="auto"/>
              <w:right w:val="single" w:sz="8" w:space="0" w:color="auto"/>
            </w:tcBorders>
            <w:vAlign w:val="center"/>
            <w:hideMark/>
          </w:tcPr>
          <w:p w14:paraId="41C061A6" w14:textId="77777777" w:rsidR="00FE5C86" w:rsidRPr="001E1362" w:rsidRDefault="00FE5C86" w:rsidP="00F17104">
            <w:pPr>
              <w:rPr>
                <w:rFonts w:eastAsia="Times New Roman"/>
                <w:b/>
                <w:bCs/>
                <w:color w:val="000000"/>
                <w:sz w:val="22"/>
                <w:szCs w:val="22"/>
                <w:lang w:eastAsia="uk-UA"/>
              </w:rPr>
            </w:pPr>
          </w:p>
        </w:tc>
      </w:tr>
      <w:tr w:rsidR="00FE5C86" w:rsidRPr="001E1362" w14:paraId="7F73A098" w14:textId="77777777" w:rsidTr="00F17104">
        <w:trPr>
          <w:trHeight w:val="424"/>
        </w:trPr>
        <w:tc>
          <w:tcPr>
            <w:tcW w:w="15158" w:type="dxa"/>
            <w:gridSpan w:val="9"/>
            <w:tcBorders>
              <w:top w:val="single" w:sz="8" w:space="0" w:color="auto"/>
              <w:left w:val="single" w:sz="8" w:space="0" w:color="auto"/>
              <w:bottom w:val="single" w:sz="8" w:space="0" w:color="auto"/>
              <w:right w:val="single" w:sz="8" w:space="0" w:color="auto"/>
            </w:tcBorders>
            <w:shd w:val="clear" w:color="auto" w:fill="auto"/>
            <w:vAlign w:val="center"/>
            <w:hideMark/>
          </w:tcPr>
          <w:p w14:paraId="18CCAF73" w14:textId="77777777" w:rsidR="00FE5C86" w:rsidRPr="001E1362" w:rsidRDefault="00FE5C86" w:rsidP="00F17104">
            <w:pPr>
              <w:jc w:val="center"/>
              <w:rPr>
                <w:rFonts w:eastAsia="Times New Roman"/>
                <w:b/>
                <w:bCs/>
                <w:color w:val="000000"/>
                <w:sz w:val="22"/>
                <w:szCs w:val="22"/>
                <w:lang w:eastAsia="uk-UA"/>
              </w:rPr>
            </w:pPr>
            <w:r w:rsidRPr="001E1362">
              <w:rPr>
                <w:rFonts w:eastAsia="Times New Roman"/>
                <w:b/>
                <w:bCs/>
                <w:color w:val="000000"/>
                <w:sz w:val="22"/>
                <w:szCs w:val="22"/>
                <w:lang w:eastAsia="uk-UA"/>
              </w:rPr>
              <w:t>БУДІВЛІ, УСТАТКУВАННЯ/СПОРУДИ І ПРОМИСЛОВІСТЬ:</w:t>
            </w:r>
          </w:p>
        </w:tc>
      </w:tr>
      <w:tr w:rsidR="00FE5C86" w:rsidRPr="001E1362" w14:paraId="31D81FC8" w14:textId="77777777" w:rsidTr="00625678">
        <w:trPr>
          <w:trHeight w:val="567"/>
        </w:trPr>
        <w:tc>
          <w:tcPr>
            <w:tcW w:w="4259" w:type="dxa"/>
            <w:tcBorders>
              <w:top w:val="nil"/>
              <w:left w:val="single" w:sz="8" w:space="0" w:color="auto"/>
              <w:bottom w:val="single" w:sz="4" w:space="0" w:color="auto"/>
              <w:right w:val="nil"/>
            </w:tcBorders>
            <w:shd w:val="clear" w:color="auto" w:fill="auto"/>
            <w:vAlign w:val="center"/>
            <w:hideMark/>
          </w:tcPr>
          <w:p w14:paraId="11E4F4E9"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Муніципальні будівлі та устаткування/споруди</w:t>
            </w:r>
          </w:p>
        </w:tc>
        <w:tc>
          <w:tcPr>
            <w:tcW w:w="1361" w:type="dxa"/>
            <w:tcBorders>
              <w:top w:val="nil"/>
              <w:left w:val="single" w:sz="8" w:space="0" w:color="auto"/>
              <w:bottom w:val="single" w:sz="4" w:space="0" w:color="auto"/>
              <w:right w:val="single" w:sz="4" w:space="0" w:color="auto"/>
            </w:tcBorders>
            <w:shd w:val="clear" w:color="auto" w:fill="auto"/>
            <w:vAlign w:val="center"/>
            <w:hideMark/>
          </w:tcPr>
          <w:p w14:paraId="179454B5" w14:textId="7B8BD8A9" w:rsidR="00FE5C86" w:rsidRPr="001E1362" w:rsidRDefault="00FE5C86">
            <w:pPr>
              <w:jc w:val="center"/>
              <w:rPr>
                <w:rFonts w:eastAsia="Times New Roman"/>
                <w:color w:val="000000"/>
                <w:sz w:val="22"/>
                <w:szCs w:val="22"/>
                <w:lang w:eastAsia="uk-UA"/>
              </w:rPr>
            </w:pPr>
            <w:r w:rsidRPr="00625678">
              <w:rPr>
                <w:sz w:val="22"/>
                <w:szCs w:val="22"/>
              </w:rPr>
              <w:t>1351</w:t>
            </w:r>
          </w:p>
        </w:tc>
        <w:tc>
          <w:tcPr>
            <w:tcW w:w="1361" w:type="dxa"/>
            <w:tcBorders>
              <w:top w:val="nil"/>
              <w:left w:val="nil"/>
              <w:bottom w:val="single" w:sz="4" w:space="0" w:color="auto"/>
              <w:right w:val="single" w:sz="4" w:space="0" w:color="auto"/>
            </w:tcBorders>
            <w:shd w:val="clear" w:color="auto" w:fill="auto"/>
            <w:noWrap/>
            <w:vAlign w:val="center"/>
            <w:hideMark/>
          </w:tcPr>
          <w:p w14:paraId="308250DD" w14:textId="07B897B6" w:rsidR="00FE5C86" w:rsidRPr="001E1362" w:rsidRDefault="00FE5C86">
            <w:pPr>
              <w:jc w:val="center"/>
              <w:rPr>
                <w:rFonts w:eastAsia="Times New Roman"/>
                <w:color w:val="000000"/>
                <w:sz w:val="22"/>
                <w:szCs w:val="22"/>
                <w:lang w:eastAsia="uk-UA"/>
              </w:rPr>
            </w:pPr>
            <w:r w:rsidRPr="00625678">
              <w:rPr>
                <w:sz w:val="22"/>
                <w:szCs w:val="22"/>
              </w:rPr>
              <w:t>4410</w:t>
            </w:r>
          </w:p>
        </w:tc>
        <w:tc>
          <w:tcPr>
            <w:tcW w:w="1361" w:type="dxa"/>
            <w:tcBorders>
              <w:top w:val="nil"/>
              <w:left w:val="nil"/>
              <w:bottom w:val="single" w:sz="4" w:space="0" w:color="auto"/>
              <w:right w:val="single" w:sz="4" w:space="0" w:color="auto"/>
            </w:tcBorders>
            <w:shd w:val="clear" w:color="auto" w:fill="auto"/>
            <w:noWrap/>
            <w:vAlign w:val="center"/>
            <w:hideMark/>
          </w:tcPr>
          <w:p w14:paraId="1264EF1A" w14:textId="671727C0" w:rsidR="00FE5C86" w:rsidRPr="001E1362" w:rsidRDefault="00FE5C86">
            <w:pPr>
              <w:jc w:val="center"/>
              <w:rPr>
                <w:rFonts w:eastAsia="Times New Roman"/>
                <w:color w:val="000000"/>
                <w:sz w:val="22"/>
                <w:szCs w:val="22"/>
                <w:lang w:eastAsia="uk-UA"/>
              </w:rPr>
            </w:pPr>
            <w:r w:rsidRPr="00625678">
              <w:rPr>
                <w:sz w:val="22"/>
                <w:szCs w:val="22"/>
              </w:rPr>
              <w:t>6820</w:t>
            </w:r>
          </w:p>
        </w:tc>
        <w:tc>
          <w:tcPr>
            <w:tcW w:w="1361" w:type="dxa"/>
            <w:tcBorders>
              <w:top w:val="nil"/>
              <w:left w:val="nil"/>
              <w:bottom w:val="single" w:sz="4" w:space="0" w:color="auto"/>
              <w:right w:val="single" w:sz="4" w:space="0" w:color="auto"/>
            </w:tcBorders>
            <w:shd w:val="clear" w:color="auto" w:fill="auto"/>
            <w:noWrap/>
            <w:vAlign w:val="center"/>
            <w:hideMark/>
          </w:tcPr>
          <w:p w14:paraId="4535707E" w14:textId="4EA5D189"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2E296685" w14:textId="07227196"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054EC081" w14:textId="0697C856"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nil"/>
            </w:tcBorders>
            <w:shd w:val="clear" w:color="auto" w:fill="auto"/>
            <w:noWrap/>
            <w:vAlign w:val="center"/>
            <w:hideMark/>
          </w:tcPr>
          <w:p w14:paraId="393BD394" w14:textId="36494AF6" w:rsidR="00FE5C86" w:rsidRPr="001E1362" w:rsidRDefault="00FE5C86">
            <w:pPr>
              <w:jc w:val="center"/>
              <w:rPr>
                <w:rFonts w:eastAsia="Times New Roman"/>
                <w:color w:val="000000"/>
                <w:sz w:val="22"/>
                <w:szCs w:val="22"/>
                <w:lang w:eastAsia="uk-UA"/>
              </w:rPr>
            </w:pPr>
            <w:r w:rsidRPr="00625678">
              <w:rPr>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4730AFE1" w14:textId="4D33A6AB" w:rsidR="00FE5C86" w:rsidRPr="001E1362" w:rsidRDefault="00FE5C86">
            <w:pPr>
              <w:jc w:val="center"/>
              <w:rPr>
                <w:rFonts w:eastAsia="Times New Roman"/>
                <w:color w:val="000000"/>
                <w:sz w:val="22"/>
                <w:szCs w:val="22"/>
                <w:lang w:eastAsia="uk-UA"/>
              </w:rPr>
            </w:pPr>
            <w:r w:rsidRPr="00625678">
              <w:rPr>
                <w:sz w:val="22"/>
                <w:szCs w:val="22"/>
              </w:rPr>
              <w:t>12581</w:t>
            </w:r>
          </w:p>
        </w:tc>
      </w:tr>
      <w:tr w:rsidR="00FE5C86" w:rsidRPr="001E1362" w14:paraId="7872CA0D" w14:textId="77777777" w:rsidTr="00625678">
        <w:trPr>
          <w:trHeight w:val="567"/>
        </w:trPr>
        <w:tc>
          <w:tcPr>
            <w:tcW w:w="4259" w:type="dxa"/>
            <w:tcBorders>
              <w:top w:val="nil"/>
              <w:left w:val="single" w:sz="8" w:space="0" w:color="auto"/>
              <w:bottom w:val="single" w:sz="4" w:space="0" w:color="auto"/>
              <w:right w:val="nil"/>
            </w:tcBorders>
            <w:shd w:val="clear" w:color="auto" w:fill="auto"/>
            <w:vAlign w:val="center"/>
            <w:hideMark/>
          </w:tcPr>
          <w:p w14:paraId="4B481BB7"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 xml:space="preserve"> Будівлі, устаткування/споруди, що належать  до третинного сектору (не муніципальні)</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285C1014" w14:textId="4895EA85" w:rsidR="00FE5C86" w:rsidRPr="001E1362" w:rsidRDefault="00FE5C86">
            <w:pPr>
              <w:jc w:val="center"/>
              <w:rPr>
                <w:rFonts w:eastAsia="Times New Roman"/>
                <w:color w:val="000000"/>
                <w:sz w:val="22"/>
                <w:szCs w:val="22"/>
                <w:lang w:eastAsia="uk-UA"/>
              </w:rPr>
            </w:pPr>
            <w:r w:rsidRPr="00625678">
              <w:rPr>
                <w:sz w:val="22"/>
                <w:szCs w:val="22"/>
              </w:rPr>
              <w:t>17440</w:t>
            </w:r>
          </w:p>
        </w:tc>
        <w:tc>
          <w:tcPr>
            <w:tcW w:w="1361" w:type="dxa"/>
            <w:tcBorders>
              <w:top w:val="nil"/>
              <w:left w:val="nil"/>
              <w:bottom w:val="single" w:sz="4" w:space="0" w:color="auto"/>
              <w:right w:val="single" w:sz="4" w:space="0" w:color="auto"/>
            </w:tcBorders>
            <w:shd w:val="clear" w:color="auto" w:fill="auto"/>
            <w:noWrap/>
            <w:vAlign w:val="center"/>
            <w:hideMark/>
          </w:tcPr>
          <w:p w14:paraId="6EE18583" w14:textId="15B1EBBD" w:rsidR="00FE5C86" w:rsidRPr="001E1362" w:rsidRDefault="00FE5C86">
            <w:pPr>
              <w:jc w:val="center"/>
              <w:rPr>
                <w:rFonts w:eastAsia="Times New Roman"/>
                <w:color w:val="000000"/>
                <w:sz w:val="22"/>
                <w:szCs w:val="22"/>
                <w:lang w:eastAsia="uk-UA"/>
              </w:rPr>
            </w:pPr>
            <w:r w:rsidRPr="00625678">
              <w:rPr>
                <w:sz w:val="22"/>
                <w:szCs w:val="22"/>
              </w:rPr>
              <w:t>1111</w:t>
            </w:r>
          </w:p>
        </w:tc>
        <w:tc>
          <w:tcPr>
            <w:tcW w:w="1361" w:type="dxa"/>
            <w:tcBorders>
              <w:top w:val="nil"/>
              <w:left w:val="nil"/>
              <w:bottom w:val="single" w:sz="4" w:space="0" w:color="auto"/>
              <w:right w:val="single" w:sz="4" w:space="0" w:color="auto"/>
            </w:tcBorders>
            <w:shd w:val="clear" w:color="auto" w:fill="auto"/>
            <w:noWrap/>
            <w:vAlign w:val="center"/>
            <w:hideMark/>
          </w:tcPr>
          <w:p w14:paraId="5CCBDFE9" w14:textId="4B9A1885"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1459C816" w14:textId="5B9F8D5B"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535DB0AF" w14:textId="542CE0D7"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4C50085C" w14:textId="0738B9FB"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nil"/>
            </w:tcBorders>
            <w:shd w:val="clear" w:color="auto" w:fill="auto"/>
            <w:noWrap/>
            <w:vAlign w:val="center"/>
            <w:hideMark/>
          </w:tcPr>
          <w:p w14:paraId="355D82A5" w14:textId="08E6E500" w:rsidR="00FE5C86" w:rsidRPr="001E1362" w:rsidRDefault="00FE5C86">
            <w:pPr>
              <w:jc w:val="center"/>
              <w:rPr>
                <w:rFonts w:eastAsia="Times New Roman"/>
                <w:color w:val="000000"/>
                <w:sz w:val="22"/>
                <w:szCs w:val="22"/>
                <w:lang w:eastAsia="uk-UA"/>
              </w:rPr>
            </w:pPr>
            <w:r w:rsidRPr="00625678">
              <w:rPr>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5F69C9E2" w14:textId="1F8F3AAB" w:rsidR="00FE5C86" w:rsidRPr="001E1362" w:rsidRDefault="00FE5C86">
            <w:pPr>
              <w:jc w:val="center"/>
              <w:rPr>
                <w:rFonts w:eastAsia="Times New Roman"/>
                <w:color w:val="000000"/>
                <w:sz w:val="22"/>
                <w:szCs w:val="22"/>
                <w:lang w:eastAsia="uk-UA"/>
              </w:rPr>
            </w:pPr>
            <w:r w:rsidRPr="00625678">
              <w:rPr>
                <w:sz w:val="22"/>
                <w:szCs w:val="22"/>
              </w:rPr>
              <w:t>18551</w:t>
            </w:r>
          </w:p>
        </w:tc>
      </w:tr>
      <w:tr w:rsidR="00FE5C86" w:rsidRPr="001E1362" w14:paraId="079A4AB6" w14:textId="77777777" w:rsidTr="0062567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66BE4497"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Житлові будинки</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2C5A360A" w14:textId="769F4E1C" w:rsidR="00FE5C86" w:rsidRPr="001E1362" w:rsidRDefault="00FE5C86">
            <w:pPr>
              <w:jc w:val="center"/>
              <w:rPr>
                <w:rFonts w:eastAsia="Times New Roman"/>
                <w:color w:val="000000"/>
                <w:sz w:val="22"/>
                <w:szCs w:val="22"/>
                <w:lang w:eastAsia="uk-UA"/>
              </w:rPr>
            </w:pPr>
            <w:r w:rsidRPr="00625678">
              <w:rPr>
                <w:sz w:val="22"/>
                <w:szCs w:val="22"/>
              </w:rPr>
              <w:t>66954</w:t>
            </w:r>
          </w:p>
        </w:tc>
        <w:tc>
          <w:tcPr>
            <w:tcW w:w="1361" w:type="dxa"/>
            <w:tcBorders>
              <w:top w:val="nil"/>
              <w:left w:val="nil"/>
              <w:bottom w:val="single" w:sz="4" w:space="0" w:color="auto"/>
              <w:right w:val="single" w:sz="4" w:space="0" w:color="auto"/>
            </w:tcBorders>
            <w:shd w:val="clear" w:color="auto" w:fill="auto"/>
            <w:noWrap/>
            <w:vAlign w:val="center"/>
            <w:hideMark/>
          </w:tcPr>
          <w:p w14:paraId="1BD7E7AA" w14:textId="6D4E7531" w:rsidR="00FE5C86" w:rsidRPr="001E1362" w:rsidRDefault="00FE5C86">
            <w:pPr>
              <w:jc w:val="center"/>
              <w:rPr>
                <w:rFonts w:eastAsia="Times New Roman"/>
                <w:color w:val="000000"/>
                <w:sz w:val="22"/>
                <w:szCs w:val="22"/>
                <w:lang w:eastAsia="uk-UA"/>
              </w:rPr>
            </w:pPr>
            <w:r w:rsidRPr="00625678">
              <w:rPr>
                <w:sz w:val="22"/>
                <w:szCs w:val="22"/>
              </w:rPr>
              <w:t>25311</w:t>
            </w:r>
          </w:p>
        </w:tc>
        <w:tc>
          <w:tcPr>
            <w:tcW w:w="1361" w:type="dxa"/>
            <w:tcBorders>
              <w:top w:val="nil"/>
              <w:left w:val="nil"/>
              <w:bottom w:val="single" w:sz="4" w:space="0" w:color="auto"/>
              <w:right w:val="single" w:sz="4" w:space="0" w:color="auto"/>
            </w:tcBorders>
            <w:shd w:val="clear" w:color="auto" w:fill="auto"/>
            <w:noWrap/>
            <w:vAlign w:val="center"/>
            <w:hideMark/>
          </w:tcPr>
          <w:p w14:paraId="44DF29EB" w14:textId="7E11C8D6" w:rsidR="00FE5C86" w:rsidRPr="001E1362" w:rsidRDefault="00FE5C86">
            <w:pPr>
              <w:jc w:val="center"/>
              <w:rPr>
                <w:rFonts w:eastAsia="Times New Roman"/>
                <w:color w:val="000000"/>
                <w:sz w:val="22"/>
                <w:szCs w:val="22"/>
                <w:lang w:eastAsia="uk-UA"/>
              </w:rPr>
            </w:pPr>
            <w:r w:rsidRPr="00625678">
              <w:rPr>
                <w:sz w:val="22"/>
                <w:szCs w:val="22"/>
              </w:rPr>
              <w:t>73748</w:t>
            </w:r>
          </w:p>
        </w:tc>
        <w:tc>
          <w:tcPr>
            <w:tcW w:w="1361" w:type="dxa"/>
            <w:tcBorders>
              <w:top w:val="nil"/>
              <w:left w:val="nil"/>
              <w:bottom w:val="single" w:sz="4" w:space="0" w:color="auto"/>
              <w:right w:val="single" w:sz="4" w:space="0" w:color="auto"/>
            </w:tcBorders>
            <w:shd w:val="clear" w:color="auto" w:fill="auto"/>
            <w:noWrap/>
            <w:vAlign w:val="center"/>
            <w:hideMark/>
          </w:tcPr>
          <w:p w14:paraId="4057E8F3" w14:textId="0032C4FA"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07907E2F" w14:textId="49EA2024"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4D4584A0" w14:textId="68581077"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nil"/>
            </w:tcBorders>
            <w:shd w:val="clear" w:color="auto" w:fill="auto"/>
            <w:noWrap/>
            <w:vAlign w:val="center"/>
            <w:hideMark/>
          </w:tcPr>
          <w:p w14:paraId="7EFDC6C3" w14:textId="651DBBF5" w:rsidR="00FE5C86" w:rsidRPr="001E1362" w:rsidRDefault="00FE5C86">
            <w:pPr>
              <w:jc w:val="center"/>
              <w:rPr>
                <w:rFonts w:eastAsia="Times New Roman"/>
                <w:color w:val="000000"/>
                <w:sz w:val="22"/>
                <w:szCs w:val="22"/>
                <w:lang w:eastAsia="uk-UA"/>
              </w:rPr>
            </w:pPr>
            <w:r w:rsidRPr="00625678">
              <w:rPr>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68BF2278" w14:textId="37A70898" w:rsidR="00FE5C86" w:rsidRPr="001E1362" w:rsidRDefault="00FE5C86">
            <w:pPr>
              <w:jc w:val="center"/>
              <w:rPr>
                <w:rFonts w:eastAsia="Times New Roman"/>
                <w:color w:val="000000"/>
                <w:sz w:val="22"/>
                <w:szCs w:val="22"/>
                <w:lang w:eastAsia="uk-UA"/>
              </w:rPr>
            </w:pPr>
            <w:r w:rsidRPr="00625678">
              <w:rPr>
                <w:sz w:val="22"/>
                <w:szCs w:val="22"/>
              </w:rPr>
              <w:t>166013</w:t>
            </w:r>
          </w:p>
        </w:tc>
      </w:tr>
      <w:tr w:rsidR="00FE5C86" w:rsidRPr="001E1362" w14:paraId="64D08DE9" w14:textId="77777777" w:rsidTr="00625678">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4530D7EC"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Муніципальне освітлення громадських місць</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7DD84E39" w14:textId="1CA15E72" w:rsidR="00FE5C86" w:rsidRPr="001E1362" w:rsidRDefault="00FE5C86">
            <w:pPr>
              <w:jc w:val="center"/>
              <w:rPr>
                <w:rFonts w:eastAsia="Times New Roman"/>
                <w:color w:val="000000"/>
                <w:sz w:val="22"/>
                <w:szCs w:val="22"/>
                <w:lang w:eastAsia="uk-UA"/>
              </w:rPr>
            </w:pPr>
            <w:r w:rsidRPr="00625678">
              <w:rPr>
                <w:sz w:val="22"/>
                <w:szCs w:val="22"/>
              </w:rPr>
              <w:t>304</w:t>
            </w:r>
          </w:p>
        </w:tc>
        <w:tc>
          <w:tcPr>
            <w:tcW w:w="1361" w:type="dxa"/>
            <w:tcBorders>
              <w:top w:val="nil"/>
              <w:left w:val="nil"/>
              <w:bottom w:val="single" w:sz="4" w:space="0" w:color="auto"/>
              <w:right w:val="single" w:sz="4" w:space="0" w:color="auto"/>
            </w:tcBorders>
            <w:shd w:val="clear" w:color="auto" w:fill="auto"/>
            <w:noWrap/>
            <w:vAlign w:val="center"/>
            <w:hideMark/>
          </w:tcPr>
          <w:p w14:paraId="6E3DEA93" w14:textId="1F61F728"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585CEBA2" w14:textId="7C7A7E7E"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7FC884C8" w14:textId="5CC7C5EE"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4A9AF22E" w14:textId="020AD796"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35499C90" w14:textId="36748648"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nil"/>
            </w:tcBorders>
            <w:shd w:val="clear" w:color="auto" w:fill="auto"/>
            <w:noWrap/>
            <w:vAlign w:val="center"/>
            <w:hideMark/>
          </w:tcPr>
          <w:p w14:paraId="64080F96" w14:textId="37F62ED8" w:rsidR="00FE5C86" w:rsidRPr="001E1362" w:rsidRDefault="00FE5C86">
            <w:pPr>
              <w:jc w:val="center"/>
              <w:rPr>
                <w:rFonts w:eastAsia="Times New Roman"/>
                <w:color w:val="000000"/>
                <w:sz w:val="22"/>
                <w:szCs w:val="22"/>
                <w:lang w:eastAsia="uk-UA"/>
              </w:rPr>
            </w:pPr>
            <w:r w:rsidRPr="00625678">
              <w:rPr>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244ACE14" w14:textId="30E2B7B8" w:rsidR="00FE5C86" w:rsidRPr="001E1362" w:rsidRDefault="00FE5C86">
            <w:pPr>
              <w:jc w:val="center"/>
              <w:rPr>
                <w:rFonts w:eastAsia="Times New Roman"/>
                <w:color w:val="000000"/>
                <w:sz w:val="22"/>
                <w:szCs w:val="22"/>
                <w:lang w:eastAsia="uk-UA"/>
              </w:rPr>
            </w:pPr>
            <w:r w:rsidRPr="00625678">
              <w:rPr>
                <w:sz w:val="22"/>
                <w:szCs w:val="22"/>
              </w:rPr>
              <w:t>304</w:t>
            </w:r>
          </w:p>
        </w:tc>
      </w:tr>
      <w:tr w:rsidR="00FE5C86" w:rsidRPr="001E1362" w14:paraId="3B9EC3A8" w14:textId="77777777" w:rsidTr="00625678">
        <w:trPr>
          <w:trHeight w:val="567"/>
        </w:trPr>
        <w:tc>
          <w:tcPr>
            <w:tcW w:w="4259" w:type="dxa"/>
            <w:tcBorders>
              <w:top w:val="nil"/>
              <w:left w:val="single" w:sz="8" w:space="0" w:color="auto"/>
              <w:bottom w:val="nil"/>
              <w:right w:val="nil"/>
            </w:tcBorders>
            <w:shd w:val="clear" w:color="auto" w:fill="auto"/>
            <w:vAlign w:val="center"/>
            <w:hideMark/>
          </w:tcPr>
          <w:p w14:paraId="2FE109C6"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Промисловість (за винятком галузей промисловості, які залучені до системи торгівлі викидами ЄС (ЄСТ)</w:t>
            </w:r>
          </w:p>
        </w:tc>
        <w:tc>
          <w:tcPr>
            <w:tcW w:w="1361" w:type="dxa"/>
            <w:tcBorders>
              <w:top w:val="nil"/>
              <w:left w:val="single" w:sz="8" w:space="0" w:color="auto"/>
              <w:bottom w:val="nil"/>
              <w:right w:val="single" w:sz="4" w:space="0" w:color="auto"/>
            </w:tcBorders>
            <w:shd w:val="clear" w:color="auto" w:fill="auto"/>
            <w:noWrap/>
            <w:vAlign w:val="center"/>
            <w:hideMark/>
          </w:tcPr>
          <w:p w14:paraId="6740BA82" w14:textId="453FF324" w:rsidR="00FE5C86" w:rsidRPr="001E1362" w:rsidRDefault="00FE5C86">
            <w:pPr>
              <w:jc w:val="center"/>
              <w:rPr>
                <w:rFonts w:eastAsia="Times New Roman"/>
                <w:color w:val="000000"/>
                <w:sz w:val="22"/>
                <w:szCs w:val="22"/>
                <w:lang w:eastAsia="uk-UA"/>
              </w:rPr>
            </w:pPr>
            <w:r w:rsidRPr="00625678">
              <w:rPr>
                <w:sz w:val="22"/>
                <w:szCs w:val="22"/>
              </w:rPr>
              <w:t>29425</w:t>
            </w:r>
          </w:p>
        </w:tc>
        <w:tc>
          <w:tcPr>
            <w:tcW w:w="1361" w:type="dxa"/>
            <w:tcBorders>
              <w:top w:val="nil"/>
              <w:left w:val="nil"/>
              <w:bottom w:val="nil"/>
              <w:right w:val="single" w:sz="4" w:space="0" w:color="auto"/>
            </w:tcBorders>
            <w:shd w:val="clear" w:color="auto" w:fill="auto"/>
            <w:noWrap/>
            <w:vAlign w:val="center"/>
            <w:hideMark/>
          </w:tcPr>
          <w:p w14:paraId="393FF54D" w14:textId="0AFCFEE3"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nil"/>
              <w:right w:val="single" w:sz="4" w:space="0" w:color="auto"/>
            </w:tcBorders>
            <w:shd w:val="clear" w:color="auto" w:fill="auto"/>
            <w:noWrap/>
            <w:vAlign w:val="center"/>
            <w:hideMark/>
          </w:tcPr>
          <w:p w14:paraId="65B27046" w14:textId="56F53BC5" w:rsidR="00FE5C86" w:rsidRPr="001E1362" w:rsidRDefault="00FE5C86">
            <w:pPr>
              <w:jc w:val="center"/>
              <w:rPr>
                <w:rFonts w:eastAsia="Times New Roman"/>
                <w:color w:val="000000"/>
                <w:sz w:val="22"/>
                <w:szCs w:val="22"/>
                <w:lang w:eastAsia="uk-UA"/>
              </w:rPr>
            </w:pPr>
            <w:r w:rsidRPr="00625678">
              <w:rPr>
                <w:sz w:val="22"/>
                <w:szCs w:val="22"/>
              </w:rPr>
              <w:t>102396</w:t>
            </w:r>
          </w:p>
        </w:tc>
        <w:tc>
          <w:tcPr>
            <w:tcW w:w="1361" w:type="dxa"/>
            <w:tcBorders>
              <w:top w:val="nil"/>
              <w:left w:val="nil"/>
              <w:bottom w:val="single" w:sz="4" w:space="0" w:color="auto"/>
              <w:right w:val="single" w:sz="4" w:space="0" w:color="auto"/>
            </w:tcBorders>
            <w:shd w:val="clear" w:color="auto" w:fill="auto"/>
            <w:noWrap/>
            <w:vAlign w:val="center"/>
            <w:hideMark/>
          </w:tcPr>
          <w:p w14:paraId="098A1D73" w14:textId="1DC065EB"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12988D76" w14:textId="5C758889"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0177A2B1" w14:textId="3FF2BC00" w:rsidR="00FE5C86" w:rsidRPr="001E1362" w:rsidRDefault="00FE5C86">
            <w:pPr>
              <w:jc w:val="center"/>
              <w:rPr>
                <w:rFonts w:eastAsia="Times New Roman"/>
                <w:color w:val="000000"/>
                <w:sz w:val="22"/>
                <w:szCs w:val="22"/>
                <w:lang w:eastAsia="uk-UA"/>
              </w:rPr>
            </w:pPr>
            <w:r w:rsidRPr="00625678">
              <w:rPr>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65A903F7" w14:textId="049AC45A" w:rsidR="00FE5C86" w:rsidRPr="001E1362" w:rsidRDefault="00FE5C86">
            <w:pPr>
              <w:jc w:val="center"/>
              <w:rPr>
                <w:rFonts w:eastAsia="Times New Roman"/>
                <w:color w:val="000000"/>
                <w:sz w:val="22"/>
                <w:szCs w:val="22"/>
                <w:lang w:eastAsia="uk-UA"/>
              </w:rPr>
            </w:pPr>
            <w:r w:rsidRPr="00625678">
              <w:rPr>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200A0642" w14:textId="7292C1CB" w:rsidR="00FE5C86" w:rsidRPr="001E1362" w:rsidRDefault="00FE5C86">
            <w:pPr>
              <w:jc w:val="center"/>
              <w:rPr>
                <w:rFonts w:eastAsia="Times New Roman"/>
                <w:color w:val="000000"/>
                <w:sz w:val="22"/>
                <w:szCs w:val="22"/>
                <w:lang w:eastAsia="uk-UA"/>
              </w:rPr>
            </w:pPr>
            <w:r w:rsidRPr="00625678">
              <w:rPr>
                <w:sz w:val="22"/>
                <w:szCs w:val="22"/>
              </w:rPr>
              <w:t>131821</w:t>
            </w:r>
          </w:p>
        </w:tc>
      </w:tr>
      <w:tr w:rsidR="00FE5C86" w:rsidRPr="001E1362" w14:paraId="023F16BC" w14:textId="77777777" w:rsidTr="00625678">
        <w:trPr>
          <w:trHeight w:val="567"/>
        </w:trPr>
        <w:tc>
          <w:tcPr>
            <w:tcW w:w="4259" w:type="dxa"/>
            <w:tcBorders>
              <w:top w:val="single" w:sz="8" w:space="0" w:color="auto"/>
              <w:left w:val="single" w:sz="8" w:space="0" w:color="auto"/>
              <w:bottom w:val="single" w:sz="8" w:space="0" w:color="auto"/>
              <w:right w:val="nil"/>
            </w:tcBorders>
            <w:shd w:val="clear" w:color="auto" w:fill="auto"/>
            <w:vAlign w:val="center"/>
            <w:hideMark/>
          </w:tcPr>
          <w:p w14:paraId="54C4C7EA" w14:textId="77777777" w:rsidR="00FE5C86" w:rsidRPr="001E1362" w:rsidRDefault="00FE5C86" w:rsidP="00FE5C86">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Будівлі, устаткування/споруди та промисловість</w:t>
            </w:r>
          </w:p>
        </w:tc>
        <w:tc>
          <w:tcPr>
            <w:tcW w:w="13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1C364B94" w14:textId="35428A0C" w:rsidR="00FE5C86" w:rsidRPr="001E1362" w:rsidRDefault="00FE5C86">
            <w:pPr>
              <w:jc w:val="center"/>
              <w:rPr>
                <w:rFonts w:eastAsia="Times New Roman"/>
                <w:b/>
                <w:bCs/>
                <w:color w:val="000000"/>
                <w:sz w:val="22"/>
                <w:szCs w:val="22"/>
                <w:lang w:eastAsia="uk-UA"/>
              </w:rPr>
            </w:pPr>
            <w:r w:rsidRPr="00625678">
              <w:rPr>
                <w:b/>
                <w:sz w:val="22"/>
                <w:szCs w:val="22"/>
              </w:rPr>
              <w:t>115474</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69FE31FF" w14:textId="01BE25A1" w:rsidR="00FE5C86" w:rsidRPr="001E1362" w:rsidRDefault="00FE5C86">
            <w:pPr>
              <w:jc w:val="center"/>
              <w:rPr>
                <w:rFonts w:eastAsia="Times New Roman"/>
                <w:b/>
                <w:bCs/>
                <w:color w:val="000000"/>
                <w:sz w:val="22"/>
                <w:szCs w:val="22"/>
                <w:lang w:eastAsia="uk-UA"/>
              </w:rPr>
            </w:pPr>
            <w:r w:rsidRPr="00625678">
              <w:rPr>
                <w:b/>
                <w:sz w:val="22"/>
                <w:szCs w:val="22"/>
              </w:rPr>
              <w:t>30832</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7D0FD8B" w14:textId="4BC52F48" w:rsidR="00FE5C86" w:rsidRPr="001E1362" w:rsidRDefault="00FE5C86">
            <w:pPr>
              <w:jc w:val="center"/>
              <w:rPr>
                <w:rFonts w:eastAsia="Times New Roman"/>
                <w:b/>
                <w:bCs/>
                <w:color w:val="000000"/>
                <w:sz w:val="22"/>
                <w:szCs w:val="22"/>
                <w:lang w:eastAsia="uk-UA"/>
              </w:rPr>
            </w:pPr>
            <w:r w:rsidRPr="00625678">
              <w:rPr>
                <w:b/>
                <w:sz w:val="22"/>
                <w:szCs w:val="22"/>
              </w:rPr>
              <w:t>182964</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079BABA5" w14:textId="16DF2D8E" w:rsidR="00FE5C86" w:rsidRPr="001E1362" w:rsidRDefault="00FE5C86">
            <w:pPr>
              <w:jc w:val="center"/>
              <w:rPr>
                <w:rFonts w:eastAsia="Times New Roman"/>
                <w:b/>
                <w:bCs/>
                <w:color w:val="000000"/>
                <w:sz w:val="22"/>
                <w:szCs w:val="22"/>
                <w:lang w:eastAsia="uk-UA"/>
              </w:rPr>
            </w:pPr>
            <w:r w:rsidRPr="00625678">
              <w:rPr>
                <w:b/>
                <w:sz w:val="22"/>
                <w:szCs w:val="22"/>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7A148CDD" w14:textId="4E227B3A" w:rsidR="00FE5C86" w:rsidRPr="001E1362" w:rsidRDefault="00FE5C86">
            <w:pPr>
              <w:jc w:val="center"/>
              <w:rPr>
                <w:rFonts w:eastAsia="Times New Roman"/>
                <w:b/>
                <w:bCs/>
                <w:color w:val="000000"/>
                <w:sz w:val="22"/>
                <w:szCs w:val="22"/>
                <w:lang w:eastAsia="uk-UA"/>
              </w:rPr>
            </w:pPr>
            <w:r w:rsidRPr="00625678">
              <w:rPr>
                <w:b/>
                <w:sz w:val="22"/>
                <w:szCs w:val="22"/>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016CF5C5" w14:textId="36130052" w:rsidR="00FE5C86" w:rsidRPr="001E1362" w:rsidRDefault="00FE5C86">
            <w:pPr>
              <w:jc w:val="center"/>
              <w:rPr>
                <w:rFonts w:eastAsia="Times New Roman"/>
                <w:b/>
                <w:bCs/>
                <w:color w:val="000000"/>
                <w:sz w:val="22"/>
                <w:szCs w:val="22"/>
                <w:lang w:eastAsia="uk-UA"/>
              </w:rPr>
            </w:pPr>
            <w:r w:rsidRPr="00625678">
              <w:rPr>
                <w:b/>
                <w:sz w:val="22"/>
                <w:szCs w:val="22"/>
              </w:rPr>
              <w:t>0</w:t>
            </w:r>
          </w:p>
        </w:tc>
        <w:tc>
          <w:tcPr>
            <w:tcW w:w="1361" w:type="dxa"/>
            <w:tcBorders>
              <w:top w:val="single" w:sz="8" w:space="0" w:color="auto"/>
              <w:left w:val="nil"/>
              <w:bottom w:val="single" w:sz="8" w:space="0" w:color="auto"/>
              <w:right w:val="nil"/>
            </w:tcBorders>
            <w:shd w:val="clear" w:color="auto" w:fill="auto"/>
            <w:noWrap/>
            <w:vAlign w:val="center"/>
            <w:hideMark/>
          </w:tcPr>
          <w:p w14:paraId="4C1D473B" w14:textId="27390DA2" w:rsidR="00FE5C86" w:rsidRPr="001E1362" w:rsidRDefault="00FE5C86">
            <w:pPr>
              <w:jc w:val="center"/>
              <w:rPr>
                <w:rFonts w:eastAsia="Times New Roman"/>
                <w:b/>
                <w:bCs/>
                <w:color w:val="000000"/>
                <w:sz w:val="22"/>
                <w:szCs w:val="22"/>
                <w:lang w:eastAsia="uk-UA"/>
              </w:rPr>
            </w:pPr>
            <w:r w:rsidRPr="00625678">
              <w:rPr>
                <w:b/>
                <w:sz w:val="22"/>
                <w:szCs w:val="22"/>
              </w:rPr>
              <w:t>0</w:t>
            </w:r>
          </w:p>
        </w:tc>
        <w:tc>
          <w:tcPr>
            <w:tcW w:w="1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4272E9" w14:textId="13A65C91" w:rsidR="00FE5C86" w:rsidRPr="001E1362" w:rsidRDefault="00FE5C86">
            <w:pPr>
              <w:jc w:val="center"/>
              <w:rPr>
                <w:rFonts w:eastAsia="Times New Roman"/>
                <w:b/>
                <w:bCs/>
                <w:color w:val="000000"/>
                <w:sz w:val="22"/>
                <w:szCs w:val="22"/>
                <w:lang w:eastAsia="uk-UA"/>
              </w:rPr>
            </w:pPr>
            <w:r w:rsidRPr="00625678">
              <w:rPr>
                <w:b/>
                <w:sz w:val="22"/>
                <w:szCs w:val="22"/>
              </w:rPr>
              <w:t>329270</w:t>
            </w:r>
          </w:p>
        </w:tc>
      </w:tr>
      <w:tr w:rsidR="00FE5C86" w:rsidRPr="001E1362" w14:paraId="4C1478E5" w14:textId="77777777" w:rsidTr="00F17104">
        <w:trPr>
          <w:trHeight w:val="397"/>
        </w:trPr>
        <w:tc>
          <w:tcPr>
            <w:tcW w:w="15158" w:type="dxa"/>
            <w:gridSpan w:val="9"/>
            <w:tcBorders>
              <w:top w:val="nil"/>
              <w:left w:val="single" w:sz="8" w:space="0" w:color="auto"/>
              <w:bottom w:val="single" w:sz="8" w:space="0" w:color="auto"/>
              <w:right w:val="single" w:sz="8" w:space="0" w:color="auto"/>
            </w:tcBorders>
            <w:shd w:val="clear" w:color="auto" w:fill="auto"/>
            <w:noWrap/>
            <w:vAlign w:val="center"/>
            <w:hideMark/>
          </w:tcPr>
          <w:p w14:paraId="4957E5B7" w14:textId="77777777" w:rsidR="00FE5C86" w:rsidRPr="001E1362" w:rsidRDefault="00FE5C86" w:rsidP="00F17104">
            <w:pPr>
              <w:jc w:val="center"/>
              <w:rPr>
                <w:rFonts w:eastAsia="Times New Roman"/>
                <w:b/>
                <w:bCs/>
                <w:color w:val="000000"/>
                <w:sz w:val="22"/>
                <w:szCs w:val="22"/>
                <w:lang w:eastAsia="uk-UA"/>
              </w:rPr>
            </w:pPr>
            <w:r w:rsidRPr="001E1362">
              <w:rPr>
                <w:rFonts w:eastAsia="Times New Roman"/>
                <w:b/>
                <w:bCs/>
                <w:color w:val="000000"/>
                <w:sz w:val="22"/>
                <w:szCs w:val="22"/>
                <w:lang w:eastAsia="uk-UA"/>
              </w:rPr>
              <w:t>ТРАНСПОРТ:</w:t>
            </w:r>
          </w:p>
        </w:tc>
      </w:tr>
      <w:tr w:rsidR="00FE5C86" w:rsidRPr="001E1362" w14:paraId="2CCA747F" w14:textId="77777777" w:rsidTr="00F17104">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486ECABF"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Муніципальний автопарк</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5D64EE42" w14:textId="1C71C5AF"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041530E6" w14:textId="0D5C5373"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3C018FA4" w14:textId="7D1FEBA8"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22F0673D" w14:textId="4686E7AA"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single" w:sz="4" w:space="0" w:color="auto"/>
            </w:tcBorders>
            <w:shd w:val="clear" w:color="auto" w:fill="auto"/>
            <w:noWrap/>
            <w:vAlign w:val="center"/>
            <w:hideMark/>
          </w:tcPr>
          <w:p w14:paraId="7BB54EC5" w14:textId="798AA8BE"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single" w:sz="4" w:space="0" w:color="auto"/>
            </w:tcBorders>
            <w:shd w:val="clear" w:color="auto" w:fill="auto"/>
            <w:noWrap/>
            <w:vAlign w:val="center"/>
            <w:hideMark/>
          </w:tcPr>
          <w:p w14:paraId="759BE3EF" w14:textId="445E8743"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nil"/>
            </w:tcBorders>
            <w:shd w:val="clear" w:color="auto" w:fill="auto"/>
            <w:noWrap/>
            <w:vAlign w:val="center"/>
            <w:hideMark/>
          </w:tcPr>
          <w:p w14:paraId="78843823" w14:textId="0BDA09F6"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036AA1B6" w14:textId="54BDD8A4"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r>
      <w:tr w:rsidR="00FE5C86" w:rsidRPr="001E1362" w14:paraId="7DF227EE" w14:textId="77777777" w:rsidTr="00F17104">
        <w:trPr>
          <w:trHeight w:val="567"/>
        </w:trPr>
        <w:tc>
          <w:tcPr>
            <w:tcW w:w="4259" w:type="dxa"/>
            <w:tcBorders>
              <w:top w:val="nil"/>
              <w:left w:val="single" w:sz="8" w:space="0" w:color="auto"/>
              <w:bottom w:val="single" w:sz="4" w:space="0" w:color="auto"/>
              <w:right w:val="nil"/>
            </w:tcBorders>
            <w:shd w:val="clear" w:color="auto" w:fill="auto"/>
            <w:noWrap/>
            <w:vAlign w:val="center"/>
            <w:hideMark/>
          </w:tcPr>
          <w:p w14:paraId="6DE3FA82"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Громадський транспорт</w:t>
            </w:r>
          </w:p>
        </w:tc>
        <w:tc>
          <w:tcPr>
            <w:tcW w:w="1361" w:type="dxa"/>
            <w:tcBorders>
              <w:top w:val="nil"/>
              <w:left w:val="single" w:sz="8" w:space="0" w:color="auto"/>
              <w:bottom w:val="single" w:sz="4" w:space="0" w:color="auto"/>
              <w:right w:val="single" w:sz="4" w:space="0" w:color="auto"/>
            </w:tcBorders>
            <w:shd w:val="clear" w:color="auto" w:fill="auto"/>
            <w:noWrap/>
            <w:vAlign w:val="center"/>
            <w:hideMark/>
          </w:tcPr>
          <w:p w14:paraId="5E0E4D47" w14:textId="60ABFD0F"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65B786F7" w14:textId="50DD6566"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4CC19A54" w14:textId="6FDE3295"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single" w:sz="4" w:space="0" w:color="auto"/>
              <w:right w:val="single" w:sz="4" w:space="0" w:color="auto"/>
            </w:tcBorders>
            <w:shd w:val="clear" w:color="auto" w:fill="auto"/>
            <w:noWrap/>
            <w:vAlign w:val="center"/>
            <w:hideMark/>
          </w:tcPr>
          <w:p w14:paraId="3A4A783C" w14:textId="61C6ABA5"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single" w:sz="4" w:space="0" w:color="auto"/>
            </w:tcBorders>
            <w:shd w:val="clear" w:color="auto" w:fill="auto"/>
            <w:noWrap/>
            <w:vAlign w:val="center"/>
            <w:hideMark/>
          </w:tcPr>
          <w:p w14:paraId="55F368F7" w14:textId="138AC110"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single" w:sz="4" w:space="0" w:color="auto"/>
            </w:tcBorders>
            <w:shd w:val="clear" w:color="auto" w:fill="auto"/>
            <w:noWrap/>
            <w:vAlign w:val="center"/>
            <w:hideMark/>
          </w:tcPr>
          <w:p w14:paraId="760EBD65" w14:textId="749EA7B7"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single" w:sz="4" w:space="0" w:color="auto"/>
              <w:right w:val="nil"/>
            </w:tcBorders>
            <w:shd w:val="clear" w:color="auto" w:fill="auto"/>
            <w:noWrap/>
            <w:vAlign w:val="center"/>
            <w:hideMark/>
          </w:tcPr>
          <w:p w14:paraId="2E84BA96" w14:textId="43784938"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72" w:type="dxa"/>
            <w:tcBorders>
              <w:top w:val="nil"/>
              <w:left w:val="single" w:sz="8" w:space="0" w:color="auto"/>
              <w:bottom w:val="single" w:sz="4" w:space="0" w:color="auto"/>
              <w:right w:val="single" w:sz="8" w:space="0" w:color="auto"/>
            </w:tcBorders>
            <w:shd w:val="clear" w:color="auto" w:fill="auto"/>
            <w:noWrap/>
            <w:vAlign w:val="center"/>
            <w:hideMark/>
          </w:tcPr>
          <w:p w14:paraId="34F6DFBD" w14:textId="59F9355A"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r>
      <w:tr w:rsidR="00FE5C86" w:rsidRPr="001E1362" w14:paraId="3D2A0E84" w14:textId="77777777" w:rsidTr="00F17104">
        <w:trPr>
          <w:trHeight w:val="567"/>
        </w:trPr>
        <w:tc>
          <w:tcPr>
            <w:tcW w:w="4259" w:type="dxa"/>
            <w:tcBorders>
              <w:top w:val="nil"/>
              <w:left w:val="single" w:sz="8" w:space="0" w:color="auto"/>
              <w:bottom w:val="nil"/>
              <w:right w:val="nil"/>
            </w:tcBorders>
            <w:shd w:val="clear" w:color="auto" w:fill="auto"/>
            <w:noWrap/>
            <w:vAlign w:val="center"/>
            <w:hideMark/>
          </w:tcPr>
          <w:p w14:paraId="4DF2C03C" w14:textId="77777777" w:rsidR="00FE5C86" w:rsidRPr="001E1362" w:rsidRDefault="00FE5C86" w:rsidP="00FE5C86">
            <w:pPr>
              <w:rPr>
                <w:rFonts w:eastAsia="Times New Roman"/>
                <w:color w:val="000000"/>
                <w:sz w:val="22"/>
                <w:szCs w:val="22"/>
                <w:lang w:eastAsia="uk-UA"/>
              </w:rPr>
            </w:pPr>
            <w:r w:rsidRPr="001E1362">
              <w:rPr>
                <w:rFonts w:eastAsia="Times New Roman"/>
                <w:color w:val="000000"/>
                <w:sz w:val="22"/>
                <w:szCs w:val="22"/>
                <w:lang w:eastAsia="uk-UA"/>
              </w:rPr>
              <w:t>Приватний та комерційний транспорт</w:t>
            </w:r>
          </w:p>
        </w:tc>
        <w:tc>
          <w:tcPr>
            <w:tcW w:w="1361" w:type="dxa"/>
            <w:tcBorders>
              <w:top w:val="nil"/>
              <w:left w:val="single" w:sz="8" w:space="0" w:color="auto"/>
              <w:bottom w:val="nil"/>
              <w:right w:val="single" w:sz="4" w:space="0" w:color="auto"/>
            </w:tcBorders>
            <w:shd w:val="clear" w:color="auto" w:fill="auto"/>
            <w:noWrap/>
            <w:vAlign w:val="center"/>
            <w:hideMark/>
          </w:tcPr>
          <w:p w14:paraId="74C5917D" w14:textId="0C8C430B"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nil"/>
              <w:right w:val="single" w:sz="4" w:space="0" w:color="auto"/>
            </w:tcBorders>
            <w:shd w:val="clear" w:color="auto" w:fill="auto"/>
            <w:noWrap/>
            <w:vAlign w:val="center"/>
            <w:hideMark/>
          </w:tcPr>
          <w:p w14:paraId="5A6B647D" w14:textId="74DDE6BB"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nil"/>
              <w:right w:val="single" w:sz="4" w:space="0" w:color="auto"/>
            </w:tcBorders>
            <w:shd w:val="clear" w:color="auto" w:fill="auto"/>
            <w:noWrap/>
            <w:vAlign w:val="center"/>
            <w:hideMark/>
          </w:tcPr>
          <w:p w14:paraId="64FB07D1" w14:textId="3C6C70EA"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61" w:type="dxa"/>
            <w:tcBorders>
              <w:top w:val="nil"/>
              <w:left w:val="nil"/>
              <w:bottom w:val="nil"/>
              <w:right w:val="single" w:sz="4" w:space="0" w:color="auto"/>
            </w:tcBorders>
            <w:shd w:val="clear" w:color="auto" w:fill="auto"/>
            <w:noWrap/>
            <w:vAlign w:val="center"/>
            <w:hideMark/>
          </w:tcPr>
          <w:p w14:paraId="0D67D929" w14:textId="2705D570"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nil"/>
              <w:right w:val="single" w:sz="4" w:space="0" w:color="auto"/>
            </w:tcBorders>
            <w:shd w:val="clear" w:color="auto" w:fill="auto"/>
            <w:noWrap/>
            <w:vAlign w:val="center"/>
            <w:hideMark/>
          </w:tcPr>
          <w:p w14:paraId="6402B383" w14:textId="36397590"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nil"/>
              <w:right w:val="single" w:sz="4" w:space="0" w:color="auto"/>
            </w:tcBorders>
            <w:shd w:val="clear" w:color="auto" w:fill="auto"/>
            <w:noWrap/>
            <w:vAlign w:val="center"/>
            <w:hideMark/>
          </w:tcPr>
          <w:p w14:paraId="56AD9C94" w14:textId="5B528941" w:rsidR="00FE5C86" w:rsidRPr="001E1362" w:rsidRDefault="00FE5C86" w:rsidP="00FE5C86">
            <w:pPr>
              <w:jc w:val="center"/>
              <w:rPr>
                <w:rFonts w:eastAsia="Times New Roman"/>
                <w:color w:val="000000"/>
                <w:sz w:val="22"/>
                <w:szCs w:val="22"/>
                <w:lang w:eastAsia="uk-UA"/>
              </w:rPr>
            </w:pPr>
            <w:r w:rsidRPr="00625678">
              <w:rPr>
                <w:color w:val="000000"/>
                <w:sz w:val="22"/>
                <w:szCs w:val="22"/>
              </w:rPr>
              <w:t>-</w:t>
            </w:r>
          </w:p>
        </w:tc>
        <w:tc>
          <w:tcPr>
            <w:tcW w:w="1361" w:type="dxa"/>
            <w:tcBorders>
              <w:top w:val="nil"/>
              <w:left w:val="nil"/>
              <w:bottom w:val="nil"/>
              <w:right w:val="nil"/>
            </w:tcBorders>
            <w:shd w:val="clear" w:color="auto" w:fill="auto"/>
            <w:noWrap/>
            <w:vAlign w:val="center"/>
            <w:hideMark/>
          </w:tcPr>
          <w:p w14:paraId="5D5CBA7F" w14:textId="286A4BE6" w:rsidR="00FE5C86" w:rsidRPr="001E1362" w:rsidRDefault="00FE5C86" w:rsidP="00FE5C86">
            <w:pPr>
              <w:jc w:val="center"/>
              <w:rPr>
                <w:rFonts w:eastAsia="Times New Roman"/>
                <w:color w:val="000000"/>
                <w:sz w:val="22"/>
                <w:szCs w:val="22"/>
                <w:lang w:eastAsia="uk-UA"/>
              </w:rPr>
            </w:pPr>
            <w:r w:rsidRPr="00625678">
              <w:rPr>
                <w:color w:val="000000"/>
                <w:sz w:val="22"/>
                <w:szCs w:val="22"/>
              </w:rPr>
              <w:t>0</w:t>
            </w:r>
          </w:p>
        </w:tc>
        <w:tc>
          <w:tcPr>
            <w:tcW w:w="1372" w:type="dxa"/>
            <w:tcBorders>
              <w:top w:val="nil"/>
              <w:left w:val="single" w:sz="8" w:space="0" w:color="auto"/>
              <w:bottom w:val="nil"/>
              <w:right w:val="single" w:sz="8" w:space="0" w:color="auto"/>
            </w:tcBorders>
            <w:shd w:val="clear" w:color="auto" w:fill="auto"/>
            <w:noWrap/>
            <w:vAlign w:val="center"/>
            <w:hideMark/>
          </w:tcPr>
          <w:p w14:paraId="496B8715" w14:textId="27F5E918"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r>
      <w:tr w:rsidR="00FE5C86" w:rsidRPr="001E1362" w14:paraId="1EE64464" w14:textId="77777777" w:rsidTr="00F17104">
        <w:trPr>
          <w:trHeight w:val="567"/>
        </w:trPr>
        <w:tc>
          <w:tcPr>
            <w:tcW w:w="4259" w:type="dxa"/>
            <w:tcBorders>
              <w:top w:val="single" w:sz="8" w:space="0" w:color="auto"/>
              <w:left w:val="single" w:sz="8" w:space="0" w:color="auto"/>
              <w:bottom w:val="single" w:sz="8" w:space="0" w:color="auto"/>
              <w:right w:val="nil"/>
            </w:tcBorders>
            <w:shd w:val="clear" w:color="auto" w:fill="auto"/>
            <w:noWrap/>
            <w:vAlign w:val="center"/>
            <w:hideMark/>
          </w:tcPr>
          <w:p w14:paraId="117BA849" w14:textId="77777777" w:rsidR="00FE5C86" w:rsidRPr="001E1362" w:rsidRDefault="00FE5C86" w:rsidP="00FE5C86">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для транспорту</w:t>
            </w:r>
          </w:p>
        </w:tc>
        <w:tc>
          <w:tcPr>
            <w:tcW w:w="1361"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4FF3B330" w14:textId="223AFBFD"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32E1AE4" w14:textId="34759515"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2ACA9098" w14:textId="762D5A87"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3819E30C" w14:textId="4D96F70D"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12068</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5428164E" w14:textId="4A5A14BC"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11705</w:t>
            </w:r>
          </w:p>
        </w:tc>
        <w:tc>
          <w:tcPr>
            <w:tcW w:w="1361" w:type="dxa"/>
            <w:tcBorders>
              <w:top w:val="single" w:sz="8" w:space="0" w:color="auto"/>
              <w:left w:val="nil"/>
              <w:bottom w:val="single" w:sz="8" w:space="0" w:color="auto"/>
              <w:right w:val="single" w:sz="4" w:space="0" w:color="auto"/>
            </w:tcBorders>
            <w:shd w:val="clear" w:color="auto" w:fill="auto"/>
            <w:noWrap/>
            <w:vAlign w:val="center"/>
            <w:hideMark/>
          </w:tcPr>
          <w:p w14:paraId="20EC8B19" w14:textId="5DF34B88"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12190</w:t>
            </w:r>
          </w:p>
        </w:tc>
        <w:tc>
          <w:tcPr>
            <w:tcW w:w="1361" w:type="dxa"/>
            <w:tcBorders>
              <w:top w:val="single" w:sz="8" w:space="0" w:color="auto"/>
              <w:left w:val="nil"/>
              <w:bottom w:val="single" w:sz="8" w:space="0" w:color="auto"/>
              <w:right w:val="nil"/>
            </w:tcBorders>
            <w:shd w:val="clear" w:color="auto" w:fill="auto"/>
            <w:noWrap/>
            <w:vAlign w:val="center"/>
            <w:hideMark/>
          </w:tcPr>
          <w:p w14:paraId="2DA112FA" w14:textId="3E0480E7"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0</w:t>
            </w:r>
          </w:p>
        </w:tc>
        <w:tc>
          <w:tcPr>
            <w:tcW w:w="1372"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61D2F2" w14:textId="5B923364" w:rsidR="00FE5C86" w:rsidRPr="001E1362" w:rsidRDefault="00FE5C86" w:rsidP="00FE5C86">
            <w:pPr>
              <w:jc w:val="center"/>
              <w:rPr>
                <w:rFonts w:eastAsia="Times New Roman"/>
                <w:b/>
                <w:bCs/>
                <w:color w:val="000000"/>
                <w:sz w:val="22"/>
                <w:szCs w:val="22"/>
                <w:lang w:eastAsia="uk-UA"/>
              </w:rPr>
            </w:pPr>
            <w:r w:rsidRPr="00625678">
              <w:rPr>
                <w:b/>
                <w:bCs/>
                <w:color w:val="000000"/>
                <w:sz w:val="22"/>
                <w:szCs w:val="22"/>
              </w:rPr>
              <w:t>35963</w:t>
            </w:r>
          </w:p>
        </w:tc>
      </w:tr>
      <w:tr w:rsidR="00625678" w:rsidRPr="001E1362" w14:paraId="333AE655" w14:textId="77777777" w:rsidTr="00625678">
        <w:trPr>
          <w:trHeight w:val="397"/>
        </w:trPr>
        <w:tc>
          <w:tcPr>
            <w:tcW w:w="4259" w:type="dxa"/>
            <w:tcBorders>
              <w:top w:val="nil"/>
              <w:left w:val="single" w:sz="8" w:space="0" w:color="auto"/>
              <w:bottom w:val="single" w:sz="8" w:space="0" w:color="auto"/>
              <w:right w:val="nil"/>
            </w:tcBorders>
            <w:shd w:val="clear" w:color="auto" w:fill="F2F2F2" w:themeFill="background1" w:themeFillShade="F2"/>
            <w:noWrap/>
            <w:vAlign w:val="center"/>
            <w:hideMark/>
          </w:tcPr>
          <w:p w14:paraId="02DA65D5" w14:textId="77777777" w:rsidR="00FE5C86" w:rsidRPr="001E1362" w:rsidRDefault="00FE5C86" w:rsidP="00FE5C86">
            <w:pPr>
              <w:jc w:val="center"/>
              <w:rPr>
                <w:rFonts w:eastAsia="Times New Roman"/>
                <w:b/>
                <w:bCs/>
                <w:color w:val="000000"/>
                <w:sz w:val="24"/>
                <w:szCs w:val="24"/>
                <w:lang w:eastAsia="uk-UA"/>
              </w:rPr>
            </w:pPr>
            <w:r w:rsidRPr="001E1362">
              <w:rPr>
                <w:rFonts w:eastAsia="Times New Roman"/>
                <w:b/>
                <w:bCs/>
                <w:color w:val="000000"/>
                <w:sz w:val="24"/>
                <w:szCs w:val="24"/>
                <w:lang w:eastAsia="uk-UA"/>
              </w:rPr>
              <w:t>Загалом</w:t>
            </w:r>
          </w:p>
        </w:tc>
        <w:tc>
          <w:tcPr>
            <w:tcW w:w="1361" w:type="dxa"/>
            <w:tcBorders>
              <w:top w:val="nil"/>
              <w:left w:val="single" w:sz="8" w:space="0" w:color="auto"/>
              <w:bottom w:val="single" w:sz="8" w:space="0" w:color="auto"/>
              <w:right w:val="single" w:sz="4" w:space="0" w:color="auto"/>
            </w:tcBorders>
            <w:shd w:val="clear" w:color="auto" w:fill="F2F2F2" w:themeFill="background1" w:themeFillShade="F2"/>
            <w:noWrap/>
            <w:vAlign w:val="center"/>
            <w:hideMark/>
          </w:tcPr>
          <w:p w14:paraId="0F814405" w14:textId="73DE1F1B"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115474</w:t>
            </w:r>
          </w:p>
        </w:tc>
        <w:tc>
          <w:tcPr>
            <w:tcW w:w="1361" w:type="dxa"/>
            <w:tcBorders>
              <w:top w:val="nil"/>
              <w:left w:val="nil"/>
              <w:bottom w:val="single" w:sz="8" w:space="0" w:color="auto"/>
              <w:right w:val="single" w:sz="4" w:space="0" w:color="auto"/>
            </w:tcBorders>
            <w:shd w:val="clear" w:color="auto" w:fill="F2F2F2" w:themeFill="background1" w:themeFillShade="F2"/>
            <w:noWrap/>
            <w:vAlign w:val="center"/>
            <w:hideMark/>
          </w:tcPr>
          <w:p w14:paraId="6D1B2AAA" w14:textId="0D0B51F7"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30832</w:t>
            </w:r>
          </w:p>
        </w:tc>
        <w:tc>
          <w:tcPr>
            <w:tcW w:w="1361" w:type="dxa"/>
            <w:tcBorders>
              <w:top w:val="nil"/>
              <w:left w:val="nil"/>
              <w:bottom w:val="single" w:sz="8" w:space="0" w:color="auto"/>
              <w:right w:val="single" w:sz="4" w:space="0" w:color="auto"/>
            </w:tcBorders>
            <w:shd w:val="clear" w:color="auto" w:fill="F2F2F2" w:themeFill="background1" w:themeFillShade="F2"/>
            <w:noWrap/>
            <w:vAlign w:val="center"/>
            <w:hideMark/>
          </w:tcPr>
          <w:p w14:paraId="4640AB1A" w14:textId="28D2E86B" w:rsidR="00FE5C86" w:rsidRPr="00625678" w:rsidRDefault="00FE5C86" w:rsidP="00FE5C86">
            <w:pPr>
              <w:jc w:val="center"/>
              <w:rPr>
                <w:rFonts w:eastAsia="Times New Roman"/>
                <w:b/>
                <w:bCs/>
                <w:color w:val="000000"/>
                <w:sz w:val="22"/>
                <w:szCs w:val="22"/>
                <w:lang w:eastAsia="uk-UA"/>
              </w:rPr>
            </w:pPr>
            <w:r w:rsidRPr="001E1362">
              <w:rPr>
                <w:b/>
                <w:bCs/>
                <w:color w:val="000000"/>
                <w:sz w:val="22"/>
                <w:szCs w:val="22"/>
              </w:rPr>
              <w:t>182964</w:t>
            </w:r>
          </w:p>
        </w:tc>
        <w:tc>
          <w:tcPr>
            <w:tcW w:w="1361" w:type="dxa"/>
            <w:tcBorders>
              <w:top w:val="nil"/>
              <w:left w:val="nil"/>
              <w:bottom w:val="single" w:sz="8" w:space="0" w:color="auto"/>
              <w:right w:val="single" w:sz="4" w:space="0" w:color="auto"/>
            </w:tcBorders>
            <w:shd w:val="clear" w:color="auto" w:fill="F2F2F2" w:themeFill="background1" w:themeFillShade="F2"/>
            <w:noWrap/>
            <w:vAlign w:val="center"/>
            <w:hideMark/>
          </w:tcPr>
          <w:p w14:paraId="39F0DB4A" w14:textId="029ED340"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12068</w:t>
            </w:r>
          </w:p>
        </w:tc>
        <w:tc>
          <w:tcPr>
            <w:tcW w:w="1361" w:type="dxa"/>
            <w:tcBorders>
              <w:top w:val="nil"/>
              <w:left w:val="nil"/>
              <w:bottom w:val="single" w:sz="8" w:space="0" w:color="auto"/>
              <w:right w:val="single" w:sz="4" w:space="0" w:color="auto"/>
            </w:tcBorders>
            <w:shd w:val="clear" w:color="auto" w:fill="F2F2F2" w:themeFill="background1" w:themeFillShade="F2"/>
            <w:noWrap/>
            <w:vAlign w:val="center"/>
            <w:hideMark/>
          </w:tcPr>
          <w:p w14:paraId="68196D5D" w14:textId="7C905712"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11705</w:t>
            </w:r>
          </w:p>
        </w:tc>
        <w:tc>
          <w:tcPr>
            <w:tcW w:w="1361" w:type="dxa"/>
            <w:tcBorders>
              <w:top w:val="nil"/>
              <w:left w:val="nil"/>
              <w:bottom w:val="single" w:sz="8" w:space="0" w:color="auto"/>
              <w:right w:val="single" w:sz="4" w:space="0" w:color="auto"/>
            </w:tcBorders>
            <w:shd w:val="clear" w:color="auto" w:fill="F2F2F2" w:themeFill="background1" w:themeFillShade="F2"/>
            <w:noWrap/>
            <w:vAlign w:val="center"/>
            <w:hideMark/>
          </w:tcPr>
          <w:p w14:paraId="32856D91" w14:textId="0C11959A"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12190</w:t>
            </w:r>
          </w:p>
        </w:tc>
        <w:tc>
          <w:tcPr>
            <w:tcW w:w="1361" w:type="dxa"/>
            <w:tcBorders>
              <w:top w:val="nil"/>
              <w:left w:val="nil"/>
              <w:bottom w:val="single" w:sz="8" w:space="0" w:color="auto"/>
              <w:right w:val="nil"/>
            </w:tcBorders>
            <w:shd w:val="clear" w:color="auto" w:fill="F2F2F2" w:themeFill="background1" w:themeFillShade="F2"/>
            <w:noWrap/>
            <w:vAlign w:val="center"/>
            <w:hideMark/>
          </w:tcPr>
          <w:p w14:paraId="43C912EA" w14:textId="68105669" w:rsidR="00FE5C86" w:rsidRPr="00625678" w:rsidRDefault="00FE5C86" w:rsidP="00FE5C86">
            <w:pPr>
              <w:jc w:val="center"/>
              <w:rPr>
                <w:rFonts w:eastAsia="Times New Roman"/>
                <w:b/>
                <w:bCs/>
                <w:color w:val="000000"/>
                <w:sz w:val="22"/>
                <w:szCs w:val="22"/>
                <w:lang w:eastAsia="uk-UA"/>
              </w:rPr>
            </w:pPr>
            <w:r w:rsidRPr="00625678">
              <w:rPr>
                <w:b/>
                <w:bCs/>
                <w:color w:val="000000"/>
                <w:sz w:val="22"/>
                <w:szCs w:val="22"/>
              </w:rPr>
              <w:t>0</w:t>
            </w:r>
          </w:p>
        </w:tc>
        <w:tc>
          <w:tcPr>
            <w:tcW w:w="1372" w:type="dxa"/>
            <w:tcBorders>
              <w:top w:val="nil"/>
              <w:left w:val="single" w:sz="8" w:space="0" w:color="auto"/>
              <w:bottom w:val="single" w:sz="8" w:space="0" w:color="auto"/>
              <w:right w:val="single" w:sz="8" w:space="0" w:color="auto"/>
            </w:tcBorders>
            <w:shd w:val="clear" w:color="auto" w:fill="F2F2F2" w:themeFill="background1" w:themeFillShade="F2"/>
            <w:noWrap/>
            <w:vAlign w:val="center"/>
            <w:hideMark/>
          </w:tcPr>
          <w:p w14:paraId="13E7808A" w14:textId="50DFD310" w:rsidR="00FE5C86" w:rsidRPr="00625678" w:rsidRDefault="004E04D9" w:rsidP="00FE5C86">
            <w:pPr>
              <w:jc w:val="center"/>
              <w:rPr>
                <w:rFonts w:eastAsia="Times New Roman"/>
                <w:b/>
                <w:bCs/>
                <w:color w:val="000000"/>
                <w:sz w:val="22"/>
                <w:szCs w:val="22"/>
                <w:lang w:eastAsia="uk-UA"/>
              </w:rPr>
            </w:pPr>
            <w:r>
              <w:rPr>
                <w:b/>
                <w:bCs/>
                <w:color w:val="000000"/>
                <w:sz w:val="22"/>
                <w:szCs w:val="22"/>
              </w:rPr>
              <w:t>365233</w:t>
            </w:r>
          </w:p>
        </w:tc>
      </w:tr>
    </w:tbl>
    <w:p w14:paraId="2B78472C" w14:textId="155109D6" w:rsidR="006D1ADC" w:rsidRPr="001E1362" w:rsidRDefault="006D1ADC" w:rsidP="004C2FEF">
      <w:pPr>
        <w:pStyle w:val="111"/>
        <w:jc w:val="both"/>
        <w:rPr>
          <w:b w:val="0"/>
        </w:rPr>
      </w:pPr>
    </w:p>
    <w:p w14:paraId="168F5F06" w14:textId="7F33A49E" w:rsidR="00FE5C86" w:rsidRPr="001E1362" w:rsidRDefault="00FE5C86" w:rsidP="00FE5C86">
      <w:pPr>
        <w:jc w:val="center"/>
        <w:rPr>
          <w:i/>
          <w:iCs/>
          <w:w w:val="99"/>
        </w:rPr>
      </w:pPr>
      <w:r w:rsidRPr="001E1362">
        <w:rPr>
          <w:i/>
          <w:iCs/>
          <w:w w:val="99"/>
        </w:rPr>
        <w:lastRenderedPageBreak/>
        <w:t>Таблиця 3.</w:t>
      </w:r>
      <w:r w:rsidR="006D2A6C">
        <w:rPr>
          <w:i/>
          <w:iCs/>
          <w:w w:val="99"/>
        </w:rPr>
        <w:t>8</w:t>
      </w:r>
      <w:r w:rsidRPr="001E1362">
        <w:rPr>
          <w:i/>
          <w:iCs/>
          <w:w w:val="99"/>
        </w:rPr>
        <w:t>. Кадастр викидів, СО</w:t>
      </w:r>
      <w:r w:rsidRPr="001E1362">
        <w:rPr>
          <w:i/>
          <w:iCs/>
          <w:w w:val="99"/>
          <w:vertAlign w:val="subscript"/>
        </w:rPr>
        <w:t xml:space="preserve">2  </w:t>
      </w:r>
      <w:r w:rsidRPr="001E1362">
        <w:rPr>
          <w:i/>
          <w:iCs/>
          <w:w w:val="99"/>
        </w:rPr>
        <w:t>(тон/рік)  у 2020 році</w:t>
      </w:r>
    </w:p>
    <w:p w14:paraId="1257E90E" w14:textId="314391FF" w:rsidR="006D1ADC" w:rsidRPr="001E1362" w:rsidRDefault="006D1ADC" w:rsidP="004C2FEF">
      <w:pPr>
        <w:pStyle w:val="111"/>
        <w:jc w:val="both"/>
        <w:rPr>
          <w:b w:val="0"/>
        </w:rPr>
      </w:pPr>
    </w:p>
    <w:tbl>
      <w:tblPr>
        <w:tblW w:w="15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9"/>
        <w:gridCol w:w="1361"/>
        <w:gridCol w:w="1361"/>
        <w:gridCol w:w="1361"/>
        <w:gridCol w:w="1361"/>
        <w:gridCol w:w="1361"/>
        <w:gridCol w:w="1361"/>
        <w:gridCol w:w="1361"/>
        <w:gridCol w:w="1406"/>
      </w:tblGrid>
      <w:tr w:rsidR="00FE5C86" w:rsidRPr="001E1362" w14:paraId="2A59A514" w14:textId="77777777" w:rsidTr="00FE5C86">
        <w:trPr>
          <w:trHeight w:val="315"/>
        </w:trPr>
        <w:tc>
          <w:tcPr>
            <w:tcW w:w="4259" w:type="dxa"/>
            <w:vMerge w:val="restart"/>
            <w:shd w:val="clear" w:color="auto" w:fill="D9E2F3" w:themeFill="accent1" w:themeFillTint="33"/>
            <w:noWrap/>
            <w:vAlign w:val="center"/>
            <w:hideMark/>
          </w:tcPr>
          <w:p w14:paraId="7EE69017"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Складова</w:t>
            </w:r>
          </w:p>
        </w:tc>
        <w:tc>
          <w:tcPr>
            <w:tcW w:w="1361" w:type="dxa"/>
            <w:vMerge w:val="restart"/>
            <w:shd w:val="clear" w:color="auto" w:fill="D9E2F3" w:themeFill="accent1" w:themeFillTint="33"/>
            <w:noWrap/>
            <w:vAlign w:val="center"/>
            <w:hideMark/>
          </w:tcPr>
          <w:p w14:paraId="6E32AC87"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Електро-</w:t>
            </w:r>
          </w:p>
          <w:p w14:paraId="29119FB8"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енергія</w:t>
            </w:r>
          </w:p>
        </w:tc>
        <w:tc>
          <w:tcPr>
            <w:tcW w:w="1361" w:type="dxa"/>
            <w:vMerge w:val="restart"/>
            <w:shd w:val="clear" w:color="auto" w:fill="D9E2F3" w:themeFill="accent1" w:themeFillTint="33"/>
            <w:noWrap/>
            <w:vAlign w:val="center"/>
            <w:hideMark/>
          </w:tcPr>
          <w:p w14:paraId="2429263E"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Тепло/</w:t>
            </w:r>
          </w:p>
          <w:p w14:paraId="59ACEE8A"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Холод</w:t>
            </w:r>
          </w:p>
        </w:tc>
        <w:tc>
          <w:tcPr>
            <w:tcW w:w="6805" w:type="dxa"/>
            <w:gridSpan w:val="5"/>
            <w:shd w:val="clear" w:color="auto" w:fill="D9E2F3" w:themeFill="accent1" w:themeFillTint="33"/>
            <w:noWrap/>
            <w:vAlign w:val="center"/>
            <w:hideMark/>
          </w:tcPr>
          <w:p w14:paraId="5A48120D"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Викопне паливо</w:t>
            </w:r>
          </w:p>
        </w:tc>
        <w:tc>
          <w:tcPr>
            <w:tcW w:w="1406" w:type="dxa"/>
            <w:vMerge w:val="restart"/>
            <w:shd w:val="clear" w:color="auto" w:fill="D9E2F3" w:themeFill="accent1" w:themeFillTint="33"/>
            <w:noWrap/>
            <w:vAlign w:val="center"/>
            <w:hideMark/>
          </w:tcPr>
          <w:p w14:paraId="19E96879"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ЗАГАЛОМ</w:t>
            </w:r>
          </w:p>
        </w:tc>
      </w:tr>
      <w:tr w:rsidR="00FE5C86" w:rsidRPr="001E1362" w14:paraId="0598F3E7" w14:textId="77777777" w:rsidTr="00FE5C86">
        <w:trPr>
          <w:trHeight w:val="618"/>
        </w:trPr>
        <w:tc>
          <w:tcPr>
            <w:tcW w:w="4259" w:type="dxa"/>
            <w:vMerge/>
            <w:shd w:val="clear" w:color="auto" w:fill="D9E2F3" w:themeFill="accent1" w:themeFillTint="33"/>
            <w:vAlign w:val="center"/>
            <w:hideMark/>
          </w:tcPr>
          <w:p w14:paraId="4C1EAFCE" w14:textId="77777777" w:rsidR="00FE5C86" w:rsidRPr="001E1362" w:rsidRDefault="00FE5C86" w:rsidP="00F17104">
            <w:pPr>
              <w:jc w:val="center"/>
              <w:rPr>
                <w:rFonts w:eastAsia="Times New Roman"/>
                <w:color w:val="000000"/>
                <w:sz w:val="24"/>
                <w:szCs w:val="22"/>
                <w:lang w:eastAsia="uk-UA"/>
              </w:rPr>
            </w:pPr>
          </w:p>
        </w:tc>
        <w:tc>
          <w:tcPr>
            <w:tcW w:w="1361" w:type="dxa"/>
            <w:vMerge/>
            <w:shd w:val="clear" w:color="auto" w:fill="D9E2F3" w:themeFill="accent1" w:themeFillTint="33"/>
            <w:vAlign w:val="center"/>
            <w:hideMark/>
          </w:tcPr>
          <w:p w14:paraId="504B4CE0" w14:textId="77777777" w:rsidR="00FE5C86" w:rsidRPr="001E1362" w:rsidRDefault="00FE5C86" w:rsidP="00F17104">
            <w:pPr>
              <w:jc w:val="center"/>
              <w:rPr>
                <w:rFonts w:eastAsia="Times New Roman"/>
                <w:color w:val="000000"/>
                <w:sz w:val="24"/>
                <w:szCs w:val="22"/>
                <w:lang w:eastAsia="uk-UA"/>
              </w:rPr>
            </w:pPr>
          </w:p>
        </w:tc>
        <w:tc>
          <w:tcPr>
            <w:tcW w:w="1361" w:type="dxa"/>
            <w:vMerge/>
            <w:shd w:val="clear" w:color="auto" w:fill="D9E2F3" w:themeFill="accent1" w:themeFillTint="33"/>
            <w:vAlign w:val="center"/>
            <w:hideMark/>
          </w:tcPr>
          <w:p w14:paraId="73D0FB73" w14:textId="77777777" w:rsidR="00FE5C86" w:rsidRPr="001E1362" w:rsidRDefault="00FE5C86" w:rsidP="00F17104">
            <w:pPr>
              <w:jc w:val="center"/>
              <w:rPr>
                <w:rFonts w:eastAsia="Times New Roman"/>
                <w:color w:val="000000"/>
                <w:sz w:val="24"/>
                <w:szCs w:val="22"/>
                <w:lang w:eastAsia="uk-UA"/>
              </w:rPr>
            </w:pPr>
          </w:p>
        </w:tc>
        <w:tc>
          <w:tcPr>
            <w:tcW w:w="1361" w:type="dxa"/>
            <w:shd w:val="clear" w:color="auto" w:fill="D9E2F3" w:themeFill="accent1" w:themeFillTint="33"/>
            <w:noWrap/>
            <w:vAlign w:val="center"/>
            <w:hideMark/>
          </w:tcPr>
          <w:p w14:paraId="334B4EF5"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Природній газ</w:t>
            </w:r>
          </w:p>
        </w:tc>
        <w:tc>
          <w:tcPr>
            <w:tcW w:w="1361" w:type="dxa"/>
            <w:shd w:val="clear" w:color="auto" w:fill="D9E2F3" w:themeFill="accent1" w:themeFillTint="33"/>
            <w:noWrap/>
            <w:vAlign w:val="center"/>
            <w:hideMark/>
          </w:tcPr>
          <w:p w14:paraId="6B20E14C"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Зріджений газ</w:t>
            </w:r>
          </w:p>
        </w:tc>
        <w:tc>
          <w:tcPr>
            <w:tcW w:w="1361" w:type="dxa"/>
            <w:shd w:val="clear" w:color="auto" w:fill="D9E2F3" w:themeFill="accent1" w:themeFillTint="33"/>
            <w:noWrap/>
            <w:vAlign w:val="center"/>
            <w:hideMark/>
          </w:tcPr>
          <w:p w14:paraId="677007B5"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Дизель</w:t>
            </w:r>
          </w:p>
        </w:tc>
        <w:tc>
          <w:tcPr>
            <w:tcW w:w="1361" w:type="dxa"/>
            <w:shd w:val="clear" w:color="auto" w:fill="D9E2F3" w:themeFill="accent1" w:themeFillTint="33"/>
            <w:noWrap/>
            <w:vAlign w:val="center"/>
            <w:hideMark/>
          </w:tcPr>
          <w:p w14:paraId="4FE4A88F"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Бензин</w:t>
            </w:r>
          </w:p>
        </w:tc>
        <w:tc>
          <w:tcPr>
            <w:tcW w:w="1361" w:type="dxa"/>
            <w:shd w:val="clear" w:color="auto" w:fill="D9E2F3" w:themeFill="accent1" w:themeFillTint="33"/>
            <w:noWrap/>
            <w:vAlign w:val="center"/>
            <w:hideMark/>
          </w:tcPr>
          <w:p w14:paraId="12234ED1" w14:textId="77777777" w:rsidR="00FE5C86" w:rsidRPr="001E1362" w:rsidRDefault="00FE5C86" w:rsidP="00F17104">
            <w:pPr>
              <w:jc w:val="center"/>
              <w:rPr>
                <w:rFonts w:eastAsia="Times New Roman"/>
                <w:bCs/>
                <w:color w:val="000000"/>
                <w:sz w:val="24"/>
                <w:szCs w:val="22"/>
                <w:lang w:eastAsia="uk-UA"/>
              </w:rPr>
            </w:pPr>
            <w:r w:rsidRPr="001E1362">
              <w:rPr>
                <w:rFonts w:eastAsia="Times New Roman"/>
                <w:bCs/>
                <w:color w:val="000000"/>
                <w:sz w:val="24"/>
                <w:szCs w:val="22"/>
                <w:lang w:eastAsia="uk-UA"/>
              </w:rPr>
              <w:t>Вугілля</w:t>
            </w:r>
          </w:p>
        </w:tc>
        <w:tc>
          <w:tcPr>
            <w:tcW w:w="1406" w:type="dxa"/>
            <w:vMerge/>
            <w:shd w:val="clear" w:color="auto" w:fill="D9E2F3" w:themeFill="accent1" w:themeFillTint="33"/>
            <w:vAlign w:val="center"/>
            <w:hideMark/>
          </w:tcPr>
          <w:p w14:paraId="6F936BBC" w14:textId="77777777" w:rsidR="00FE5C86" w:rsidRPr="001E1362" w:rsidRDefault="00FE5C86" w:rsidP="00F17104">
            <w:pPr>
              <w:rPr>
                <w:rFonts w:eastAsia="Times New Roman"/>
                <w:color w:val="000000"/>
                <w:sz w:val="22"/>
                <w:szCs w:val="22"/>
                <w:lang w:eastAsia="uk-UA"/>
              </w:rPr>
            </w:pPr>
          </w:p>
        </w:tc>
      </w:tr>
      <w:tr w:rsidR="00FE5C86" w:rsidRPr="001E1362" w14:paraId="1C57C8D1" w14:textId="77777777" w:rsidTr="00FE5C86">
        <w:trPr>
          <w:trHeight w:val="397"/>
        </w:trPr>
        <w:tc>
          <w:tcPr>
            <w:tcW w:w="15192" w:type="dxa"/>
            <w:gridSpan w:val="9"/>
            <w:shd w:val="clear" w:color="auto" w:fill="auto"/>
            <w:vAlign w:val="center"/>
            <w:hideMark/>
          </w:tcPr>
          <w:p w14:paraId="57D187E9" w14:textId="77777777" w:rsidR="00FE5C86" w:rsidRPr="001E1362" w:rsidRDefault="00FE5C86" w:rsidP="00F17104">
            <w:pPr>
              <w:jc w:val="center"/>
              <w:rPr>
                <w:rFonts w:eastAsia="Times New Roman"/>
                <w:b/>
                <w:bCs/>
                <w:color w:val="000000"/>
                <w:sz w:val="22"/>
                <w:szCs w:val="22"/>
                <w:lang w:eastAsia="uk-UA"/>
              </w:rPr>
            </w:pPr>
            <w:r w:rsidRPr="001E1362">
              <w:rPr>
                <w:rFonts w:eastAsia="Times New Roman"/>
                <w:b/>
                <w:bCs/>
                <w:color w:val="000000"/>
                <w:sz w:val="22"/>
                <w:szCs w:val="22"/>
                <w:lang w:eastAsia="uk-UA"/>
              </w:rPr>
              <w:t>БУДІВЛІ, УСТАТКУВАННЯ/СПОРУДИ І ПРОМИСЛОВІСТЬ:</w:t>
            </w:r>
          </w:p>
        </w:tc>
      </w:tr>
      <w:tr w:rsidR="007370F6" w:rsidRPr="001E1362" w14:paraId="0B602727" w14:textId="77777777" w:rsidTr="00625678">
        <w:trPr>
          <w:trHeight w:val="567"/>
        </w:trPr>
        <w:tc>
          <w:tcPr>
            <w:tcW w:w="4259" w:type="dxa"/>
            <w:shd w:val="clear" w:color="auto" w:fill="auto"/>
            <w:vAlign w:val="center"/>
            <w:hideMark/>
          </w:tcPr>
          <w:p w14:paraId="6EBFC53A"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Муніципальні будівлі та устаткування/споруди</w:t>
            </w:r>
          </w:p>
        </w:tc>
        <w:tc>
          <w:tcPr>
            <w:tcW w:w="1361" w:type="dxa"/>
            <w:shd w:val="clear" w:color="auto" w:fill="auto"/>
            <w:vAlign w:val="center"/>
          </w:tcPr>
          <w:p w14:paraId="4DFE30F7" w14:textId="34548910" w:rsidR="007370F6" w:rsidRPr="0072153F" w:rsidRDefault="007370F6" w:rsidP="0072153F">
            <w:pPr>
              <w:jc w:val="center"/>
              <w:rPr>
                <w:rFonts w:eastAsia="Times New Roman"/>
                <w:color w:val="000000"/>
                <w:sz w:val="22"/>
                <w:szCs w:val="22"/>
                <w:lang w:eastAsia="uk-UA"/>
              </w:rPr>
            </w:pPr>
            <w:r w:rsidRPr="00625678">
              <w:rPr>
                <w:sz w:val="22"/>
              </w:rPr>
              <w:t>1080,80</w:t>
            </w:r>
          </w:p>
        </w:tc>
        <w:tc>
          <w:tcPr>
            <w:tcW w:w="1361" w:type="dxa"/>
            <w:shd w:val="clear" w:color="auto" w:fill="auto"/>
            <w:noWrap/>
            <w:vAlign w:val="center"/>
          </w:tcPr>
          <w:p w14:paraId="2BA946FA" w14:textId="66FEE9D3" w:rsidR="007370F6" w:rsidRPr="0072153F" w:rsidRDefault="007370F6" w:rsidP="0072153F">
            <w:pPr>
              <w:jc w:val="center"/>
              <w:rPr>
                <w:rFonts w:eastAsia="Times New Roman"/>
                <w:color w:val="000000"/>
                <w:sz w:val="22"/>
                <w:szCs w:val="22"/>
                <w:lang w:eastAsia="uk-UA"/>
              </w:rPr>
            </w:pPr>
            <w:r w:rsidRPr="00625678">
              <w:rPr>
                <w:sz w:val="22"/>
              </w:rPr>
              <w:t>1477,35</w:t>
            </w:r>
          </w:p>
        </w:tc>
        <w:tc>
          <w:tcPr>
            <w:tcW w:w="1361" w:type="dxa"/>
            <w:shd w:val="clear" w:color="auto" w:fill="auto"/>
            <w:noWrap/>
            <w:vAlign w:val="center"/>
          </w:tcPr>
          <w:p w14:paraId="1814B718" w14:textId="7E045CA1" w:rsidR="007370F6" w:rsidRPr="0072153F" w:rsidRDefault="007370F6" w:rsidP="0072153F">
            <w:pPr>
              <w:jc w:val="center"/>
              <w:rPr>
                <w:rFonts w:eastAsia="Times New Roman"/>
                <w:color w:val="000000"/>
                <w:sz w:val="22"/>
                <w:szCs w:val="22"/>
                <w:lang w:eastAsia="uk-UA"/>
              </w:rPr>
            </w:pPr>
            <w:r w:rsidRPr="00625678">
              <w:rPr>
                <w:sz w:val="22"/>
              </w:rPr>
              <w:t>1377,64</w:t>
            </w:r>
          </w:p>
        </w:tc>
        <w:tc>
          <w:tcPr>
            <w:tcW w:w="1361" w:type="dxa"/>
            <w:shd w:val="clear" w:color="auto" w:fill="auto"/>
            <w:noWrap/>
            <w:vAlign w:val="center"/>
          </w:tcPr>
          <w:p w14:paraId="6DC0D820" w14:textId="45385104"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A303D9C" w14:textId="4B677F87"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47B8586C" w14:textId="3E5E7D32"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0624FD68" w14:textId="724DC84D" w:rsidR="007370F6" w:rsidRPr="0072153F" w:rsidRDefault="007370F6">
            <w:pPr>
              <w:jc w:val="center"/>
              <w:rPr>
                <w:rFonts w:eastAsia="Times New Roman"/>
                <w:color w:val="000000"/>
                <w:sz w:val="22"/>
                <w:szCs w:val="22"/>
                <w:lang w:eastAsia="uk-UA"/>
              </w:rPr>
            </w:pPr>
            <w:r w:rsidRPr="00625678">
              <w:rPr>
                <w:sz w:val="22"/>
              </w:rPr>
              <w:t>0,00</w:t>
            </w:r>
          </w:p>
        </w:tc>
        <w:tc>
          <w:tcPr>
            <w:tcW w:w="1406" w:type="dxa"/>
            <w:shd w:val="clear" w:color="auto" w:fill="auto"/>
            <w:noWrap/>
            <w:vAlign w:val="center"/>
          </w:tcPr>
          <w:p w14:paraId="541A2DE9" w14:textId="7B2B1A67" w:rsidR="007370F6" w:rsidRPr="0072153F" w:rsidRDefault="007370F6">
            <w:pPr>
              <w:jc w:val="center"/>
              <w:rPr>
                <w:rFonts w:eastAsia="Times New Roman"/>
                <w:color w:val="000000"/>
                <w:sz w:val="22"/>
                <w:szCs w:val="22"/>
                <w:lang w:eastAsia="uk-UA"/>
              </w:rPr>
            </w:pPr>
            <w:r w:rsidRPr="00625678">
              <w:rPr>
                <w:sz w:val="22"/>
              </w:rPr>
              <w:t>3935,79</w:t>
            </w:r>
          </w:p>
        </w:tc>
      </w:tr>
      <w:tr w:rsidR="007370F6" w:rsidRPr="001E1362" w14:paraId="4744E530" w14:textId="77777777" w:rsidTr="00625678">
        <w:trPr>
          <w:trHeight w:val="567"/>
        </w:trPr>
        <w:tc>
          <w:tcPr>
            <w:tcW w:w="4259" w:type="dxa"/>
            <w:shd w:val="clear" w:color="auto" w:fill="auto"/>
            <w:vAlign w:val="center"/>
            <w:hideMark/>
          </w:tcPr>
          <w:p w14:paraId="02CABF0A"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 xml:space="preserve"> Будівлі, устаткування/споруди, що належать  до третинного сектору (не муніципальні)</w:t>
            </w:r>
          </w:p>
        </w:tc>
        <w:tc>
          <w:tcPr>
            <w:tcW w:w="1361" w:type="dxa"/>
            <w:shd w:val="clear" w:color="auto" w:fill="auto"/>
            <w:noWrap/>
            <w:vAlign w:val="center"/>
          </w:tcPr>
          <w:p w14:paraId="370F9B21" w14:textId="1BC56E06" w:rsidR="007370F6" w:rsidRPr="0072153F" w:rsidRDefault="007370F6" w:rsidP="0072153F">
            <w:pPr>
              <w:jc w:val="center"/>
              <w:rPr>
                <w:rFonts w:eastAsia="Times New Roman"/>
                <w:color w:val="000000"/>
                <w:sz w:val="22"/>
                <w:szCs w:val="22"/>
                <w:lang w:eastAsia="uk-UA"/>
              </w:rPr>
            </w:pPr>
            <w:r w:rsidRPr="00625678">
              <w:rPr>
                <w:sz w:val="22"/>
              </w:rPr>
              <w:t>13952,00</w:t>
            </w:r>
          </w:p>
        </w:tc>
        <w:tc>
          <w:tcPr>
            <w:tcW w:w="1361" w:type="dxa"/>
            <w:shd w:val="clear" w:color="auto" w:fill="auto"/>
            <w:noWrap/>
            <w:vAlign w:val="center"/>
          </w:tcPr>
          <w:p w14:paraId="6CBF192E" w14:textId="17957FBB" w:rsidR="007370F6" w:rsidRPr="0072153F" w:rsidRDefault="007370F6" w:rsidP="0072153F">
            <w:pPr>
              <w:jc w:val="center"/>
              <w:rPr>
                <w:rFonts w:eastAsia="Times New Roman"/>
                <w:color w:val="000000"/>
                <w:sz w:val="22"/>
                <w:szCs w:val="22"/>
                <w:lang w:eastAsia="uk-UA"/>
              </w:rPr>
            </w:pPr>
            <w:r w:rsidRPr="00625678">
              <w:rPr>
                <w:sz w:val="22"/>
              </w:rPr>
              <w:t>372,19</w:t>
            </w:r>
          </w:p>
        </w:tc>
        <w:tc>
          <w:tcPr>
            <w:tcW w:w="1361" w:type="dxa"/>
            <w:shd w:val="clear" w:color="auto" w:fill="auto"/>
            <w:noWrap/>
            <w:vAlign w:val="center"/>
          </w:tcPr>
          <w:p w14:paraId="7A35E288" w14:textId="28D4E46F"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0040801C" w14:textId="2C673009"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457F59A9" w14:textId="63C2178D"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419F77AC" w14:textId="4DD6BE22"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DBECA18" w14:textId="047780B3"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3B5BAE92" w14:textId="13AD3DC7" w:rsidR="007370F6" w:rsidRPr="0072153F" w:rsidRDefault="007370F6">
            <w:pPr>
              <w:jc w:val="center"/>
              <w:rPr>
                <w:rFonts w:eastAsia="Times New Roman"/>
                <w:color w:val="000000"/>
                <w:sz w:val="22"/>
                <w:szCs w:val="22"/>
                <w:lang w:eastAsia="uk-UA"/>
              </w:rPr>
            </w:pPr>
            <w:r w:rsidRPr="00625678">
              <w:rPr>
                <w:sz w:val="22"/>
              </w:rPr>
              <w:t>14324,19</w:t>
            </w:r>
          </w:p>
        </w:tc>
      </w:tr>
      <w:tr w:rsidR="007370F6" w:rsidRPr="001E1362" w14:paraId="01DD6D2B" w14:textId="77777777" w:rsidTr="00625678">
        <w:trPr>
          <w:trHeight w:val="567"/>
        </w:trPr>
        <w:tc>
          <w:tcPr>
            <w:tcW w:w="4259" w:type="dxa"/>
            <w:shd w:val="clear" w:color="auto" w:fill="auto"/>
            <w:noWrap/>
            <w:vAlign w:val="center"/>
            <w:hideMark/>
          </w:tcPr>
          <w:p w14:paraId="39194D96"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Житлові будинки</w:t>
            </w:r>
          </w:p>
        </w:tc>
        <w:tc>
          <w:tcPr>
            <w:tcW w:w="1361" w:type="dxa"/>
            <w:shd w:val="clear" w:color="auto" w:fill="auto"/>
            <w:noWrap/>
            <w:vAlign w:val="center"/>
          </w:tcPr>
          <w:p w14:paraId="1AC24398" w14:textId="25E7078D" w:rsidR="007370F6" w:rsidRPr="0072153F" w:rsidRDefault="007370F6" w:rsidP="0072153F">
            <w:pPr>
              <w:jc w:val="center"/>
              <w:rPr>
                <w:rFonts w:eastAsia="Times New Roman"/>
                <w:color w:val="000000"/>
                <w:sz w:val="22"/>
                <w:szCs w:val="22"/>
                <w:lang w:eastAsia="uk-UA"/>
              </w:rPr>
            </w:pPr>
            <w:r w:rsidRPr="00625678">
              <w:rPr>
                <w:sz w:val="22"/>
              </w:rPr>
              <w:t>53563,20</w:t>
            </w:r>
          </w:p>
        </w:tc>
        <w:tc>
          <w:tcPr>
            <w:tcW w:w="1361" w:type="dxa"/>
            <w:shd w:val="clear" w:color="auto" w:fill="auto"/>
            <w:noWrap/>
            <w:vAlign w:val="center"/>
          </w:tcPr>
          <w:p w14:paraId="29A7D85D" w14:textId="0900161D" w:rsidR="007370F6" w:rsidRPr="0072153F" w:rsidRDefault="007370F6" w:rsidP="0072153F">
            <w:pPr>
              <w:jc w:val="center"/>
              <w:rPr>
                <w:rFonts w:eastAsia="Times New Roman"/>
                <w:color w:val="000000"/>
                <w:sz w:val="22"/>
                <w:szCs w:val="22"/>
                <w:lang w:eastAsia="uk-UA"/>
              </w:rPr>
            </w:pPr>
            <w:r w:rsidRPr="00625678">
              <w:rPr>
                <w:sz w:val="22"/>
              </w:rPr>
              <w:t>8479,19</w:t>
            </w:r>
          </w:p>
        </w:tc>
        <w:tc>
          <w:tcPr>
            <w:tcW w:w="1361" w:type="dxa"/>
            <w:shd w:val="clear" w:color="auto" w:fill="auto"/>
            <w:noWrap/>
            <w:vAlign w:val="center"/>
          </w:tcPr>
          <w:p w14:paraId="27243FD4" w14:textId="05838DAD" w:rsidR="007370F6" w:rsidRPr="0072153F" w:rsidRDefault="007370F6" w:rsidP="0072153F">
            <w:pPr>
              <w:jc w:val="center"/>
              <w:rPr>
                <w:rFonts w:eastAsia="Times New Roman"/>
                <w:color w:val="000000"/>
                <w:sz w:val="22"/>
                <w:szCs w:val="22"/>
                <w:lang w:eastAsia="uk-UA"/>
              </w:rPr>
            </w:pPr>
            <w:r w:rsidRPr="00625678">
              <w:rPr>
                <w:sz w:val="22"/>
              </w:rPr>
              <w:t>14897,10</w:t>
            </w:r>
          </w:p>
        </w:tc>
        <w:tc>
          <w:tcPr>
            <w:tcW w:w="1361" w:type="dxa"/>
            <w:shd w:val="clear" w:color="auto" w:fill="auto"/>
            <w:noWrap/>
            <w:vAlign w:val="center"/>
          </w:tcPr>
          <w:p w14:paraId="34B16BE7" w14:textId="5B1E8CFE"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5854620" w14:textId="1C6121A2"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34DFFEDC" w14:textId="1509F7BD"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0411178" w14:textId="386FF45F"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2B47F060" w14:textId="7B096E55" w:rsidR="007370F6" w:rsidRPr="0072153F" w:rsidRDefault="007370F6">
            <w:pPr>
              <w:jc w:val="center"/>
              <w:rPr>
                <w:rFonts w:eastAsia="Times New Roman"/>
                <w:color w:val="000000"/>
                <w:sz w:val="22"/>
                <w:szCs w:val="22"/>
                <w:lang w:eastAsia="uk-UA"/>
              </w:rPr>
            </w:pPr>
            <w:r w:rsidRPr="00625678">
              <w:rPr>
                <w:sz w:val="22"/>
              </w:rPr>
              <w:t>76939,48</w:t>
            </w:r>
          </w:p>
        </w:tc>
      </w:tr>
      <w:tr w:rsidR="007370F6" w:rsidRPr="001E1362" w14:paraId="131F8AC8" w14:textId="77777777" w:rsidTr="00625678">
        <w:trPr>
          <w:trHeight w:val="567"/>
        </w:trPr>
        <w:tc>
          <w:tcPr>
            <w:tcW w:w="4259" w:type="dxa"/>
            <w:shd w:val="clear" w:color="auto" w:fill="auto"/>
            <w:noWrap/>
            <w:vAlign w:val="center"/>
            <w:hideMark/>
          </w:tcPr>
          <w:p w14:paraId="26B1B961"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Муніципальне освітлення громадських місць</w:t>
            </w:r>
          </w:p>
        </w:tc>
        <w:tc>
          <w:tcPr>
            <w:tcW w:w="1361" w:type="dxa"/>
            <w:shd w:val="clear" w:color="auto" w:fill="auto"/>
            <w:noWrap/>
            <w:vAlign w:val="center"/>
          </w:tcPr>
          <w:p w14:paraId="0B217EE8" w14:textId="65B95988" w:rsidR="007370F6" w:rsidRPr="0072153F" w:rsidRDefault="007370F6" w:rsidP="0072153F">
            <w:pPr>
              <w:jc w:val="center"/>
              <w:rPr>
                <w:rFonts w:eastAsia="Times New Roman"/>
                <w:color w:val="000000"/>
                <w:sz w:val="22"/>
                <w:szCs w:val="22"/>
                <w:lang w:eastAsia="uk-UA"/>
              </w:rPr>
            </w:pPr>
            <w:r w:rsidRPr="00625678">
              <w:rPr>
                <w:sz w:val="22"/>
              </w:rPr>
              <w:t>243,20</w:t>
            </w:r>
          </w:p>
        </w:tc>
        <w:tc>
          <w:tcPr>
            <w:tcW w:w="1361" w:type="dxa"/>
            <w:shd w:val="clear" w:color="auto" w:fill="auto"/>
            <w:noWrap/>
            <w:vAlign w:val="center"/>
          </w:tcPr>
          <w:p w14:paraId="1F0E4B65" w14:textId="0556C253"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026F359D" w14:textId="2A5B2077"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7F688C4B" w14:textId="67E01F4D"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68DB054B" w14:textId="3A3EB818"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3566FC51" w14:textId="32A25BAC"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4AEA82BF" w14:textId="37CED1B9"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21A6B2A1" w14:textId="6BE90516" w:rsidR="007370F6" w:rsidRPr="0072153F" w:rsidRDefault="007370F6">
            <w:pPr>
              <w:jc w:val="center"/>
              <w:rPr>
                <w:rFonts w:eastAsia="Times New Roman"/>
                <w:color w:val="000000"/>
                <w:sz w:val="22"/>
                <w:szCs w:val="22"/>
                <w:lang w:eastAsia="uk-UA"/>
              </w:rPr>
            </w:pPr>
            <w:r w:rsidRPr="00625678">
              <w:rPr>
                <w:sz w:val="22"/>
              </w:rPr>
              <w:t>243,20</w:t>
            </w:r>
          </w:p>
        </w:tc>
      </w:tr>
      <w:tr w:rsidR="007370F6" w:rsidRPr="001E1362" w14:paraId="2413DE33" w14:textId="77777777" w:rsidTr="00625678">
        <w:trPr>
          <w:trHeight w:val="567"/>
        </w:trPr>
        <w:tc>
          <w:tcPr>
            <w:tcW w:w="4259" w:type="dxa"/>
            <w:shd w:val="clear" w:color="auto" w:fill="auto"/>
            <w:vAlign w:val="center"/>
            <w:hideMark/>
          </w:tcPr>
          <w:p w14:paraId="3C1BC84A"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Промисловість (за винятком галузей промисловості, які залучені до системи торгівлі викидами ЄС (ЄСТ)</w:t>
            </w:r>
          </w:p>
        </w:tc>
        <w:tc>
          <w:tcPr>
            <w:tcW w:w="1361" w:type="dxa"/>
            <w:shd w:val="clear" w:color="auto" w:fill="auto"/>
            <w:noWrap/>
            <w:vAlign w:val="center"/>
          </w:tcPr>
          <w:p w14:paraId="10DF8A1D" w14:textId="55A67EAC" w:rsidR="007370F6" w:rsidRPr="0072153F" w:rsidRDefault="007370F6" w:rsidP="0072153F">
            <w:pPr>
              <w:jc w:val="center"/>
              <w:rPr>
                <w:rFonts w:eastAsia="Times New Roman"/>
                <w:color w:val="000000"/>
                <w:sz w:val="22"/>
                <w:szCs w:val="22"/>
                <w:lang w:eastAsia="uk-UA"/>
              </w:rPr>
            </w:pPr>
            <w:r w:rsidRPr="00625678">
              <w:rPr>
                <w:sz w:val="22"/>
              </w:rPr>
              <w:t>23540,00</w:t>
            </w:r>
          </w:p>
        </w:tc>
        <w:tc>
          <w:tcPr>
            <w:tcW w:w="1361" w:type="dxa"/>
            <w:shd w:val="clear" w:color="auto" w:fill="auto"/>
            <w:noWrap/>
            <w:vAlign w:val="center"/>
          </w:tcPr>
          <w:p w14:paraId="6AC23C18" w14:textId="63B6CC42"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38886273" w14:textId="11F701D4" w:rsidR="007370F6" w:rsidRPr="0072153F" w:rsidRDefault="007370F6" w:rsidP="0072153F">
            <w:pPr>
              <w:jc w:val="center"/>
              <w:rPr>
                <w:rFonts w:eastAsia="Times New Roman"/>
                <w:color w:val="000000"/>
                <w:sz w:val="22"/>
                <w:szCs w:val="22"/>
                <w:lang w:eastAsia="uk-UA"/>
              </w:rPr>
            </w:pPr>
            <w:r w:rsidRPr="00625678">
              <w:rPr>
                <w:sz w:val="22"/>
              </w:rPr>
              <w:t>20683,99</w:t>
            </w:r>
          </w:p>
        </w:tc>
        <w:tc>
          <w:tcPr>
            <w:tcW w:w="1361" w:type="dxa"/>
            <w:shd w:val="clear" w:color="auto" w:fill="auto"/>
            <w:noWrap/>
            <w:vAlign w:val="center"/>
          </w:tcPr>
          <w:p w14:paraId="6335A7AC" w14:textId="4970B832"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C6E5FC8" w14:textId="2071C12F"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515D3D84" w14:textId="55018E5E" w:rsidR="007370F6" w:rsidRPr="0072153F" w:rsidRDefault="007370F6">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010DE432" w14:textId="482DFBF9"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0CF81394" w14:textId="13F56057" w:rsidR="007370F6" w:rsidRPr="0072153F" w:rsidRDefault="007370F6">
            <w:pPr>
              <w:jc w:val="center"/>
              <w:rPr>
                <w:rFonts w:eastAsia="Times New Roman"/>
                <w:color w:val="000000"/>
                <w:sz w:val="22"/>
                <w:szCs w:val="22"/>
                <w:lang w:eastAsia="uk-UA"/>
              </w:rPr>
            </w:pPr>
            <w:r w:rsidRPr="00625678">
              <w:rPr>
                <w:sz w:val="22"/>
              </w:rPr>
              <w:t>44223,99</w:t>
            </w:r>
          </w:p>
        </w:tc>
      </w:tr>
      <w:tr w:rsidR="007370F6" w:rsidRPr="001E1362" w14:paraId="1215B88E" w14:textId="77777777" w:rsidTr="00625678">
        <w:trPr>
          <w:trHeight w:val="567"/>
        </w:trPr>
        <w:tc>
          <w:tcPr>
            <w:tcW w:w="4259" w:type="dxa"/>
            <w:shd w:val="clear" w:color="auto" w:fill="auto"/>
            <w:vAlign w:val="center"/>
            <w:hideMark/>
          </w:tcPr>
          <w:p w14:paraId="294009CE" w14:textId="77777777" w:rsidR="007370F6" w:rsidRPr="001E1362" w:rsidRDefault="007370F6" w:rsidP="007370F6">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Будівлі, устаткування/споруди та промисловість</w:t>
            </w:r>
          </w:p>
        </w:tc>
        <w:tc>
          <w:tcPr>
            <w:tcW w:w="1361" w:type="dxa"/>
            <w:shd w:val="clear" w:color="auto" w:fill="auto"/>
            <w:noWrap/>
            <w:vAlign w:val="center"/>
          </w:tcPr>
          <w:p w14:paraId="18C4F9AB" w14:textId="3C305B93" w:rsidR="007370F6" w:rsidRPr="0072153F" w:rsidRDefault="007370F6" w:rsidP="0072153F">
            <w:pPr>
              <w:jc w:val="center"/>
              <w:rPr>
                <w:rFonts w:eastAsia="Times New Roman"/>
                <w:b/>
                <w:bCs/>
                <w:color w:val="000000"/>
                <w:sz w:val="22"/>
                <w:szCs w:val="22"/>
                <w:lang w:eastAsia="uk-UA"/>
              </w:rPr>
            </w:pPr>
            <w:r w:rsidRPr="00625678">
              <w:rPr>
                <w:b/>
                <w:sz w:val="22"/>
              </w:rPr>
              <w:t>92379,20</w:t>
            </w:r>
          </w:p>
        </w:tc>
        <w:tc>
          <w:tcPr>
            <w:tcW w:w="1361" w:type="dxa"/>
            <w:shd w:val="clear" w:color="auto" w:fill="auto"/>
            <w:noWrap/>
            <w:vAlign w:val="center"/>
          </w:tcPr>
          <w:p w14:paraId="57AADE70" w14:textId="7B51AE98" w:rsidR="007370F6" w:rsidRPr="0072153F" w:rsidRDefault="007370F6" w:rsidP="0072153F">
            <w:pPr>
              <w:jc w:val="center"/>
              <w:rPr>
                <w:rFonts w:eastAsia="Times New Roman"/>
                <w:b/>
                <w:bCs/>
                <w:color w:val="000000"/>
                <w:sz w:val="22"/>
                <w:szCs w:val="22"/>
                <w:lang w:eastAsia="uk-UA"/>
              </w:rPr>
            </w:pPr>
            <w:r w:rsidRPr="00625678">
              <w:rPr>
                <w:b/>
                <w:sz w:val="22"/>
              </w:rPr>
              <w:t>10328,72</w:t>
            </w:r>
          </w:p>
        </w:tc>
        <w:tc>
          <w:tcPr>
            <w:tcW w:w="1361" w:type="dxa"/>
            <w:shd w:val="clear" w:color="auto" w:fill="auto"/>
            <w:noWrap/>
            <w:vAlign w:val="center"/>
          </w:tcPr>
          <w:p w14:paraId="5124518E" w14:textId="19A97B09" w:rsidR="007370F6" w:rsidRPr="00625678" w:rsidRDefault="007370F6" w:rsidP="0072153F">
            <w:pPr>
              <w:jc w:val="center"/>
              <w:rPr>
                <w:b/>
                <w:sz w:val="22"/>
                <w:szCs w:val="22"/>
              </w:rPr>
            </w:pPr>
            <w:r w:rsidRPr="00625678">
              <w:rPr>
                <w:b/>
                <w:sz w:val="22"/>
              </w:rPr>
              <w:t>36958,73</w:t>
            </w:r>
          </w:p>
        </w:tc>
        <w:tc>
          <w:tcPr>
            <w:tcW w:w="1361" w:type="dxa"/>
            <w:shd w:val="clear" w:color="auto" w:fill="auto"/>
            <w:noWrap/>
            <w:vAlign w:val="center"/>
          </w:tcPr>
          <w:p w14:paraId="79599517" w14:textId="123C856C" w:rsidR="007370F6" w:rsidRPr="0072153F" w:rsidRDefault="007370F6">
            <w:pPr>
              <w:jc w:val="center"/>
              <w:rPr>
                <w:rFonts w:eastAsia="Times New Roman"/>
                <w:b/>
                <w:bCs/>
                <w:color w:val="000000"/>
                <w:sz w:val="22"/>
                <w:szCs w:val="22"/>
                <w:lang w:eastAsia="uk-UA"/>
              </w:rPr>
            </w:pPr>
            <w:r w:rsidRPr="00625678">
              <w:rPr>
                <w:b/>
                <w:sz w:val="22"/>
              </w:rPr>
              <w:t>0</w:t>
            </w:r>
          </w:p>
        </w:tc>
        <w:tc>
          <w:tcPr>
            <w:tcW w:w="1361" w:type="dxa"/>
            <w:shd w:val="clear" w:color="auto" w:fill="auto"/>
            <w:noWrap/>
            <w:vAlign w:val="center"/>
          </w:tcPr>
          <w:p w14:paraId="7CB991C2" w14:textId="7818A819" w:rsidR="007370F6" w:rsidRPr="0072153F" w:rsidRDefault="007370F6">
            <w:pPr>
              <w:jc w:val="center"/>
              <w:rPr>
                <w:rFonts w:eastAsia="Times New Roman"/>
                <w:b/>
                <w:bCs/>
                <w:color w:val="000000"/>
                <w:sz w:val="22"/>
                <w:szCs w:val="22"/>
                <w:lang w:eastAsia="uk-UA"/>
              </w:rPr>
            </w:pPr>
            <w:r w:rsidRPr="00625678">
              <w:rPr>
                <w:b/>
                <w:sz w:val="22"/>
              </w:rPr>
              <w:t>0</w:t>
            </w:r>
          </w:p>
        </w:tc>
        <w:tc>
          <w:tcPr>
            <w:tcW w:w="1361" w:type="dxa"/>
            <w:shd w:val="clear" w:color="auto" w:fill="auto"/>
            <w:noWrap/>
            <w:vAlign w:val="center"/>
          </w:tcPr>
          <w:p w14:paraId="7619A9CC" w14:textId="4252DFA1" w:rsidR="007370F6" w:rsidRPr="0072153F" w:rsidRDefault="007370F6">
            <w:pPr>
              <w:jc w:val="center"/>
              <w:rPr>
                <w:rFonts w:eastAsia="Times New Roman"/>
                <w:b/>
                <w:bCs/>
                <w:color w:val="000000"/>
                <w:sz w:val="22"/>
                <w:szCs w:val="22"/>
                <w:lang w:eastAsia="uk-UA"/>
              </w:rPr>
            </w:pPr>
            <w:r w:rsidRPr="00625678">
              <w:rPr>
                <w:b/>
                <w:sz w:val="22"/>
              </w:rPr>
              <w:t>0</w:t>
            </w:r>
          </w:p>
        </w:tc>
        <w:tc>
          <w:tcPr>
            <w:tcW w:w="1361" w:type="dxa"/>
            <w:shd w:val="clear" w:color="auto" w:fill="auto"/>
            <w:noWrap/>
            <w:vAlign w:val="center"/>
          </w:tcPr>
          <w:p w14:paraId="5193EDB8" w14:textId="19C81520" w:rsidR="007370F6" w:rsidRPr="0072153F" w:rsidRDefault="007370F6">
            <w:pPr>
              <w:jc w:val="center"/>
              <w:rPr>
                <w:rFonts w:eastAsia="Times New Roman"/>
                <w:b/>
                <w:bCs/>
                <w:color w:val="000000"/>
                <w:sz w:val="22"/>
                <w:szCs w:val="22"/>
                <w:lang w:eastAsia="uk-UA"/>
              </w:rPr>
            </w:pPr>
            <w:r w:rsidRPr="00625678">
              <w:rPr>
                <w:b/>
                <w:sz w:val="22"/>
              </w:rPr>
              <w:t>0,00</w:t>
            </w:r>
          </w:p>
        </w:tc>
        <w:tc>
          <w:tcPr>
            <w:tcW w:w="1406" w:type="dxa"/>
            <w:shd w:val="clear" w:color="auto" w:fill="auto"/>
            <w:noWrap/>
            <w:vAlign w:val="center"/>
          </w:tcPr>
          <w:p w14:paraId="33139A5D" w14:textId="73B6AA91" w:rsidR="007370F6" w:rsidRPr="0072153F" w:rsidRDefault="007370F6">
            <w:pPr>
              <w:jc w:val="center"/>
              <w:rPr>
                <w:rFonts w:eastAsia="Times New Roman"/>
                <w:b/>
                <w:bCs/>
                <w:color w:val="000000"/>
                <w:sz w:val="22"/>
                <w:szCs w:val="22"/>
                <w:lang w:eastAsia="uk-UA"/>
              </w:rPr>
            </w:pPr>
            <w:r w:rsidRPr="00625678">
              <w:rPr>
                <w:b/>
                <w:sz w:val="22"/>
              </w:rPr>
              <w:t>139666,65</w:t>
            </w:r>
          </w:p>
        </w:tc>
      </w:tr>
      <w:tr w:rsidR="00FE5C86" w:rsidRPr="001E1362" w14:paraId="078307FC" w14:textId="77777777" w:rsidTr="00FE5C86">
        <w:trPr>
          <w:trHeight w:val="397"/>
        </w:trPr>
        <w:tc>
          <w:tcPr>
            <w:tcW w:w="15192" w:type="dxa"/>
            <w:gridSpan w:val="9"/>
            <w:shd w:val="clear" w:color="auto" w:fill="auto"/>
            <w:noWrap/>
            <w:vAlign w:val="center"/>
            <w:hideMark/>
          </w:tcPr>
          <w:p w14:paraId="6655E019" w14:textId="77777777" w:rsidR="00FE5C86" w:rsidRPr="001E1362" w:rsidRDefault="00FE5C86" w:rsidP="00F17104">
            <w:pPr>
              <w:jc w:val="center"/>
              <w:rPr>
                <w:rFonts w:eastAsia="Times New Roman"/>
                <w:b/>
                <w:bCs/>
                <w:color w:val="000000"/>
                <w:sz w:val="22"/>
                <w:szCs w:val="22"/>
                <w:lang w:eastAsia="uk-UA"/>
              </w:rPr>
            </w:pPr>
            <w:r w:rsidRPr="001E1362">
              <w:rPr>
                <w:rFonts w:eastAsia="Times New Roman"/>
                <w:b/>
                <w:bCs/>
                <w:color w:val="000000"/>
                <w:sz w:val="22"/>
                <w:szCs w:val="22"/>
                <w:lang w:eastAsia="uk-UA"/>
              </w:rPr>
              <w:t>ТРАНСПОРТ:</w:t>
            </w:r>
          </w:p>
        </w:tc>
      </w:tr>
      <w:tr w:rsidR="007370F6" w:rsidRPr="001E1362" w14:paraId="11ACEA47" w14:textId="77777777" w:rsidTr="00625678">
        <w:trPr>
          <w:trHeight w:val="567"/>
        </w:trPr>
        <w:tc>
          <w:tcPr>
            <w:tcW w:w="4259" w:type="dxa"/>
            <w:shd w:val="clear" w:color="auto" w:fill="auto"/>
            <w:noWrap/>
            <w:vAlign w:val="center"/>
            <w:hideMark/>
          </w:tcPr>
          <w:p w14:paraId="48D60D69"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Муніципальний автопарк</w:t>
            </w:r>
          </w:p>
        </w:tc>
        <w:tc>
          <w:tcPr>
            <w:tcW w:w="1361" w:type="dxa"/>
            <w:shd w:val="clear" w:color="auto" w:fill="auto"/>
            <w:noWrap/>
            <w:vAlign w:val="center"/>
          </w:tcPr>
          <w:p w14:paraId="56CD5E31" w14:textId="11F88ABE"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1FA370F8" w14:textId="2835988F"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5C319489" w14:textId="14F18289"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751C3FAE" w14:textId="25077B15"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57C3F656" w14:textId="29D0CD4C"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13CE3276" w14:textId="7AB1920B"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68729DF3" w14:textId="752FA9A7"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10225F41" w14:textId="6438D12C" w:rsidR="007370F6" w:rsidRPr="0072153F" w:rsidRDefault="007370F6">
            <w:pPr>
              <w:jc w:val="center"/>
              <w:rPr>
                <w:rFonts w:eastAsia="Times New Roman"/>
                <w:b/>
                <w:bCs/>
                <w:color w:val="000000"/>
                <w:sz w:val="22"/>
                <w:szCs w:val="22"/>
                <w:lang w:eastAsia="uk-UA"/>
              </w:rPr>
            </w:pPr>
            <w:r w:rsidRPr="00625678">
              <w:rPr>
                <w:sz w:val="22"/>
              </w:rPr>
              <w:t>0,00</w:t>
            </w:r>
          </w:p>
        </w:tc>
      </w:tr>
      <w:tr w:rsidR="007370F6" w:rsidRPr="001E1362" w14:paraId="219998C8" w14:textId="77777777" w:rsidTr="00625678">
        <w:trPr>
          <w:trHeight w:val="567"/>
        </w:trPr>
        <w:tc>
          <w:tcPr>
            <w:tcW w:w="4259" w:type="dxa"/>
            <w:shd w:val="clear" w:color="auto" w:fill="auto"/>
            <w:noWrap/>
            <w:vAlign w:val="center"/>
            <w:hideMark/>
          </w:tcPr>
          <w:p w14:paraId="31A458F8"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Громадський транспорт</w:t>
            </w:r>
          </w:p>
        </w:tc>
        <w:tc>
          <w:tcPr>
            <w:tcW w:w="1361" w:type="dxa"/>
            <w:shd w:val="clear" w:color="auto" w:fill="auto"/>
            <w:noWrap/>
            <w:vAlign w:val="center"/>
          </w:tcPr>
          <w:p w14:paraId="08F5FE42" w14:textId="665BB147"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6027ED7C" w14:textId="12810581"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76CEA122" w14:textId="399A33E6"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7008958D" w14:textId="200B6C5E"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145E3A56" w14:textId="195E1D51"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7DF0AF4F" w14:textId="2EB3D6A8"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15826123" w14:textId="35D73EE9"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45D543DF" w14:textId="0237D5A8" w:rsidR="007370F6" w:rsidRPr="0072153F" w:rsidRDefault="007370F6">
            <w:pPr>
              <w:jc w:val="center"/>
              <w:rPr>
                <w:rFonts w:eastAsia="Times New Roman"/>
                <w:b/>
                <w:bCs/>
                <w:color w:val="000000"/>
                <w:sz w:val="22"/>
                <w:szCs w:val="22"/>
                <w:lang w:eastAsia="uk-UA"/>
              </w:rPr>
            </w:pPr>
            <w:r w:rsidRPr="00625678">
              <w:rPr>
                <w:sz w:val="22"/>
              </w:rPr>
              <w:t>0,00</w:t>
            </w:r>
          </w:p>
        </w:tc>
      </w:tr>
      <w:tr w:rsidR="007370F6" w:rsidRPr="001E1362" w14:paraId="0A2BF45C" w14:textId="77777777" w:rsidTr="00625678">
        <w:trPr>
          <w:trHeight w:val="567"/>
        </w:trPr>
        <w:tc>
          <w:tcPr>
            <w:tcW w:w="4259" w:type="dxa"/>
            <w:shd w:val="clear" w:color="auto" w:fill="auto"/>
            <w:noWrap/>
            <w:vAlign w:val="center"/>
            <w:hideMark/>
          </w:tcPr>
          <w:p w14:paraId="1C86F12C" w14:textId="77777777" w:rsidR="007370F6" w:rsidRPr="001E1362" w:rsidRDefault="007370F6" w:rsidP="007370F6">
            <w:pPr>
              <w:rPr>
                <w:rFonts w:eastAsia="Times New Roman"/>
                <w:color w:val="000000"/>
                <w:sz w:val="22"/>
                <w:szCs w:val="22"/>
                <w:lang w:eastAsia="uk-UA"/>
              </w:rPr>
            </w:pPr>
            <w:r w:rsidRPr="001E1362">
              <w:rPr>
                <w:rFonts w:eastAsia="Times New Roman"/>
                <w:color w:val="000000"/>
                <w:sz w:val="22"/>
                <w:szCs w:val="22"/>
                <w:lang w:eastAsia="uk-UA"/>
              </w:rPr>
              <w:t>Приватний та комерційний транспорт</w:t>
            </w:r>
          </w:p>
        </w:tc>
        <w:tc>
          <w:tcPr>
            <w:tcW w:w="1361" w:type="dxa"/>
            <w:shd w:val="clear" w:color="auto" w:fill="auto"/>
            <w:noWrap/>
            <w:vAlign w:val="center"/>
          </w:tcPr>
          <w:p w14:paraId="7FDEE784" w14:textId="76AD3BBF"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2564BE8C" w14:textId="3B0D4F9B"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24EEC39F" w14:textId="721FE32A" w:rsidR="007370F6" w:rsidRPr="0072153F" w:rsidRDefault="007370F6" w:rsidP="0072153F">
            <w:pPr>
              <w:jc w:val="center"/>
              <w:rPr>
                <w:rFonts w:eastAsia="Times New Roman"/>
                <w:color w:val="000000"/>
                <w:sz w:val="22"/>
                <w:szCs w:val="22"/>
                <w:lang w:eastAsia="uk-UA"/>
              </w:rPr>
            </w:pPr>
            <w:r w:rsidRPr="00625678">
              <w:rPr>
                <w:sz w:val="22"/>
              </w:rPr>
              <w:t>0</w:t>
            </w:r>
          </w:p>
        </w:tc>
        <w:tc>
          <w:tcPr>
            <w:tcW w:w="1361" w:type="dxa"/>
            <w:shd w:val="clear" w:color="auto" w:fill="auto"/>
            <w:noWrap/>
            <w:vAlign w:val="center"/>
          </w:tcPr>
          <w:p w14:paraId="76D37E87" w14:textId="51E5AEF9"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2AAA0418" w14:textId="223BD40C"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576BDAB8" w14:textId="50FBE111" w:rsidR="007370F6" w:rsidRPr="0072153F" w:rsidRDefault="007370F6">
            <w:pPr>
              <w:jc w:val="center"/>
              <w:rPr>
                <w:rFonts w:eastAsia="Times New Roman"/>
                <w:color w:val="000000"/>
                <w:sz w:val="22"/>
                <w:szCs w:val="22"/>
                <w:lang w:eastAsia="uk-UA"/>
              </w:rPr>
            </w:pPr>
            <w:r w:rsidRPr="00625678">
              <w:rPr>
                <w:sz w:val="22"/>
              </w:rPr>
              <w:t>-</w:t>
            </w:r>
          </w:p>
        </w:tc>
        <w:tc>
          <w:tcPr>
            <w:tcW w:w="1361" w:type="dxa"/>
            <w:shd w:val="clear" w:color="auto" w:fill="auto"/>
            <w:noWrap/>
            <w:vAlign w:val="center"/>
          </w:tcPr>
          <w:p w14:paraId="5FB2A20E" w14:textId="224E2644" w:rsidR="007370F6" w:rsidRPr="0072153F" w:rsidRDefault="007370F6">
            <w:pPr>
              <w:jc w:val="center"/>
              <w:rPr>
                <w:rFonts w:eastAsia="Times New Roman"/>
                <w:color w:val="000000"/>
                <w:sz w:val="22"/>
                <w:szCs w:val="22"/>
                <w:lang w:eastAsia="uk-UA"/>
              </w:rPr>
            </w:pPr>
            <w:r w:rsidRPr="00625678">
              <w:rPr>
                <w:sz w:val="22"/>
              </w:rPr>
              <w:t>0</w:t>
            </w:r>
          </w:p>
        </w:tc>
        <w:tc>
          <w:tcPr>
            <w:tcW w:w="1406" w:type="dxa"/>
            <w:shd w:val="clear" w:color="auto" w:fill="auto"/>
            <w:noWrap/>
            <w:vAlign w:val="center"/>
          </w:tcPr>
          <w:p w14:paraId="62FFCB6D" w14:textId="56190430" w:rsidR="007370F6" w:rsidRPr="0072153F" w:rsidRDefault="007370F6">
            <w:pPr>
              <w:jc w:val="center"/>
              <w:rPr>
                <w:rFonts w:eastAsia="Times New Roman"/>
                <w:b/>
                <w:bCs/>
                <w:color w:val="000000"/>
                <w:sz w:val="22"/>
                <w:szCs w:val="22"/>
                <w:lang w:eastAsia="uk-UA"/>
              </w:rPr>
            </w:pPr>
            <w:r w:rsidRPr="00625678">
              <w:rPr>
                <w:sz w:val="22"/>
              </w:rPr>
              <w:t>0,00</w:t>
            </w:r>
          </w:p>
        </w:tc>
      </w:tr>
      <w:tr w:rsidR="007370F6" w:rsidRPr="001E1362" w14:paraId="659B4826" w14:textId="77777777" w:rsidTr="00625678">
        <w:trPr>
          <w:trHeight w:val="567"/>
        </w:trPr>
        <w:tc>
          <w:tcPr>
            <w:tcW w:w="4259" w:type="dxa"/>
            <w:shd w:val="clear" w:color="auto" w:fill="auto"/>
            <w:noWrap/>
            <w:vAlign w:val="center"/>
            <w:hideMark/>
          </w:tcPr>
          <w:p w14:paraId="534A2624" w14:textId="77777777" w:rsidR="007370F6" w:rsidRPr="001E1362" w:rsidRDefault="007370F6" w:rsidP="007370F6">
            <w:pPr>
              <w:rPr>
                <w:rFonts w:eastAsia="Times New Roman"/>
                <w:b/>
                <w:bCs/>
                <w:color w:val="000000"/>
                <w:sz w:val="22"/>
                <w:szCs w:val="22"/>
                <w:lang w:eastAsia="uk-UA"/>
              </w:rPr>
            </w:pPr>
            <w:r w:rsidRPr="001E1362">
              <w:rPr>
                <w:rFonts w:eastAsia="Times New Roman"/>
                <w:b/>
                <w:bCs/>
                <w:color w:val="000000"/>
                <w:sz w:val="22"/>
                <w:szCs w:val="22"/>
                <w:lang w:eastAsia="uk-UA"/>
              </w:rPr>
              <w:t>Проміжний показник для транспорту</w:t>
            </w:r>
          </w:p>
        </w:tc>
        <w:tc>
          <w:tcPr>
            <w:tcW w:w="1361" w:type="dxa"/>
            <w:shd w:val="clear" w:color="auto" w:fill="auto"/>
            <w:noWrap/>
            <w:vAlign w:val="center"/>
          </w:tcPr>
          <w:p w14:paraId="5EA6202C" w14:textId="7BE0F2B3" w:rsidR="007370F6" w:rsidRPr="0072153F" w:rsidRDefault="007370F6" w:rsidP="0072153F">
            <w:pPr>
              <w:jc w:val="center"/>
              <w:rPr>
                <w:rFonts w:eastAsia="Times New Roman"/>
                <w:b/>
                <w:bCs/>
                <w:color w:val="000000"/>
                <w:sz w:val="22"/>
                <w:szCs w:val="22"/>
                <w:lang w:eastAsia="uk-UA"/>
              </w:rPr>
            </w:pPr>
            <w:r w:rsidRPr="00625678">
              <w:rPr>
                <w:sz w:val="22"/>
              </w:rPr>
              <w:t>0</w:t>
            </w:r>
          </w:p>
        </w:tc>
        <w:tc>
          <w:tcPr>
            <w:tcW w:w="1361" w:type="dxa"/>
            <w:shd w:val="clear" w:color="auto" w:fill="auto"/>
            <w:noWrap/>
            <w:vAlign w:val="center"/>
          </w:tcPr>
          <w:p w14:paraId="262D23CF" w14:textId="43F9AB45" w:rsidR="007370F6" w:rsidRPr="0072153F" w:rsidRDefault="007370F6" w:rsidP="0072153F">
            <w:pPr>
              <w:jc w:val="center"/>
              <w:rPr>
                <w:rFonts w:eastAsia="Times New Roman"/>
                <w:b/>
                <w:bCs/>
                <w:color w:val="000000"/>
                <w:sz w:val="22"/>
                <w:szCs w:val="22"/>
                <w:lang w:eastAsia="uk-UA"/>
              </w:rPr>
            </w:pPr>
            <w:r w:rsidRPr="00625678">
              <w:rPr>
                <w:sz w:val="22"/>
              </w:rPr>
              <w:t>0</w:t>
            </w:r>
          </w:p>
        </w:tc>
        <w:tc>
          <w:tcPr>
            <w:tcW w:w="1361" w:type="dxa"/>
            <w:shd w:val="clear" w:color="auto" w:fill="auto"/>
            <w:noWrap/>
            <w:vAlign w:val="center"/>
          </w:tcPr>
          <w:p w14:paraId="2CC37E4A" w14:textId="2B13882E" w:rsidR="007370F6" w:rsidRPr="0072153F" w:rsidRDefault="007370F6" w:rsidP="0072153F">
            <w:pPr>
              <w:jc w:val="center"/>
              <w:rPr>
                <w:rFonts w:eastAsia="Times New Roman"/>
                <w:b/>
                <w:bCs/>
                <w:color w:val="000000"/>
                <w:sz w:val="22"/>
                <w:szCs w:val="22"/>
                <w:lang w:eastAsia="uk-UA"/>
              </w:rPr>
            </w:pPr>
            <w:r w:rsidRPr="00625678">
              <w:rPr>
                <w:sz w:val="22"/>
              </w:rPr>
              <w:t>0</w:t>
            </w:r>
          </w:p>
        </w:tc>
        <w:tc>
          <w:tcPr>
            <w:tcW w:w="1361" w:type="dxa"/>
            <w:shd w:val="clear" w:color="auto" w:fill="auto"/>
            <w:noWrap/>
            <w:vAlign w:val="center"/>
          </w:tcPr>
          <w:p w14:paraId="62D0984D" w14:textId="0D6CEF52" w:rsidR="007370F6" w:rsidRPr="0072153F" w:rsidRDefault="007370F6">
            <w:pPr>
              <w:jc w:val="center"/>
              <w:rPr>
                <w:rFonts w:eastAsia="Times New Roman"/>
                <w:b/>
                <w:bCs/>
                <w:color w:val="000000"/>
                <w:sz w:val="22"/>
                <w:szCs w:val="22"/>
                <w:lang w:eastAsia="uk-UA"/>
              </w:rPr>
            </w:pPr>
            <w:r w:rsidRPr="00625678">
              <w:rPr>
                <w:sz w:val="22"/>
              </w:rPr>
              <w:t>2739,44</w:t>
            </w:r>
          </w:p>
        </w:tc>
        <w:tc>
          <w:tcPr>
            <w:tcW w:w="1361" w:type="dxa"/>
            <w:shd w:val="clear" w:color="auto" w:fill="auto"/>
            <w:noWrap/>
            <w:vAlign w:val="center"/>
          </w:tcPr>
          <w:p w14:paraId="776F9D62" w14:textId="749960F9" w:rsidR="007370F6" w:rsidRPr="0072153F" w:rsidRDefault="007370F6">
            <w:pPr>
              <w:jc w:val="center"/>
              <w:rPr>
                <w:rFonts w:eastAsia="Times New Roman"/>
                <w:b/>
                <w:bCs/>
                <w:color w:val="000000"/>
                <w:sz w:val="22"/>
                <w:szCs w:val="22"/>
                <w:lang w:eastAsia="uk-UA"/>
              </w:rPr>
            </w:pPr>
            <w:r w:rsidRPr="00625678">
              <w:rPr>
                <w:sz w:val="22"/>
              </w:rPr>
              <w:t>3125,24</w:t>
            </w:r>
          </w:p>
        </w:tc>
        <w:tc>
          <w:tcPr>
            <w:tcW w:w="1361" w:type="dxa"/>
            <w:shd w:val="clear" w:color="auto" w:fill="auto"/>
            <w:noWrap/>
            <w:vAlign w:val="center"/>
          </w:tcPr>
          <w:p w14:paraId="0FF5A986" w14:textId="4C2D12AE" w:rsidR="007370F6" w:rsidRPr="0072153F" w:rsidRDefault="007370F6">
            <w:pPr>
              <w:jc w:val="center"/>
              <w:rPr>
                <w:rFonts w:eastAsia="Times New Roman"/>
                <w:b/>
                <w:bCs/>
                <w:color w:val="000000"/>
                <w:sz w:val="22"/>
                <w:szCs w:val="22"/>
                <w:lang w:eastAsia="uk-UA"/>
              </w:rPr>
            </w:pPr>
            <w:r w:rsidRPr="00625678">
              <w:rPr>
                <w:sz w:val="22"/>
              </w:rPr>
              <w:t>3035,31</w:t>
            </w:r>
          </w:p>
        </w:tc>
        <w:tc>
          <w:tcPr>
            <w:tcW w:w="1361" w:type="dxa"/>
            <w:shd w:val="clear" w:color="auto" w:fill="auto"/>
            <w:noWrap/>
            <w:vAlign w:val="center"/>
          </w:tcPr>
          <w:p w14:paraId="5E7522F7" w14:textId="45E81E8C" w:rsidR="007370F6" w:rsidRPr="0072153F" w:rsidRDefault="007370F6">
            <w:pPr>
              <w:jc w:val="center"/>
              <w:rPr>
                <w:rFonts w:eastAsia="Times New Roman"/>
                <w:b/>
                <w:bCs/>
                <w:color w:val="000000"/>
                <w:sz w:val="22"/>
                <w:szCs w:val="22"/>
                <w:lang w:eastAsia="uk-UA"/>
              </w:rPr>
            </w:pPr>
            <w:r w:rsidRPr="00625678">
              <w:rPr>
                <w:sz w:val="22"/>
              </w:rPr>
              <w:t>0</w:t>
            </w:r>
          </w:p>
        </w:tc>
        <w:tc>
          <w:tcPr>
            <w:tcW w:w="1406" w:type="dxa"/>
            <w:shd w:val="clear" w:color="auto" w:fill="auto"/>
            <w:noWrap/>
            <w:vAlign w:val="center"/>
          </w:tcPr>
          <w:p w14:paraId="4ECB3ACA" w14:textId="43236B30" w:rsidR="007370F6" w:rsidRPr="0072153F" w:rsidRDefault="007370F6">
            <w:pPr>
              <w:jc w:val="center"/>
              <w:rPr>
                <w:rFonts w:eastAsia="Times New Roman"/>
                <w:b/>
                <w:bCs/>
                <w:color w:val="000000"/>
                <w:sz w:val="22"/>
                <w:szCs w:val="22"/>
                <w:lang w:eastAsia="uk-UA"/>
              </w:rPr>
            </w:pPr>
            <w:r w:rsidRPr="00625678">
              <w:rPr>
                <w:sz w:val="22"/>
              </w:rPr>
              <w:t>8899,98</w:t>
            </w:r>
          </w:p>
        </w:tc>
      </w:tr>
      <w:tr w:rsidR="00625678" w:rsidRPr="001E1362" w14:paraId="2D3BFA19" w14:textId="77777777" w:rsidTr="00625678">
        <w:trPr>
          <w:trHeight w:val="397"/>
        </w:trPr>
        <w:tc>
          <w:tcPr>
            <w:tcW w:w="4259" w:type="dxa"/>
            <w:shd w:val="clear" w:color="auto" w:fill="F2F2F2" w:themeFill="background1" w:themeFillShade="F2"/>
            <w:noWrap/>
            <w:vAlign w:val="center"/>
            <w:hideMark/>
          </w:tcPr>
          <w:p w14:paraId="112BC1CF" w14:textId="77777777" w:rsidR="007370F6" w:rsidRPr="001E1362" w:rsidRDefault="007370F6" w:rsidP="007370F6">
            <w:pPr>
              <w:jc w:val="center"/>
              <w:rPr>
                <w:rFonts w:eastAsia="Times New Roman"/>
                <w:b/>
                <w:bCs/>
                <w:color w:val="000000"/>
                <w:sz w:val="24"/>
                <w:szCs w:val="24"/>
                <w:lang w:eastAsia="uk-UA"/>
              </w:rPr>
            </w:pPr>
            <w:r w:rsidRPr="001E1362">
              <w:rPr>
                <w:rFonts w:eastAsia="Times New Roman"/>
                <w:b/>
                <w:bCs/>
                <w:color w:val="000000"/>
                <w:sz w:val="24"/>
                <w:szCs w:val="24"/>
                <w:lang w:eastAsia="uk-UA"/>
              </w:rPr>
              <w:t>Загалом</w:t>
            </w:r>
          </w:p>
        </w:tc>
        <w:tc>
          <w:tcPr>
            <w:tcW w:w="1361" w:type="dxa"/>
            <w:shd w:val="clear" w:color="auto" w:fill="F2F2F2" w:themeFill="background1" w:themeFillShade="F2"/>
            <w:noWrap/>
            <w:vAlign w:val="center"/>
          </w:tcPr>
          <w:p w14:paraId="56B6DA2B" w14:textId="1A5FB388" w:rsidR="007370F6" w:rsidRPr="00625678" w:rsidRDefault="007370F6" w:rsidP="0072153F">
            <w:pPr>
              <w:jc w:val="center"/>
              <w:rPr>
                <w:rFonts w:eastAsia="Times New Roman"/>
                <w:b/>
                <w:bCs/>
                <w:color w:val="000000"/>
                <w:sz w:val="22"/>
                <w:szCs w:val="22"/>
                <w:lang w:eastAsia="uk-UA"/>
              </w:rPr>
            </w:pPr>
            <w:r w:rsidRPr="00625678">
              <w:rPr>
                <w:b/>
                <w:sz w:val="22"/>
              </w:rPr>
              <w:t>92379,20</w:t>
            </w:r>
          </w:p>
        </w:tc>
        <w:tc>
          <w:tcPr>
            <w:tcW w:w="1361" w:type="dxa"/>
            <w:shd w:val="clear" w:color="auto" w:fill="F2F2F2" w:themeFill="background1" w:themeFillShade="F2"/>
            <w:noWrap/>
            <w:vAlign w:val="center"/>
          </w:tcPr>
          <w:p w14:paraId="3FDC97C3" w14:textId="4A2D4AFC" w:rsidR="007370F6" w:rsidRPr="00625678" w:rsidRDefault="007370F6" w:rsidP="0072153F">
            <w:pPr>
              <w:jc w:val="center"/>
              <w:rPr>
                <w:rFonts w:eastAsia="Times New Roman"/>
                <w:b/>
                <w:bCs/>
                <w:color w:val="000000"/>
                <w:sz w:val="22"/>
                <w:szCs w:val="22"/>
                <w:lang w:eastAsia="uk-UA"/>
              </w:rPr>
            </w:pPr>
            <w:r w:rsidRPr="00625678">
              <w:rPr>
                <w:b/>
                <w:sz w:val="22"/>
              </w:rPr>
              <w:t>10328,72</w:t>
            </w:r>
          </w:p>
        </w:tc>
        <w:tc>
          <w:tcPr>
            <w:tcW w:w="1361" w:type="dxa"/>
            <w:shd w:val="clear" w:color="auto" w:fill="F2F2F2" w:themeFill="background1" w:themeFillShade="F2"/>
            <w:noWrap/>
            <w:vAlign w:val="center"/>
          </w:tcPr>
          <w:p w14:paraId="0CB6DC26" w14:textId="662B4609" w:rsidR="007370F6" w:rsidRPr="00625678" w:rsidRDefault="007370F6" w:rsidP="0072153F">
            <w:pPr>
              <w:jc w:val="center"/>
              <w:rPr>
                <w:rFonts w:eastAsia="Times New Roman"/>
                <w:b/>
                <w:bCs/>
                <w:color w:val="000000"/>
                <w:sz w:val="22"/>
                <w:szCs w:val="22"/>
                <w:lang w:eastAsia="uk-UA"/>
              </w:rPr>
            </w:pPr>
            <w:r w:rsidRPr="00625678">
              <w:rPr>
                <w:b/>
                <w:sz w:val="22"/>
              </w:rPr>
              <w:t>36958,73</w:t>
            </w:r>
          </w:p>
        </w:tc>
        <w:tc>
          <w:tcPr>
            <w:tcW w:w="1361" w:type="dxa"/>
            <w:shd w:val="clear" w:color="auto" w:fill="F2F2F2" w:themeFill="background1" w:themeFillShade="F2"/>
            <w:noWrap/>
            <w:vAlign w:val="center"/>
          </w:tcPr>
          <w:p w14:paraId="5E285C25" w14:textId="65ED38F2" w:rsidR="007370F6" w:rsidRPr="00625678" w:rsidRDefault="007370F6">
            <w:pPr>
              <w:jc w:val="center"/>
              <w:rPr>
                <w:rFonts w:eastAsia="Times New Roman"/>
                <w:b/>
                <w:bCs/>
                <w:color w:val="000000"/>
                <w:sz w:val="22"/>
                <w:szCs w:val="22"/>
                <w:lang w:eastAsia="uk-UA"/>
              </w:rPr>
            </w:pPr>
            <w:r w:rsidRPr="00625678">
              <w:rPr>
                <w:b/>
                <w:sz w:val="22"/>
              </w:rPr>
              <w:t>2739,44</w:t>
            </w:r>
          </w:p>
        </w:tc>
        <w:tc>
          <w:tcPr>
            <w:tcW w:w="1361" w:type="dxa"/>
            <w:shd w:val="clear" w:color="auto" w:fill="F2F2F2" w:themeFill="background1" w:themeFillShade="F2"/>
            <w:noWrap/>
            <w:vAlign w:val="center"/>
          </w:tcPr>
          <w:p w14:paraId="4D63D613" w14:textId="2DF52A8C" w:rsidR="007370F6" w:rsidRPr="00625678" w:rsidRDefault="007370F6">
            <w:pPr>
              <w:jc w:val="center"/>
              <w:rPr>
                <w:rFonts w:eastAsia="Times New Roman"/>
                <w:b/>
                <w:bCs/>
                <w:color w:val="000000"/>
                <w:sz w:val="22"/>
                <w:szCs w:val="22"/>
                <w:lang w:eastAsia="uk-UA"/>
              </w:rPr>
            </w:pPr>
            <w:r w:rsidRPr="00625678">
              <w:rPr>
                <w:b/>
                <w:sz w:val="22"/>
              </w:rPr>
              <w:t>3125,24</w:t>
            </w:r>
          </w:p>
        </w:tc>
        <w:tc>
          <w:tcPr>
            <w:tcW w:w="1361" w:type="dxa"/>
            <w:shd w:val="clear" w:color="auto" w:fill="F2F2F2" w:themeFill="background1" w:themeFillShade="F2"/>
            <w:noWrap/>
            <w:vAlign w:val="center"/>
          </w:tcPr>
          <w:p w14:paraId="0A18808E" w14:textId="628C6DFE" w:rsidR="007370F6" w:rsidRPr="00625678" w:rsidRDefault="007370F6">
            <w:pPr>
              <w:jc w:val="center"/>
              <w:rPr>
                <w:rFonts w:eastAsia="Times New Roman"/>
                <w:b/>
                <w:bCs/>
                <w:color w:val="000000"/>
                <w:sz w:val="22"/>
                <w:szCs w:val="22"/>
                <w:lang w:eastAsia="uk-UA"/>
              </w:rPr>
            </w:pPr>
            <w:r w:rsidRPr="00625678">
              <w:rPr>
                <w:b/>
                <w:sz w:val="22"/>
              </w:rPr>
              <w:t>3035,31</w:t>
            </w:r>
          </w:p>
        </w:tc>
        <w:tc>
          <w:tcPr>
            <w:tcW w:w="1361" w:type="dxa"/>
            <w:shd w:val="clear" w:color="auto" w:fill="F2F2F2" w:themeFill="background1" w:themeFillShade="F2"/>
            <w:noWrap/>
            <w:vAlign w:val="center"/>
          </w:tcPr>
          <w:p w14:paraId="69087F68" w14:textId="6D3D187D" w:rsidR="007370F6" w:rsidRPr="00625678" w:rsidRDefault="007370F6">
            <w:pPr>
              <w:jc w:val="center"/>
              <w:rPr>
                <w:rFonts w:eastAsia="Times New Roman"/>
                <w:b/>
                <w:bCs/>
                <w:color w:val="000000"/>
                <w:sz w:val="22"/>
                <w:szCs w:val="22"/>
                <w:lang w:eastAsia="uk-UA"/>
              </w:rPr>
            </w:pPr>
            <w:r w:rsidRPr="00625678">
              <w:rPr>
                <w:b/>
                <w:sz w:val="22"/>
              </w:rPr>
              <w:t>0,00</w:t>
            </w:r>
          </w:p>
        </w:tc>
        <w:tc>
          <w:tcPr>
            <w:tcW w:w="1406" w:type="dxa"/>
            <w:shd w:val="clear" w:color="auto" w:fill="F2F2F2" w:themeFill="background1" w:themeFillShade="F2"/>
            <w:noWrap/>
            <w:vAlign w:val="center"/>
          </w:tcPr>
          <w:p w14:paraId="060C9EFD" w14:textId="5613B013" w:rsidR="007370F6" w:rsidRPr="00625678" w:rsidRDefault="007370F6">
            <w:pPr>
              <w:jc w:val="center"/>
              <w:rPr>
                <w:rFonts w:eastAsia="Times New Roman"/>
                <w:b/>
                <w:bCs/>
                <w:color w:val="000000"/>
                <w:sz w:val="22"/>
                <w:szCs w:val="22"/>
                <w:lang w:eastAsia="uk-UA"/>
              </w:rPr>
            </w:pPr>
            <w:r w:rsidRPr="00625678">
              <w:rPr>
                <w:b/>
                <w:sz w:val="22"/>
              </w:rPr>
              <w:t>148566,63</w:t>
            </w:r>
          </w:p>
        </w:tc>
      </w:tr>
    </w:tbl>
    <w:p w14:paraId="011370D0" w14:textId="3E491AEA" w:rsidR="006D1ADC" w:rsidRPr="001E1362" w:rsidRDefault="006D1ADC" w:rsidP="004C2FEF">
      <w:pPr>
        <w:pStyle w:val="111"/>
        <w:jc w:val="both"/>
        <w:rPr>
          <w:b w:val="0"/>
        </w:rPr>
      </w:pPr>
    </w:p>
    <w:p w14:paraId="2BB2B5DD" w14:textId="77777777" w:rsidR="006D1ADC" w:rsidRPr="001E1362" w:rsidRDefault="006D1ADC" w:rsidP="004C2FEF">
      <w:pPr>
        <w:pStyle w:val="111"/>
        <w:jc w:val="both"/>
        <w:rPr>
          <w:b w:val="0"/>
        </w:rPr>
        <w:sectPr w:rsidR="006D1ADC" w:rsidRPr="001E1362" w:rsidSect="00625678">
          <w:pgSz w:w="16838" w:h="11906" w:orient="landscape"/>
          <w:pgMar w:top="1417" w:right="850" w:bottom="850" w:left="850" w:header="708" w:footer="708" w:gutter="0"/>
          <w:cols w:space="708"/>
          <w:docGrid w:linePitch="381"/>
        </w:sectPr>
      </w:pPr>
    </w:p>
    <w:p w14:paraId="6E614107" w14:textId="3E55662B" w:rsidR="00A14DB3" w:rsidRPr="001E1362" w:rsidRDefault="00A14DB3" w:rsidP="00A14DB3">
      <w:pPr>
        <w:pStyle w:val="111"/>
        <w:rPr>
          <w:b w:val="0"/>
          <w:i/>
        </w:rPr>
      </w:pPr>
      <w:r w:rsidRPr="001E1362">
        <w:rPr>
          <w:b w:val="0"/>
          <w:i/>
        </w:rPr>
        <w:lastRenderedPageBreak/>
        <w:t>Таблиця. 3.</w:t>
      </w:r>
      <w:r w:rsidR="006D2A6C">
        <w:rPr>
          <w:b w:val="0"/>
          <w:i/>
        </w:rPr>
        <w:t>9</w:t>
      </w:r>
      <w:r w:rsidRPr="001E1362">
        <w:rPr>
          <w:b w:val="0"/>
          <w:i/>
        </w:rPr>
        <w:t xml:space="preserve">. Порівняння споживання енергоресурсів (МВт.год./рік) </w:t>
      </w:r>
    </w:p>
    <w:p w14:paraId="2F26F1E4" w14:textId="15D02D29" w:rsidR="00A14DB3" w:rsidRPr="001E1362" w:rsidRDefault="00A14DB3" w:rsidP="00A14DB3">
      <w:pPr>
        <w:pStyle w:val="111"/>
        <w:rPr>
          <w:b w:val="0"/>
          <w:i/>
        </w:rPr>
      </w:pPr>
      <w:r w:rsidRPr="001E1362">
        <w:rPr>
          <w:b w:val="0"/>
          <w:i/>
        </w:rPr>
        <w:t xml:space="preserve"> за 2010 та 2020 рік</w:t>
      </w:r>
    </w:p>
    <w:tbl>
      <w:tblPr>
        <w:tblW w:w="10033" w:type="dxa"/>
        <w:tblInd w:w="108" w:type="dxa"/>
        <w:tblLayout w:type="fixed"/>
        <w:tblLook w:val="04A0" w:firstRow="1" w:lastRow="0" w:firstColumn="1" w:lastColumn="0" w:noHBand="0" w:noVBand="1"/>
      </w:tblPr>
      <w:tblGrid>
        <w:gridCol w:w="3685"/>
        <w:gridCol w:w="1587"/>
        <w:gridCol w:w="1587"/>
        <w:gridCol w:w="1587"/>
        <w:gridCol w:w="1587"/>
      </w:tblGrid>
      <w:tr w:rsidR="00FD1E3D" w:rsidRPr="001E1362" w14:paraId="55AE5FCD" w14:textId="77777777" w:rsidTr="00DC326A">
        <w:trPr>
          <w:trHeight w:val="600"/>
        </w:trPr>
        <w:tc>
          <w:tcPr>
            <w:tcW w:w="3685"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55F15CF2" w14:textId="77777777" w:rsidR="0019667B" w:rsidRPr="00625678" w:rsidRDefault="0019667B" w:rsidP="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Категорія</w:t>
            </w:r>
          </w:p>
        </w:tc>
        <w:tc>
          <w:tcPr>
            <w:tcW w:w="158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27878496" w14:textId="72A7BF92" w:rsidR="00155B0A" w:rsidRPr="00625678" w:rsidRDefault="0019667B" w:rsidP="00155B0A">
            <w:pPr>
              <w:jc w:val="center"/>
              <w:rPr>
                <w:rFonts w:eastAsia="Times New Roman"/>
                <w:b/>
                <w:bCs/>
                <w:color w:val="000000"/>
                <w:sz w:val="24"/>
                <w:szCs w:val="22"/>
                <w:lang w:eastAsia="uk-UA"/>
              </w:rPr>
            </w:pPr>
            <w:r w:rsidRPr="00625678">
              <w:rPr>
                <w:rFonts w:eastAsia="Times New Roman"/>
                <w:b/>
                <w:bCs/>
                <w:color w:val="000000"/>
                <w:sz w:val="24"/>
                <w:szCs w:val="22"/>
                <w:lang w:eastAsia="uk-UA"/>
              </w:rPr>
              <w:t>2010</w:t>
            </w:r>
            <w:r w:rsidR="00155B0A" w:rsidRPr="00625678">
              <w:rPr>
                <w:rFonts w:eastAsia="Times New Roman"/>
                <w:b/>
                <w:bCs/>
                <w:color w:val="000000"/>
                <w:sz w:val="24"/>
                <w:szCs w:val="22"/>
                <w:lang w:eastAsia="uk-UA"/>
              </w:rPr>
              <w:t xml:space="preserve"> рік</w:t>
            </w:r>
          </w:p>
        </w:tc>
        <w:tc>
          <w:tcPr>
            <w:tcW w:w="158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14F62BB6" w14:textId="4034F19B" w:rsidR="0019667B" w:rsidRPr="00625678" w:rsidRDefault="0019667B" w:rsidP="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2020</w:t>
            </w:r>
            <w:r w:rsidR="00155B0A" w:rsidRPr="00625678">
              <w:rPr>
                <w:rFonts w:eastAsia="Times New Roman"/>
                <w:b/>
                <w:bCs/>
                <w:color w:val="000000"/>
                <w:sz w:val="24"/>
                <w:szCs w:val="22"/>
                <w:lang w:eastAsia="uk-UA"/>
              </w:rPr>
              <w:t xml:space="preserve"> рік</w:t>
            </w:r>
          </w:p>
        </w:tc>
        <w:tc>
          <w:tcPr>
            <w:tcW w:w="158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2F7A7F4" w14:textId="77777777" w:rsidR="0019667B" w:rsidRPr="00625678" w:rsidRDefault="0019667B" w:rsidP="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 xml:space="preserve">Різниця, </w:t>
            </w:r>
            <w:r w:rsidRPr="00625678">
              <w:rPr>
                <w:rFonts w:eastAsia="Times New Roman"/>
                <w:b/>
                <w:bCs/>
                <w:color w:val="000000"/>
                <w:sz w:val="24"/>
                <w:szCs w:val="22"/>
                <w:lang w:eastAsia="uk-UA"/>
              </w:rPr>
              <w:br/>
              <w:t>МВт/год</w:t>
            </w:r>
          </w:p>
        </w:tc>
        <w:tc>
          <w:tcPr>
            <w:tcW w:w="158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1F31661" w14:textId="77777777" w:rsidR="0019667B" w:rsidRPr="00625678" w:rsidRDefault="0019667B" w:rsidP="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 xml:space="preserve">Різниця, </w:t>
            </w:r>
            <w:r w:rsidRPr="00625678">
              <w:rPr>
                <w:rFonts w:eastAsia="Times New Roman"/>
                <w:b/>
                <w:bCs/>
                <w:color w:val="000000"/>
                <w:sz w:val="24"/>
                <w:szCs w:val="22"/>
                <w:lang w:eastAsia="uk-UA"/>
              </w:rPr>
              <w:br/>
              <w:t>%</w:t>
            </w:r>
          </w:p>
        </w:tc>
      </w:tr>
      <w:tr w:rsidR="00FD1E3D" w:rsidRPr="001E1362" w14:paraId="6BC3C050"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1D9E3023" w14:textId="6D3D4BE5"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 xml:space="preserve">Муніципальні будівлі </w:t>
            </w:r>
          </w:p>
        </w:tc>
        <w:tc>
          <w:tcPr>
            <w:tcW w:w="1587" w:type="dxa"/>
            <w:tcBorders>
              <w:top w:val="nil"/>
              <w:left w:val="nil"/>
              <w:bottom w:val="single" w:sz="4" w:space="0" w:color="auto"/>
              <w:right w:val="single" w:sz="4" w:space="0" w:color="auto"/>
            </w:tcBorders>
            <w:shd w:val="clear" w:color="auto" w:fill="auto"/>
            <w:noWrap/>
            <w:vAlign w:val="center"/>
            <w:hideMark/>
          </w:tcPr>
          <w:p w14:paraId="58A9816F" w14:textId="63958CF2" w:rsidR="0072153F" w:rsidRPr="00625678" w:rsidRDefault="0072153F">
            <w:pPr>
              <w:jc w:val="center"/>
              <w:rPr>
                <w:rFonts w:eastAsia="Times New Roman"/>
                <w:color w:val="000000"/>
                <w:sz w:val="24"/>
                <w:szCs w:val="22"/>
                <w:lang w:eastAsia="uk-UA"/>
              </w:rPr>
            </w:pPr>
            <w:r w:rsidRPr="00625678">
              <w:rPr>
                <w:sz w:val="24"/>
              </w:rPr>
              <w:t>15857,27</w:t>
            </w:r>
          </w:p>
        </w:tc>
        <w:tc>
          <w:tcPr>
            <w:tcW w:w="1587" w:type="dxa"/>
            <w:tcBorders>
              <w:top w:val="nil"/>
              <w:left w:val="nil"/>
              <w:bottom w:val="single" w:sz="4" w:space="0" w:color="auto"/>
              <w:right w:val="single" w:sz="4" w:space="0" w:color="auto"/>
            </w:tcBorders>
            <w:shd w:val="clear" w:color="auto" w:fill="auto"/>
            <w:noWrap/>
            <w:vAlign w:val="center"/>
            <w:hideMark/>
          </w:tcPr>
          <w:p w14:paraId="79D76D8A" w14:textId="7B4D0A62" w:rsidR="0072153F" w:rsidRPr="00625678" w:rsidRDefault="0072153F">
            <w:pPr>
              <w:jc w:val="center"/>
              <w:rPr>
                <w:rFonts w:eastAsia="Times New Roman"/>
                <w:color w:val="000000"/>
                <w:sz w:val="24"/>
                <w:szCs w:val="22"/>
                <w:lang w:eastAsia="uk-UA"/>
              </w:rPr>
            </w:pPr>
            <w:r w:rsidRPr="00625678">
              <w:rPr>
                <w:sz w:val="24"/>
              </w:rPr>
              <w:t>12581,00</w:t>
            </w:r>
          </w:p>
        </w:tc>
        <w:tc>
          <w:tcPr>
            <w:tcW w:w="1587" w:type="dxa"/>
            <w:tcBorders>
              <w:top w:val="nil"/>
              <w:left w:val="nil"/>
              <w:bottom w:val="single" w:sz="4" w:space="0" w:color="auto"/>
              <w:right w:val="single" w:sz="4" w:space="0" w:color="auto"/>
            </w:tcBorders>
            <w:shd w:val="clear" w:color="auto" w:fill="auto"/>
            <w:noWrap/>
            <w:vAlign w:val="center"/>
            <w:hideMark/>
          </w:tcPr>
          <w:p w14:paraId="58924EC0" w14:textId="55945613" w:rsidR="0072153F" w:rsidRPr="00625678" w:rsidRDefault="0072153F">
            <w:pPr>
              <w:jc w:val="center"/>
              <w:rPr>
                <w:rFonts w:eastAsia="Times New Roman"/>
                <w:color w:val="000000"/>
                <w:sz w:val="24"/>
                <w:szCs w:val="22"/>
                <w:lang w:eastAsia="uk-UA"/>
              </w:rPr>
            </w:pPr>
            <w:r w:rsidRPr="00625678">
              <w:rPr>
                <w:sz w:val="24"/>
              </w:rPr>
              <w:t>-3276,27</w:t>
            </w:r>
          </w:p>
        </w:tc>
        <w:tc>
          <w:tcPr>
            <w:tcW w:w="1587" w:type="dxa"/>
            <w:tcBorders>
              <w:top w:val="nil"/>
              <w:left w:val="nil"/>
              <w:bottom w:val="single" w:sz="4" w:space="0" w:color="auto"/>
              <w:right w:val="single" w:sz="4" w:space="0" w:color="auto"/>
            </w:tcBorders>
            <w:shd w:val="clear" w:color="auto" w:fill="auto"/>
            <w:noWrap/>
            <w:vAlign w:val="center"/>
            <w:hideMark/>
          </w:tcPr>
          <w:p w14:paraId="7FE41342" w14:textId="36B6F623" w:rsidR="0072153F" w:rsidRPr="00625678" w:rsidRDefault="0072153F">
            <w:pPr>
              <w:jc w:val="center"/>
              <w:rPr>
                <w:rFonts w:eastAsia="Times New Roman"/>
                <w:color w:val="000000"/>
                <w:sz w:val="24"/>
                <w:szCs w:val="22"/>
                <w:lang w:eastAsia="uk-UA"/>
              </w:rPr>
            </w:pPr>
            <w:r w:rsidRPr="00625678">
              <w:rPr>
                <w:sz w:val="24"/>
              </w:rPr>
              <w:t>-21%</w:t>
            </w:r>
          </w:p>
        </w:tc>
      </w:tr>
      <w:tr w:rsidR="00FD1E3D" w:rsidRPr="001E1362" w14:paraId="5E99C686"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4FB5A849" w14:textId="240D7163"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Третинний сектор</w:t>
            </w:r>
          </w:p>
        </w:tc>
        <w:tc>
          <w:tcPr>
            <w:tcW w:w="1587" w:type="dxa"/>
            <w:tcBorders>
              <w:top w:val="nil"/>
              <w:left w:val="nil"/>
              <w:bottom w:val="single" w:sz="4" w:space="0" w:color="auto"/>
              <w:right w:val="single" w:sz="4" w:space="0" w:color="auto"/>
            </w:tcBorders>
            <w:shd w:val="clear" w:color="auto" w:fill="auto"/>
            <w:noWrap/>
            <w:vAlign w:val="center"/>
            <w:hideMark/>
          </w:tcPr>
          <w:p w14:paraId="0705CFAA" w14:textId="32C3A02F" w:rsidR="0072153F" w:rsidRPr="00625678" w:rsidRDefault="0072153F">
            <w:pPr>
              <w:jc w:val="center"/>
              <w:rPr>
                <w:rFonts w:eastAsia="Times New Roman"/>
                <w:color w:val="000000"/>
                <w:sz w:val="24"/>
                <w:szCs w:val="22"/>
                <w:lang w:eastAsia="uk-UA"/>
              </w:rPr>
            </w:pPr>
            <w:r w:rsidRPr="00625678">
              <w:rPr>
                <w:sz w:val="24"/>
              </w:rPr>
              <w:t>8693,29</w:t>
            </w:r>
          </w:p>
        </w:tc>
        <w:tc>
          <w:tcPr>
            <w:tcW w:w="1587" w:type="dxa"/>
            <w:tcBorders>
              <w:top w:val="nil"/>
              <w:left w:val="nil"/>
              <w:bottom w:val="single" w:sz="4" w:space="0" w:color="auto"/>
              <w:right w:val="single" w:sz="4" w:space="0" w:color="auto"/>
            </w:tcBorders>
            <w:shd w:val="clear" w:color="auto" w:fill="auto"/>
            <w:noWrap/>
            <w:vAlign w:val="center"/>
            <w:hideMark/>
          </w:tcPr>
          <w:p w14:paraId="04FC69C1" w14:textId="15E4EDEA" w:rsidR="0072153F" w:rsidRPr="00625678" w:rsidRDefault="0072153F">
            <w:pPr>
              <w:jc w:val="center"/>
              <w:rPr>
                <w:rFonts w:eastAsia="Times New Roman"/>
                <w:color w:val="000000"/>
                <w:sz w:val="24"/>
                <w:szCs w:val="22"/>
                <w:lang w:eastAsia="uk-UA"/>
              </w:rPr>
            </w:pPr>
            <w:r w:rsidRPr="00625678">
              <w:rPr>
                <w:sz w:val="24"/>
              </w:rPr>
              <w:t>18551,00</w:t>
            </w:r>
          </w:p>
        </w:tc>
        <w:tc>
          <w:tcPr>
            <w:tcW w:w="1587" w:type="dxa"/>
            <w:tcBorders>
              <w:top w:val="nil"/>
              <w:left w:val="nil"/>
              <w:bottom w:val="single" w:sz="4" w:space="0" w:color="auto"/>
              <w:right w:val="single" w:sz="4" w:space="0" w:color="auto"/>
            </w:tcBorders>
            <w:shd w:val="clear" w:color="auto" w:fill="auto"/>
            <w:noWrap/>
            <w:vAlign w:val="center"/>
            <w:hideMark/>
          </w:tcPr>
          <w:p w14:paraId="6271BF0B" w14:textId="0A87DE63" w:rsidR="0072153F" w:rsidRPr="00625678" w:rsidRDefault="0072153F">
            <w:pPr>
              <w:jc w:val="center"/>
              <w:rPr>
                <w:rFonts w:eastAsia="Times New Roman"/>
                <w:color w:val="000000"/>
                <w:sz w:val="24"/>
                <w:szCs w:val="22"/>
                <w:lang w:eastAsia="uk-UA"/>
              </w:rPr>
            </w:pPr>
            <w:r w:rsidRPr="00625678">
              <w:rPr>
                <w:sz w:val="24"/>
              </w:rPr>
              <w:t>9857,71</w:t>
            </w:r>
          </w:p>
        </w:tc>
        <w:tc>
          <w:tcPr>
            <w:tcW w:w="1587" w:type="dxa"/>
            <w:tcBorders>
              <w:top w:val="nil"/>
              <w:left w:val="nil"/>
              <w:bottom w:val="single" w:sz="4" w:space="0" w:color="auto"/>
              <w:right w:val="single" w:sz="4" w:space="0" w:color="auto"/>
            </w:tcBorders>
            <w:shd w:val="clear" w:color="auto" w:fill="auto"/>
            <w:noWrap/>
            <w:vAlign w:val="center"/>
            <w:hideMark/>
          </w:tcPr>
          <w:p w14:paraId="40BAF019" w14:textId="196B2E2B" w:rsidR="0072153F" w:rsidRPr="00625678" w:rsidRDefault="0072153F">
            <w:pPr>
              <w:jc w:val="center"/>
              <w:rPr>
                <w:rFonts w:eastAsia="Times New Roman"/>
                <w:color w:val="000000"/>
                <w:sz w:val="24"/>
                <w:szCs w:val="22"/>
                <w:lang w:eastAsia="uk-UA"/>
              </w:rPr>
            </w:pPr>
            <w:r w:rsidRPr="00625678">
              <w:rPr>
                <w:sz w:val="24"/>
              </w:rPr>
              <w:t>113%</w:t>
            </w:r>
          </w:p>
        </w:tc>
      </w:tr>
      <w:tr w:rsidR="00FD1E3D" w:rsidRPr="001E1362" w14:paraId="6C1B6259"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4C61DB8B" w14:textId="77777777"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Житлові будинки</w:t>
            </w:r>
          </w:p>
        </w:tc>
        <w:tc>
          <w:tcPr>
            <w:tcW w:w="1587" w:type="dxa"/>
            <w:tcBorders>
              <w:top w:val="nil"/>
              <w:left w:val="nil"/>
              <w:bottom w:val="single" w:sz="4" w:space="0" w:color="auto"/>
              <w:right w:val="single" w:sz="4" w:space="0" w:color="auto"/>
            </w:tcBorders>
            <w:shd w:val="clear" w:color="auto" w:fill="auto"/>
            <w:noWrap/>
            <w:vAlign w:val="center"/>
            <w:hideMark/>
          </w:tcPr>
          <w:p w14:paraId="61304DAB" w14:textId="3FD6F5EC" w:rsidR="0072153F" w:rsidRPr="00625678" w:rsidRDefault="0072153F">
            <w:pPr>
              <w:jc w:val="center"/>
              <w:rPr>
                <w:rFonts w:eastAsia="Times New Roman"/>
                <w:color w:val="000000"/>
                <w:sz w:val="24"/>
                <w:szCs w:val="22"/>
                <w:lang w:eastAsia="uk-UA"/>
              </w:rPr>
            </w:pPr>
            <w:r w:rsidRPr="00625678">
              <w:rPr>
                <w:sz w:val="24"/>
              </w:rPr>
              <w:t>211015,00</w:t>
            </w:r>
          </w:p>
        </w:tc>
        <w:tc>
          <w:tcPr>
            <w:tcW w:w="1587" w:type="dxa"/>
            <w:tcBorders>
              <w:top w:val="nil"/>
              <w:left w:val="nil"/>
              <w:bottom w:val="single" w:sz="4" w:space="0" w:color="auto"/>
              <w:right w:val="single" w:sz="4" w:space="0" w:color="auto"/>
            </w:tcBorders>
            <w:shd w:val="clear" w:color="auto" w:fill="auto"/>
            <w:noWrap/>
            <w:vAlign w:val="center"/>
            <w:hideMark/>
          </w:tcPr>
          <w:p w14:paraId="152081B9" w14:textId="34A53175" w:rsidR="0072153F" w:rsidRPr="00625678" w:rsidRDefault="0072153F">
            <w:pPr>
              <w:jc w:val="center"/>
              <w:rPr>
                <w:rFonts w:eastAsia="Times New Roman"/>
                <w:color w:val="000000"/>
                <w:sz w:val="24"/>
                <w:szCs w:val="22"/>
                <w:lang w:eastAsia="uk-UA"/>
              </w:rPr>
            </w:pPr>
            <w:r w:rsidRPr="00625678">
              <w:rPr>
                <w:sz w:val="24"/>
              </w:rPr>
              <w:t>166013,00</w:t>
            </w:r>
          </w:p>
        </w:tc>
        <w:tc>
          <w:tcPr>
            <w:tcW w:w="1587" w:type="dxa"/>
            <w:tcBorders>
              <w:top w:val="nil"/>
              <w:left w:val="nil"/>
              <w:bottom w:val="single" w:sz="4" w:space="0" w:color="auto"/>
              <w:right w:val="single" w:sz="4" w:space="0" w:color="auto"/>
            </w:tcBorders>
            <w:shd w:val="clear" w:color="auto" w:fill="auto"/>
            <w:noWrap/>
            <w:vAlign w:val="center"/>
            <w:hideMark/>
          </w:tcPr>
          <w:p w14:paraId="1B1D5F90" w14:textId="40671D5C" w:rsidR="0072153F" w:rsidRPr="00625678" w:rsidRDefault="0072153F">
            <w:pPr>
              <w:jc w:val="center"/>
              <w:rPr>
                <w:rFonts w:eastAsia="Times New Roman"/>
                <w:color w:val="000000"/>
                <w:sz w:val="24"/>
                <w:szCs w:val="22"/>
                <w:lang w:eastAsia="uk-UA"/>
              </w:rPr>
            </w:pPr>
            <w:r w:rsidRPr="00625678">
              <w:rPr>
                <w:sz w:val="24"/>
              </w:rPr>
              <w:t>-45002,00</w:t>
            </w:r>
          </w:p>
        </w:tc>
        <w:tc>
          <w:tcPr>
            <w:tcW w:w="1587" w:type="dxa"/>
            <w:tcBorders>
              <w:top w:val="nil"/>
              <w:left w:val="nil"/>
              <w:bottom w:val="single" w:sz="4" w:space="0" w:color="auto"/>
              <w:right w:val="single" w:sz="4" w:space="0" w:color="auto"/>
            </w:tcBorders>
            <w:shd w:val="clear" w:color="auto" w:fill="auto"/>
            <w:noWrap/>
            <w:vAlign w:val="center"/>
            <w:hideMark/>
          </w:tcPr>
          <w:p w14:paraId="50E7EA7B" w14:textId="4EDE33AE" w:rsidR="0072153F" w:rsidRPr="00625678" w:rsidRDefault="0072153F">
            <w:pPr>
              <w:jc w:val="center"/>
              <w:rPr>
                <w:rFonts w:eastAsia="Times New Roman"/>
                <w:color w:val="000000"/>
                <w:sz w:val="24"/>
                <w:szCs w:val="22"/>
                <w:lang w:eastAsia="uk-UA"/>
              </w:rPr>
            </w:pPr>
            <w:r w:rsidRPr="00625678">
              <w:rPr>
                <w:sz w:val="24"/>
              </w:rPr>
              <w:t>-21%</w:t>
            </w:r>
          </w:p>
        </w:tc>
      </w:tr>
      <w:tr w:rsidR="00FD1E3D" w:rsidRPr="001E1362" w14:paraId="4DBB30A7"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7198DF39" w14:textId="3D716B35"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 xml:space="preserve">Муніципальне освітлення </w:t>
            </w:r>
          </w:p>
        </w:tc>
        <w:tc>
          <w:tcPr>
            <w:tcW w:w="1587" w:type="dxa"/>
            <w:tcBorders>
              <w:top w:val="nil"/>
              <w:left w:val="nil"/>
              <w:bottom w:val="single" w:sz="4" w:space="0" w:color="auto"/>
              <w:right w:val="single" w:sz="4" w:space="0" w:color="auto"/>
            </w:tcBorders>
            <w:shd w:val="clear" w:color="auto" w:fill="auto"/>
            <w:noWrap/>
            <w:vAlign w:val="center"/>
            <w:hideMark/>
          </w:tcPr>
          <w:p w14:paraId="10B88752" w14:textId="432AB7A8" w:rsidR="0072153F" w:rsidRPr="00625678" w:rsidRDefault="0072153F">
            <w:pPr>
              <w:jc w:val="center"/>
              <w:rPr>
                <w:rFonts w:eastAsia="Times New Roman"/>
                <w:color w:val="000000"/>
                <w:sz w:val="24"/>
                <w:szCs w:val="22"/>
                <w:lang w:eastAsia="uk-UA"/>
              </w:rPr>
            </w:pPr>
            <w:r w:rsidRPr="00625678">
              <w:rPr>
                <w:sz w:val="24"/>
              </w:rPr>
              <w:t>787,10</w:t>
            </w:r>
          </w:p>
        </w:tc>
        <w:tc>
          <w:tcPr>
            <w:tcW w:w="1587" w:type="dxa"/>
            <w:tcBorders>
              <w:top w:val="nil"/>
              <w:left w:val="nil"/>
              <w:bottom w:val="single" w:sz="4" w:space="0" w:color="auto"/>
              <w:right w:val="single" w:sz="4" w:space="0" w:color="auto"/>
            </w:tcBorders>
            <w:shd w:val="clear" w:color="auto" w:fill="auto"/>
            <w:noWrap/>
            <w:vAlign w:val="center"/>
            <w:hideMark/>
          </w:tcPr>
          <w:p w14:paraId="122C00C6" w14:textId="58D474FB" w:rsidR="0072153F" w:rsidRPr="00625678" w:rsidRDefault="0072153F">
            <w:pPr>
              <w:jc w:val="center"/>
              <w:rPr>
                <w:rFonts w:eastAsia="Times New Roman"/>
                <w:color w:val="000000"/>
                <w:sz w:val="24"/>
                <w:szCs w:val="22"/>
                <w:lang w:eastAsia="uk-UA"/>
              </w:rPr>
            </w:pPr>
            <w:r w:rsidRPr="00625678">
              <w:rPr>
                <w:sz w:val="24"/>
              </w:rPr>
              <w:t>304,00</w:t>
            </w:r>
          </w:p>
        </w:tc>
        <w:tc>
          <w:tcPr>
            <w:tcW w:w="1587" w:type="dxa"/>
            <w:tcBorders>
              <w:top w:val="nil"/>
              <w:left w:val="nil"/>
              <w:bottom w:val="single" w:sz="4" w:space="0" w:color="auto"/>
              <w:right w:val="single" w:sz="4" w:space="0" w:color="auto"/>
            </w:tcBorders>
            <w:shd w:val="clear" w:color="auto" w:fill="auto"/>
            <w:noWrap/>
            <w:vAlign w:val="center"/>
            <w:hideMark/>
          </w:tcPr>
          <w:p w14:paraId="3D26774F" w14:textId="6998AFED" w:rsidR="0072153F" w:rsidRPr="00625678" w:rsidRDefault="0072153F">
            <w:pPr>
              <w:jc w:val="center"/>
              <w:rPr>
                <w:rFonts w:eastAsia="Times New Roman"/>
                <w:color w:val="000000"/>
                <w:sz w:val="24"/>
                <w:szCs w:val="22"/>
                <w:lang w:eastAsia="uk-UA"/>
              </w:rPr>
            </w:pPr>
            <w:r w:rsidRPr="00625678">
              <w:rPr>
                <w:sz w:val="24"/>
              </w:rPr>
              <w:t>-483,10</w:t>
            </w:r>
          </w:p>
        </w:tc>
        <w:tc>
          <w:tcPr>
            <w:tcW w:w="1587" w:type="dxa"/>
            <w:tcBorders>
              <w:top w:val="nil"/>
              <w:left w:val="nil"/>
              <w:bottom w:val="single" w:sz="4" w:space="0" w:color="auto"/>
              <w:right w:val="single" w:sz="4" w:space="0" w:color="auto"/>
            </w:tcBorders>
            <w:shd w:val="clear" w:color="auto" w:fill="auto"/>
            <w:noWrap/>
            <w:vAlign w:val="center"/>
            <w:hideMark/>
          </w:tcPr>
          <w:p w14:paraId="07BBE134" w14:textId="21A202C6" w:rsidR="0072153F" w:rsidRPr="00625678" w:rsidRDefault="0072153F">
            <w:pPr>
              <w:jc w:val="center"/>
              <w:rPr>
                <w:rFonts w:eastAsia="Times New Roman"/>
                <w:color w:val="000000"/>
                <w:sz w:val="24"/>
                <w:szCs w:val="22"/>
                <w:lang w:eastAsia="uk-UA"/>
              </w:rPr>
            </w:pPr>
            <w:r w:rsidRPr="00625678">
              <w:rPr>
                <w:sz w:val="24"/>
              </w:rPr>
              <w:t>-61%</w:t>
            </w:r>
          </w:p>
        </w:tc>
      </w:tr>
      <w:tr w:rsidR="00FD1E3D" w:rsidRPr="001E1362" w14:paraId="6296DE56"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vAlign w:val="center"/>
            <w:hideMark/>
          </w:tcPr>
          <w:p w14:paraId="21464951" w14:textId="45625B4A"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 xml:space="preserve">Промисловість </w:t>
            </w:r>
          </w:p>
        </w:tc>
        <w:tc>
          <w:tcPr>
            <w:tcW w:w="1587" w:type="dxa"/>
            <w:tcBorders>
              <w:top w:val="nil"/>
              <w:left w:val="nil"/>
              <w:bottom w:val="single" w:sz="4" w:space="0" w:color="auto"/>
              <w:right w:val="single" w:sz="4" w:space="0" w:color="auto"/>
            </w:tcBorders>
            <w:shd w:val="clear" w:color="auto" w:fill="auto"/>
            <w:noWrap/>
            <w:vAlign w:val="center"/>
            <w:hideMark/>
          </w:tcPr>
          <w:p w14:paraId="20776951" w14:textId="6955008B" w:rsidR="0072153F" w:rsidRPr="00625678" w:rsidRDefault="0072153F">
            <w:pPr>
              <w:jc w:val="center"/>
              <w:rPr>
                <w:rFonts w:eastAsia="Times New Roman"/>
                <w:color w:val="000000"/>
                <w:sz w:val="24"/>
                <w:szCs w:val="22"/>
                <w:lang w:eastAsia="uk-UA"/>
              </w:rPr>
            </w:pPr>
            <w:r w:rsidRPr="00625678">
              <w:rPr>
                <w:sz w:val="24"/>
              </w:rPr>
              <w:t>514921,03</w:t>
            </w:r>
          </w:p>
        </w:tc>
        <w:tc>
          <w:tcPr>
            <w:tcW w:w="1587" w:type="dxa"/>
            <w:tcBorders>
              <w:top w:val="nil"/>
              <w:left w:val="nil"/>
              <w:bottom w:val="single" w:sz="4" w:space="0" w:color="auto"/>
              <w:right w:val="single" w:sz="4" w:space="0" w:color="auto"/>
            </w:tcBorders>
            <w:shd w:val="clear" w:color="auto" w:fill="auto"/>
            <w:noWrap/>
            <w:vAlign w:val="center"/>
            <w:hideMark/>
          </w:tcPr>
          <w:p w14:paraId="20100771" w14:textId="7D02CC74" w:rsidR="0072153F" w:rsidRPr="00625678" w:rsidRDefault="0072153F">
            <w:pPr>
              <w:jc w:val="center"/>
              <w:rPr>
                <w:rFonts w:eastAsia="Times New Roman"/>
                <w:color w:val="000000"/>
                <w:sz w:val="24"/>
                <w:szCs w:val="22"/>
                <w:lang w:eastAsia="uk-UA"/>
              </w:rPr>
            </w:pPr>
            <w:r w:rsidRPr="00625678">
              <w:rPr>
                <w:sz w:val="24"/>
              </w:rPr>
              <w:t>131821,00</w:t>
            </w:r>
          </w:p>
        </w:tc>
        <w:tc>
          <w:tcPr>
            <w:tcW w:w="1587" w:type="dxa"/>
            <w:tcBorders>
              <w:top w:val="nil"/>
              <w:left w:val="nil"/>
              <w:bottom w:val="single" w:sz="4" w:space="0" w:color="auto"/>
              <w:right w:val="single" w:sz="4" w:space="0" w:color="auto"/>
            </w:tcBorders>
            <w:shd w:val="clear" w:color="auto" w:fill="auto"/>
            <w:noWrap/>
            <w:vAlign w:val="center"/>
            <w:hideMark/>
          </w:tcPr>
          <w:p w14:paraId="21FA4AAD" w14:textId="6F6A76EC" w:rsidR="0072153F" w:rsidRPr="00625678" w:rsidRDefault="0072153F">
            <w:pPr>
              <w:jc w:val="center"/>
              <w:rPr>
                <w:rFonts w:eastAsia="Times New Roman"/>
                <w:color w:val="000000"/>
                <w:sz w:val="24"/>
                <w:szCs w:val="22"/>
                <w:lang w:eastAsia="uk-UA"/>
              </w:rPr>
            </w:pPr>
            <w:r w:rsidRPr="00625678">
              <w:rPr>
                <w:sz w:val="24"/>
              </w:rPr>
              <w:t>-383100,03</w:t>
            </w:r>
          </w:p>
        </w:tc>
        <w:tc>
          <w:tcPr>
            <w:tcW w:w="1587" w:type="dxa"/>
            <w:tcBorders>
              <w:top w:val="nil"/>
              <w:left w:val="nil"/>
              <w:bottom w:val="single" w:sz="4" w:space="0" w:color="auto"/>
              <w:right w:val="single" w:sz="4" w:space="0" w:color="auto"/>
            </w:tcBorders>
            <w:shd w:val="clear" w:color="auto" w:fill="auto"/>
            <w:noWrap/>
            <w:vAlign w:val="center"/>
            <w:hideMark/>
          </w:tcPr>
          <w:p w14:paraId="1A0F9369" w14:textId="62613471" w:rsidR="0072153F" w:rsidRPr="00625678" w:rsidRDefault="0072153F">
            <w:pPr>
              <w:jc w:val="center"/>
              <w:rPr>
                <w:rFonts w:eastAsia="Times New Roman"/>
                <w:color w:val="000000"/>
                <w:sz w:val="24"/>
                <w:szCs w:val="22"/>
                <w:lang w:eastAsia="uk-UA"/>
              </w:rPr>
            </w:pPr>
            <w:r w:rsidRPr="00625678">
              <w:rPr>
                <w:sz w:val="24"/>
              </w:rPr>
              <w:t>-74%</w:t>
            </w:r>
          </w:p>
        </w:tc>
      </w:tr>
      <w:tr w:rsidR="00FD1E3D" w:rsidRPr="001E1362" w14:paraId="14E37DAF"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50DC761D" w14:textId="77777777"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Транспорт</w:t>
            </w:r>
          </w:p>
        </w:tc>
        <w:tc>
          <w:tcPr>
            <w:tcW w:w="1587" w:type="dxa"/>
            <w:tcBorders>
              <w:top w:val="nil"/>
              <w:left w:val="nil"/>
              <w:bottom w:val="single" w:sz="4" w:space="0" w:color="auto"/>
              <w:right w:val="single" w:sz="4" w:space="0" w:color="auto"/>
            </w:tcBorders>
            <w:shd w:val="clear" w:color="auto" w:fill="auto"/>
            <w:noWrap/>
            <w:vAlign w:val="center"/>
            <w:hideMark/>
          </w:tcPr>
          <w:p w14:paraId="34AC0D74" w14:textId="4625C4DE" w:rsidR="0072153F" w:rsidRPr="00625678" w:rsidRDefault="0072153F">
            <w:pPr>
              <w:jc w:val="center"/>
              <w:rPr>
                <w:rFonts w:eastAsia="Times New Roman"/>
                <w:color w:val="000000"/>
                <w:sz w:val="24"/>
                <w:szCs w:val="22"/>
                <w:lang w:eastAsia="uk-UA"/>
              </w:rPr>
            </w:pPr>
            <w:r w:rsidRPr="00625678">
              <w:rPr>
                <w:sz w:val="24"/>
              </w:rPr>
              <w:t>22917,83</w:t>
            </w:r>
          </w:p>
        </w:tc>
        <w:tc>
          <w:tcPr>
            <w:tcW w:w="1587" w:type="dxa"/>
            <w:tcBorders>
              <w:top w:val="nil"/>
              <w:left w:val="nil"/>
              <w:bottom w:val="single" w:sz="4" w:space="0" w:color="auto"/>
              <w:right w:val="single" w:sz="4" w:space="0" w:color="auto"/>
            </w:tcBorders>
            <w:shd w:val="clear" w:color="auto" w:fill="auto"/>
            <w:noWrap/>
            <w:vAlign w:val="center"/>
            <w:hideMark/>
          </w:tcPr>
          <w:p w14:paraId="478CE997" w14:textId="31FE4F1E" w:rsidR="0072153F" w:rsidRPr="00625678" w:rsidRDefault="0072153F">
            <w:pPr>
              <w:jc w:val="center"/>
              <w:rPr>
                <w:rFonts w:eastAsia="Times New Roman"/>
                <w:color w:val="000000"/>
                <w:sz w:val="24"/>
                <w:szCs w:val="22"/>
                <w:lang w:eastAsia="uk-UA"/>
              </w:rPr>
            </w:pPr>
            <w:r w:rsidRPr="00625678">
              <w:rPr>
                <w:sz w:val="24"/>
              </w:rPr>
              <w:t>35963,00</w:t>
            </w:r>
          </w:p>
        </w:tc>
        <w:tc>
          <w:tcPr>
            <w:tcW w:w="1587" w:type="dxa"/>
            <w:tcBorders>
              <w:top w:val="nil"/>
              <w:left w:val="nil"/>
              <w:bottom w:val="single" w:sz="4" w:space="0" w:color="auto"/>
              <w:right w:val="single" w:sz="4" w:space="0" w:color="auto"/>
            </w:tcBorders>
            <w:shd w:val="clear" w:color="auto" w:fill="auto"/>
            <w:noWrap/>
            <w:vAlign w:val="center"/>
            <w:hideMark/>
          </w:tcPr>
          <w:p w14:paraId="03EA2684" w14:textId="042DFCE8" w:rsidR="0072153F" w:rsidRPr="00625678" w:rsidRDefault="0072153F">
            <w:pPr>
              <w:jc w:val="center"/>
              <w:rPr>
                <w:rFonts w:eastAsia="Times New Roman"/>
                <w:color w:val="000000"/>
                <w:sz w:val="24"/>
                <w:szCs w:val="22"/>
                <w:lang w:eastAsia="uk-UA"/>
              </w:rPr>
            </w:pPr>
            <w:r w:rsidRPr="00625678">
              <w:rPr>
                <w:sz w:val="24"/>
              </w:rPr>
              <w:t>13045,17</w:t>
            </w:r>
          </w:p>
        </w:tc>
        <w:tc>
          <w:tcPr>
            <w:tcW w:w="1587" w:type="dxa"/>
            <w:tcBorders>
              <w:top w:val="nil"/>
              <w:left w:val="nil"/>
              <w:bottom w:val="single" w:sz="4" w:space="0" w:color="auto"/>
              <w:right w:val="single" w:sz="4" w:space="0" w:color="auto"/>
            </w:tcBorders>
            <w:shd w:val="clear" w:color="auto" w:fill="auto"/>
            <w:noWrap/>
            <w:vAlign w:val="center"/>
            <w:hideMark/>
          </w:tcPr>
          <w:p w14:paraId="48D45591" w14:textId="734BFCF0" w:rsidR="0072153F" w:rsidRPr="00625678" w:rsidRDefault="0072153F">
            <w:pPr>
              <w:jc w:val="center"/>
              <w:rPr>
                <w:rFonts w:eastAsia="Times New Roman"/>
                <w:color w:val="000000"/>
                <w:sz w:val="24"/>
                <w:szCs w:val="22"/>
                <w:lang w:eastAsia="uk-UA"/>
              </w:rPr>
            </w:pPr>
            <w:r w:rsidRPr="00625678">
              <w:rPr>
                <w:sz w:val="24"/>
              </w:rPr>
              <w:t>57%</w:t>
            </w:r>
          </w:p>
        </w:tc>
      </w:tr>
      <w:tr w:rsidR="00FD1E3D" w:rsidRPr="001E1362" w14:paraId="31873361" w14:textId="77777777" w:rsidTr="00625678">
        <w:trPr>
          <w:trHeight w:val="567"/>
        </w:trPr>
        <w:tc>
          <w:tcPr>
            <w:tcW w:w="3685" w:type="dxa"/>
            <w:tcBorders>
              <w:top w:val="nil"/>
              <w:left w:val="single" w:sz="4" w:space="0" w:color="auto"/>
              <w:bottom w:val="single" w:sz="4" w:space="0" w:color="auto"/>
              <w:right w:val="single" w:sz="4" w:space="0" w:color="auto"/>
            </w:tcBorders>
            <w:shd w:val="clear" w:color="auto" w:fill="auto"/>
            <w:noWrap/>
            <w:vAlign w:val="center"/>
            <w:hideMark/>
          </w:tcPr>
          <w:p w14:paraId="76596C87" w14:textId="77777777" w:rsidR="0072153F" w:rsidRPr="00625678" w:rsidRDefault="0072153F" w:rsidP="0072153F">
            <w:pPr>
              <w:rPr>
                <w:rFonts w:eastAsia="Times New Roman"/>
                <w:color w:val="000000"/>
                <w:sz w:val="24"/>
                <w:szCs w:val="22"/>
                <w:lang w:eastAsia="uk-UA"/>
              </w:rPr>
            </w:pPr>
            <w:r w:rsidRPr="00625678">
              <w:rPr>
                <w:rFonts w:eastAsia="Times New Roman"/>
                <w:color w:val="000000"/>
                <w:sz w:val="24"/>
                <w:szCs w:val="22"/>
                <w:lang w:eastAsia="uk-UA"/>
              </w:rPr>
              <w:t>РАЗОМ:</w:t>
            </w:r>
          </w:p>
        </w:tc>
        <w:tc>
          <w:tcPr>
            <w:tcW w:w="1587" w:type="dxa"/>
            <w:tcBorders>
              <w:top w:val="nil"/>
              <w:left w:val="nil"/>
              <w:bottom w:val="single" w:sz="4" w:space="0" w:color="auto"/>
              <w:right w:val="single" w:sz="4" w:space="0" w:color="auto"/>
            </w:tcBorders>
            <w:shd w:val="clear" w:color="auto" w:fill="auto"/>
            <w:noWrap/>
            <w:vAlign w:val="center"/>
            <w:hideMark/>
          </w:tcPr>
          <w:p w14:paraId="5FA55B98" w14:textId="453366EB" w:rsidR="0072153F" w:rsidRPr="00625678" w:rsidRDefault="0072153F">
            <w:pPr>
              <w:jc w:val="center"/>
              <w:rPr>
                <w:rFonts w:eastAsia="Times New Roman"/>
                <w:color w:val="000000"/>
                <w:sz w:val="24"/>
                <w:szCs w:val="22"/>
                <w:lang w:eastAsia="uk-UA"/>
              </w:rPr>
            </w:pPr>
            <w:r w:rsidRPr="00625678">
              <w:rPr>
                <w:sz w:val="24"/>
              </w:rPr>
              <w:t>774191,52</w:t>
            </w:r>
          </w:p>
        </w:tc>
        <w:tc>
          <w:tcPr>
            <w:tcW w:w="1587" w:type="dxa"/>
            <w:tcBorders>
              <w:top w:val="nil"/>
              <w:left w:val="nil"/>
              <w:bottom w:val="single" w:sz="4" w:space="0" w:color="auto"/>
              <w:right w:val="single" w:sz="4" w:space="0" w:color="auto"/>
            </w:tcBorders>
            <w:shd w:val="clear" w:color="auto" w:fill="auto"/>
            <w:noWrap/>
            <w:vAlign w:val="center"/>
            <w:hideMark/>
          </w:tcPr>
          <w:p w14:paraId="65B7CD6D" w14:textId="60001638" w:rsidR="0072153F" w:rsidRPr="00625678" w:rsidRDefault="0072153F">
            <w:pPr>
              <w:jc w:val="center"/>
              <w:rPr>
                <w:rFonts w:eastAsia="Times New Roman"/>
                <w:color w:val="000000"/>
                <w:sz w:val="24"/>
                <w:szCs w:val="22"/>
                <w:lang w:eastAsia="uk-UA"/>
              </w:rPr>
            </w:pPr>
            <w:r w:rsidRPr="00625678">
              <w:rPr>
                <w:sz w:val="24"/>
              </w:rPr>
              <w:t>365233,00</w:t>
            </w:r>
          </w:p>
        </w:tc>
        <w:tc>
          <w:tcPr>
            <w:tcW w:w="1587" w:type="dxa"/>
            <w:tcBorders>
              <w:top w:val="nil"/>
              <w:left w:val="nil"/>
              <w:bottom w:val="single" w:sz="4" w:space="0" w:color="auto"/>
              <w:right w:val="single" w:sz="4" w:space="0" w:color="auto"/>
            </w:tcBorders>
            <w:shd w:val="clear" w:color="auto" w:fill="auto"/>
            <w:noWrap/>
            <w:vAlign w:val="center"/>
            <w:hideMark/>
          </w:tcPr>
          <w:p w14:paraId="5750CE6D" w14:textId="7E613BCE" w:rsidR="0072153F" w:rsidRPr="00625678" w:rsidRDefault="0072153F">
            <w:pPr>
              <w:jc w:val="center"/>
              <w:rPr>
                <w:rFonts w:eastAsia="Times New Roman"/>
                <w:color w:val="000000"/>
                <w:sz w:val="24"/>
                <w:szCs w:val="22"/>
                <w:lang w:eastAsia="uk-UA"/>
              </w:rPr>
            </w:pPr>
            <w:r w:rsidRPr="00625678">
              <w:rPr>
                <w:sz w:val="24"/>
              </w:rPr>
              <w:t>-408958,52</w:t>
            </w:r>
          </w:p>
        </w:tc>
        <w:tc>
          <w:tcPr>
            <w:tcW w:w="1587" w:type="dxa"/>
            <w:tcBorders>
              <w:top w:val="nil"/>
              <w:left w:val="nil"/>
              <w:bottom w:val="single" w:sz="4" w:space="0" w:color="auto"/>
              <w:right w:val="single" w:sz="4" w:space="0" w:color="auto"/>
            </w:tcBorders>
            <w:shd w:val="clear" w:color="auto" w:fill="auto"/>
            <w:noWrap/>
            <w:vAlign w:val="center"/>
            <w:hideMark/>
          </w:tcPr>
          <w:p w14:paraId="520C00CA" w14:textId="73404964" w:rsidR="0072153F" w:rsidRPr="00625678" w:rsidRDefault="0072153F">
            <w:pPr>
              <w:jc w:val="center"/>
              <w:rPr>
                <w:rFonts w:eastAsia="Times New Roman"/>
                <w:color w:val="000000"/>
                <w:sz w:val="24"/>
                <w:szCs w:val="22"/>
                <w:lang w:eastAsia="uk-UA"/>
              </w:rPr>
            </w:pPr>
            <w:r w:rsidRPr="00625678">
              <w:rPr>
                <w:sz w:val="24"/>
              </w:rPr>
              <w:t>-53%</w:t>
            </w:r>
          </w:p>
        </w:tc>
      </w:tr>
    </w:tbl>
    <w:p w14:paraId="216C77AF" w14:textId="6B71CF5F" w:rsidR="00D025F7" w:rsidRPr="001E1362" w:rsidRDefault="00D025F7" w:rsidP="004C2FEF">
      <w:pPr>
        <w:pStyle w:val="111"/>
        <w:jc w:val="both"/>
        <w:rPr>
          <w:b w:val="0"/>
        </w:rPr>
      </w:pPr>
    </w:p>
    <w:p w14:paraId="346D2EE3" w14:textId="734CBEC0" w:rsidR="00B35A6E" w:rsidRPr="001E1362" w:rsidRDefault="00B35A6E">
      <w:pPr>
        <w:pStyle w:val="111"/>
        <w:rPr>
          <w:b w:val="0"/>
          <w:i/>
        </w:rPr>
      </w:pPr>
      <w:r w:rsidRPr="00625678">
        <w:rPr>
          <w:b w:val="0"/>
          <w:i/>
        </w:rPr>
        <w:t xml:space="preserve">Діаграма 3.1. </w:t>
      </w:r>
      <w:r w:rsidRPr="001E1362">
        <w:rPr>
          <w:b w:val="0"/>
          <w:i/>
        </w:rPr>
        <w:t>Порівняння споживання енергоресурсів (МВт.год./рік)</w:t>
      </w:r>
    </w:p>
    <w:p w14:paraId="6B179567" w14:textId="63CC6DE5" w:rsidR="00B35A6E" w:rsidRPr="00625678" w:rsidRDefault="00B35A6E" w:rsidP="00625678">
      <w:pPr>
        <w:pStyle w:val="111"/>
        <w:rPr>
          <w:b w:val="0"/>
          <w:i/>
        </w:rPr>
      </w:pPr>
      <w:r w:rsidRPr="001E1362">
        <w:rPr>
          <w:b w:val="0"/>
          <w:i/>
        </w:rPr>
        <w:t>за 2010 та 2020 рік</w:t>
      </w:r>
    </w:p>
    <w:p w14:paraId="56A5AB48" w14:textId="41A05F0A" w:rsidR="00D025F7" w:rsidRPr="001E1362" w:rsidRDefault="00FD1E3D" w:rsidP="004C2FEF">
      <w:pPr>
        <w:pStyle w:val="111"/>
        <w:jc w:val="both"/>
        <w:rPr>
          <w:b w:val="0"/>
        </w:rPr>
      </w:pPr>
      <w:r>
        <w:rPr>
          <w:noProof/>
          <w:lang w:eastAsia="uk-UA"/>
        </w:rPr>
        <w:drawing>
          <wp:anchor distT="0" distB="0" distL="114300" distR="114300" simplePos="0" relativeHeight="251675136" behindDoc="0" locked="0" layoutInCell="1" allowOverlap="1" wp14:anchorId="0CD93061" wp14:editId="7F003BE9">
            <wp:simplePos x="0" y="0"/>
            <wp:positionH relativeFrom="column">
              <wp:posOffset>-4445</wp:posOffset>
            </wp:positionH>
            <wp:positionV relativeFrom="paragraph">
              <wp:posOffset>203835</wp:posOffset>
            </wp:positionV>
            <wp:extent cx="6391275" cy="3533775"/>
            <wp:effectExtent l="0" t="0" r="9525" b="9525"/>
            <wp:wrapNone/>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F2AA6E0" w14:textId="156AEA04" w:rsidR="00D025F7" w:rsidRPr="001E1362" w:rsidRDefault="00D025F7" w:rsidP="004C2FEF">
      <w:pPr>
        <w:pStyle w:val="111"/>
        <w:jc w:val="both"/>
        <w:rPr>
          <w:b w:val="0"/>
        </w:rPr>
      </w:pPr>
    </w:p>
    <w:p w14:paraId="723E8DCA" w14:textId="45FC24E9" w:rsidR="00D025F7" w:rsidRPr="001E1362" w:rsidRDefault="00D025F7" w:rsidP="004C2FEF">
      <w:pPr>
        <w:pStyle w:val="111"/>
        <w:jc w:val="both"/>
        <w:rPr>
          <w:b w:val="0"/>
        </w:rPr>
      </w:pPr>
    </w:p>
    <w:p w14:paraId="7CBCEBE9" w14:textId="041BC4BB" w:rsidR="00D025F7" w:rsidRPr="001E1362" w:rsidRDefault="00D025F7" w:rsidP="004C2FEF">
      <w:pPr>
        <w:pStyle w:val="111"/>
        <w:jc w:val="both"/>
        <w:rPr>
          <w:b w:val="0"/>
        </w:rPr>
      </w:pPr>
    </w:p>
    <w:p w14:paraId="62095233" w14:textId="1EC19EB4" w:rsidR="00D025F7" w:rsidRPr="001E1362" w:rsidRDefault="00D025F7" w:rsidP="004C2FEF">
      <w:pPr>
        <w:pStyle w:val="111"/>
        <w:jc w:val="both"/>
        <w:rPr>
          <w:b w:val="0"/>
        </w:rPr>
      </w:pPr>
    </w:p>
    <w:p w14:paraId="609BC294" w14:textId="14557516" w:rsidR="00D025F7" w:rsidRPr="001E1362" w:rsidRDefault="00D025F7" w:rsidP="004C2FEF">
      <w:pPr>
        <w:pStyle w:val="111"/>
        <w:jc w:val="both"/>
        <w:rPr>
          <w:b w:val="0"/>
        </w:rPr>
      </w:pPr>
    </w:p>
    <w:p w14:paraId="6A7900F3" w14:textId="77777777" w:rsidR="00D025F7" w:rsidRPr="001E1362" w:rsidRDefault="00D025F7" w:rsidP="004C2FEF">
      <w:pPr>
        <w:pStyle w:val="111"/>
        <w:jc w:val="both"/>
        <w:rPr>
          <w:b w:val="0"/>
        </w:rPr>
      </w:pPr>
    </w:p>
    <w:p w14:paraId="3CF190D4" w14:textId="79DA1591" w:rsidR="00D025F7" w:rsidRPr="001E1362" w:rsidRDefault="00D025F7" w:rsidP="004C2FEF">
      <w:pPr>
        <w:pStyle w:val="111"/>
        <w:jc w:val="both"/>
        <w:rPr>
          <w:b w:val="0"/>
        </w:rPr>
      </w:pPr>
    </w:p>
    <w:p w14:paraId="14DFCE1F" w14:textId="46954671" w:rsidR="00D025F7" w:rsidRPr="001E1362" w:rsidRDefault="00D025F7" w:rsidP="004C2FEF">
      <w:pPr>
        <w:pStyle w:val="111"/>
        <w:jc w:val="both"/>
        <w:rPr>
          <w:b w:val="0"/>
        </w:rPr>
      </w:pPr>
    </w:p>
    <w:p w14:paraId="5AD8787E" w14:textId="2F409093" w:rsidR="00D025F7" w:rsidRPr="001E1362" w:rsidRDefault="00D025F7" w:rsidP="004C2FEF">
      <w:pPr>
        <w:pStyle w:val="111"/>
        <w:jc w:val="both"/>
        <w:rPr>
          <w:b w:val="0"/>
        </w:rPr>
      </w:pPr>
    </w:p>
    <w:p w14:paraId="155F719D" w14:textId="48288508" w:rsidR="00D025F7" w:rsidRPr="001E1362" w:rsidRDefault="00D025F7" w:rsidP="004C2FEF">
      <w:pPr>
        <w:pStyle w:val="111"/>
        <w:jc w:val="both"/>
        <w:rPr>
          <w:b w:val="0"/>
        </w:rPr>
      </w:pPr>
    </w:p>
    <w:p w14:paraId="31A7089B" w14:textId="26001845" w:rsidR="00D025F7" w:rsidRPr="001E1362" w:rsidRDefault="00D025F7" w:rsidP="004C2FEF">
      <w:pPr>
        <w:pStyle w:val="111"/>
        <w:jc w:val="both"/>
        <w:rPr>
          <w:b w:val="0"/>
        </w:rPr>
      </w:pPr>
    </w:p>
    <w:p w14:paraId="084A6E15" w14:textId="77777777" w:rsidR="00D025F7" w:rsidRPr="001E1362" w:rsidRDefault="00D025F7" w:rsidP="004C2FEF">
      <w:pPr>
        <w:pStyle w:val="111"/>
        <w:jc w:val="both"/>
        <w:rPr>
          <w:b w:val="0"/>
        </w:rPr>
      </w:pPr>
    </w:p>
    <w:p w14:paraId="24AAD4AD" w14:textId="7D774B5A" w:rsidR="00D025F7" w:rsidRPr="001E1362" w:rsidRDefault="00D025F7" w:rsidP="004C2FEF">
      <w:pPr>
        <w:pStyle w:val="111"/>
        <w:jc w:val="both"/>
        <w:rPr>
          <w:b w:val="0"/>
        </w:rPr>
      </w:pPr>
    </w:p>
    <w:p w14:paraId="44673D00" w14:textId="77777777" w:rsidR="00B35A6E" w:rsidRPr="001E1362" w:rsidRDefault="00B35A6E" w:rsidP="004C2FEF">
      <w:pPr>
        <w:pStyle w:val="111"/>
        <w:jc w:val="both"/>
        <w:rPr>
          <w:b w:val="0"/>
        </w:rPr>
      </w:pPr>
    </w:p>
    <w:p w14:paraId="230E5BD2" w14:textId="77777777" w:rsidR="00B35A6E" w:rsidRPr="001E1362" w:rsidRDefault="00B35A6E" w:rsidP="004C2FEF">
      <w:pPr>
        <w:pStyle w:val="111"/>
        <w:jc w:val="both"/>
        <w:rPr>
          <w:b w:val="0"/>
        </w:rPr>
      </w:pPr>
    </w:p>
    <w:p w14:paraId="1E470155" w14:textId="77777777" w:rsidR="00B35A6E" w:rsidRPr="001E1362" w:rsidRDefault="00B35A6E" w:rsidP="004C2FEF">
      <w:pPr>
        <w:pStyle w:val="111"/>
        <w:jc w:val="both"/>
        <w:rPr>
          <w:b w:val="0"/>
        </w:rPr>
      </w:pPr>
    </w:p>
    <w:p w14:paraId="5DA380AC" w14:textId="77777777" w:rsidR="00B35A6E" w:rsidRPr="001E1362" w:rsidRDefault="00B35A6E" w:rsidP="004C2FEF">
      <w:pPr>
        <w:pStyle w:val="111"/>
        <w:jc w:val="both"/>
        <w:rPr>
          <w:b w:val="0"/>
        </w:rPr>
      </w:pPr>
    </w:p>
    <w:p w14:paraId="0F1905FB" w14:textId="77777777" w:rsidR="00B35A6E" w:rsidRPr="001E1362" w:rsidRDefault="00B35A6E" w:rsidP="004C2FEF">
      <w:pPr>
        <w:pStyle w:val="111"/>
        <w:jc w:val="both"/>
        <w:rPr>
          <w:b w:val="0"/>
        </w:rPr>
      </w:pPr>
    </w:p>
    <w:p w14:paraId="751E1977" w14:textId="77777777" w:rsidR="00B35A6E" w:rsidRPr="001E1362" w:rsidRDefault="00B35A6E" w:rsidP="004C2FEF">
      <w:pPr>
        <w:pStyle w:val="111"/>
        <w:jc w:val="both"/>
        <w:rPr>
          <w:b w:val="0"/>
        </w:rPr>
      </w:pPr>
    </w:p>
    <w:p w14:paraId="0C3A1711" w14:textId="77777777" w:rsidR="00B35A6E" w:rsidRPr="001E1362" w:rsidRDefault="00B35A6E" w:rsidP="004C2FEF">
      <w:pPr>
        <w:pStyle w:val="111"/>
        <w:jc w:val="both"/>
        <w:rPr>
          <w:b w:val="0"/>
        </w:rPr>
      </w:pPr>
    </w:p>
    <w:p w14:paraId="14B370AA" w14:textId="77777777" w:rsidR="00B35A6E" w:rsidRPr="001E1362" w:rsidRDefault="00B35A6E" w:rsidP="004C2FEF">
      <w:pPr>
        <w:pStyle w:val="111"/>
        <w:jc w:val="both"/>
        <w:rPr>
          <w:b w:val="0"/>
        </w:rPr>
      </w:pPr>
    </w:p>
    <w:p w14:paraId="0816A106" w14:textId="77777777" w:rsidR="00B35A6E" w:rsidRPr="001E1362" w:rsidRDefault="00B35A6E" w:rsidP="004C2FEF">
      <w:pPr>
        <w:pStyle w:val="111"/>
        <w:jc w:val="both"/>
        <w:rPr>
          <w:b w:val="0"/>
        </w:rPr>
      </w:pPr>
    </w:p>
    <w:p w14:paraId="75130645" w14:textId="77777777" w:rsidR="00B35A6E" w:rsidRPr="001E1362" w:rsidRDefault="00B35A6E" w:rsidP="004C2FEF">
      <w:pPr>
        <w:pStyle w:val="111"/>
        <w:jc w:val="both"/>
        <w:rPr>
          <w:b w:val="0"/>
        </w:rPr>
      </w:pPr>
    </w:p>
    <w:p w14:paraId="3AE66A85" w14:textId="77777777" w:rsidR="00B35A6E" w:rsidRPr="001E1362" w:rsidRDefault="00B35A6E" w:rsidP="004C2FEF">
      <w:pPr>
        <w:pStyle w:val="111"/>
        <w:jc w:val="both"/>
        <w:rPr>
          <w:b w:val="0"/>
        </w:rPr>
      </w:pPr>
    </w:p>
    <w:p w14:paraId="5E255375" w14:textId="77777777" w:rsidR="00B35A6E" w:rsidRPr="001E1362" w:rsidRDefault="00B35A6E" w:rsidP="004C2FEF">
      <w:pPr>
        <w:pStyle w:val="111"/>
        <w:jc w:val="both"/>
        <w:rPr>
          <w:b w:val="0"/>
        </w:rPr>
      </w:pPr>
    </w:p>
    <w:p w14:paraId="75BF6E6F" w14:textId="72F96CCD" w:rsidR="0019667B" w:rsidRPr="001E1362" w:rsidRDefault="00A14DB3" w:rsidP="00A14DB3">
      <w:pPr>
        <w:pStyle w:val="111"/>
        <w:rPr>
          <w:b w:val="0"/>
          <w:i/>
        </w:rPr>
      </w:pPr>
      <w:r w:rsidRPr="001E1362">
        <w:rPr>
          <w:b w:val="0"/>
          <w:i/>
        </w:rPr>
        <w:lastRenderedPageBreak/>
        <w:t>Таблиця. 3.</w:t>
      </w:r>
      <w:r w:rsidR="006D2A6C">
        <w:rPr>
          <w:b w:val="0"/>
          <w:i/>
        </w:rPr>
        <w:t>10</w:t>
      </w:r>
      <w:r w:rsidRPr="001E1362">
        <w:rPr>
          <w:b w:val="0"/>
          <w:i/>
        </w:rPr>
        <w:t>. Порівняння викидів СО2, (тон/рік) за 2010 та 2020 рік</w:t>
      </w:r>
    </w:p>
    <w:tbl>
      <w:tblPr>
        <w:tblW w:w="10034" w:type="dxa"/>
        <w:tblInd w:w="108" w:type="dxa"/>
        <w:tblLayout w:type="fixed"/>
        <w:tblLook w:val="04A0" w:firstRow="1" w:lastRow="0" w:firstColumn="1" w:lastColumn="0" w:noHBand="0" w:noVBand="1"/>
      </w:tblPr>
      <w:tblGrid>
        <w:gridCol w:w="3686"/>
        <w:gridCol w:w="1587"/>
        <w:gridCol w:w="1587"/>
        <w:gridCol w:w="1587"/>
        <w:gridCol w:w="1587"/>
      </w:tblGrid>
      <w:tr w:rsidR="0019667B" w:rsidRPr="00FD1E3D" w14:paraId="705BED93" w14:textId="77777777" w:rsidTr="00DC326A">
        <w:trPr>
          <w:trHeight w:val="510"/>
        </w:trPr>
        <w:tc>
          <w:tcPr>
            <w:tcW w:w="3686"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68F26C5D" w14:textId="77777777" w:rsidR="0019667B" w:rsidRPr="00625678" w:rsidRDefault="0019667B" w:rsidP="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Категорія</w:t>
            </w:r>
          </w:p>
        </w:tc>
        <w:tc>
          <w:tcPr>
            <w:tcW w:w="158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37341210" w14:textId="636F75B0" w:rsidR="0019667B" w:rsidRPr="00625678" w:rsidRDefault="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2010</w:t>
            </w:r>
            <w:r w:rsidR="00155B0A" w:rsidRPr="00625678">
              <w:rPr>
                <w:rFonts w:eastAsia="Times New Roman"/>
                <w:b/>
                <w:bCs/>
                <w:color w:val="000000"/>
                <w:sz w:val="24"/>
                <w:szCs w:val="22"/>
                <w:lang w:eastAsia="uk-UA"/>
              </w:rPr>
              <w:t xml:space="preserve"> рік</w:t>
            </w:r>
          </w:p>
        </w:tc>
        <w:tc>
          <w:tcPr>
            <w:tcW w:w="1587" w:type="dxa"/>
            <w:tcBorders>
              <w:top w:val="single" w:sz="4" w:space="0" w:color="auto"/>
              <w:left w:val="nil"/>
              <w:bottom w:val="single" w:sz="4" w:space="0" w:color="auto"/>
              <w:right w:val="single" w:sz="4" w:space="0" w:color="auto"/>
            </w:tcBorders>
            <w:shd w:val="clear" w:color="auto" w:fill="D9E2F3" w:themeFill="accent1" w:themeFillTint="33"/>
            <w:noWrap/>
            <w:vAlign w:val="center"/>
            <w:hideMark/>
          </w:tcPr>
          <w:p w14:paraId="63A5C754" w14:textId="45B0F329" w:rsidR="0019667B" w:rsidRPr="00625678" w:rsidRDefault="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2020</w:t>
            </w:r>
            <w:r w:rsidR="00155B0A" w:rsidRPr="00625678">
              <w:rPr>
                <w:rFonts w:eastAsia="Times New Roman"/>
                <w:b/>
                <w:bCs/>
                <w:color w:val="000000"/>
                <w:sz w:val="24"/>
                <w:szCs w:val="22"/>
                <w:lang w:eastAsia="uk-UA"/>
              </w:rPr>
              <w:t xml:space="preserve"> рік</w:t>
            </w:r>
          </w:p>
        </w:tc>
        <w:tc>
          <w:tcPr>
            <w:tcW w:w="158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69DCC159" w14:textId="33B5B83E" w:rsidR="0019667B" w:rsidRPr="00625678" w:rsidRDefault="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 xml:space="preserve">Різниця, </w:t>
            </w:r>
            <w:r w:rsidRPr="00625678">
              <w:rPr>
                <w:rFonts w:eastAsia="Times New Roman"/>
                <w:b/>
                <w:bCs/>
                <w:color w:val="000000"/>
                <w:sz w:val="24"/>
                <w:szCs w:val="22"/>
                <w:lang w:eastAsia="uk-UA"/>
              </w:rPr>
              <w:br/>
              <w:t>тон</w:t>
            </w:r>
            <w:r w:rsidR="00155B0A" w:rsidRPr="00625678">
              <w:rPr>
                <w:rFonts w:eastAsia="Times New Roman"/>
                <w:b/>
                <w:bCs/>
                <w:color w:val="000000"/>
                <w:sz w:val="24"/>
                <w:szCs w:val="22"/>
                <w:lang w:eastAsia="uk-UA"/>
              </w:rPr>
              <w:t>/рік</w:t>
            </w:r>
          </w:p>
        </w:tc>
        <w:tc>
          <w:tcPr>
            <w:tcW w:w="158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4F25962" w14:textId="77777777" w:rsidR="0019667B" w:rsidRPr="00625678" w:rsidRDefault="0019667B">
            <w:pPr>
              <w:jc w:val="center"/>
              <w:rPr>
                <w:rFonts w:eastAsia="Times New Roman"/>
                <w:b/>
                <w:bCs/>
                <w:color w:val="000000"/>
                <w:sz w:val="24"/>
                <w:szCs w:val="22"/>
                <w:lang w:eastAsia="uk-UA"/>
              </w:rPr>
            </w:pPr>
            <w:r w:rsidRPr="00625678">
              <w:rPr>
                <w:rFonts w:eastAsia="Times New Roman"/>
                <w:b/>
                <w:bCs/>
                <w:color w:val="000000"/>
                <w:sz w:val="24"/>
                <w:szCs w:val="22"/>
                <w:lang w:eastAsia="uk-UA"/>
              </w:rPr>
              <w:t xml:space="preserve">Різниця, </w:t>
            </w:r>
            <w:r w:rsidRPr="00625678">
              <w:rPr>
                <w:rFonts w:eastAsia="Times New Roman"/>
                <w:b/>
                <w:bCs/>
                <w:color w:val="000000"/>
                <w:sz w:val="24"/>
                <w:szCs w:val="22"/>
                <w:lang w:eastAsia="uk-UA"/>
              </w:rPr>
              <w:br/>
              <w:t>%</w:t>
            </w:r>
          </w:p>
        </w:tc>
      </w:tr>
      <w:tr w:rsidR="00FD1E3D" w:rsidRPr="001E1362" w14:paraId="049C307C"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11B60C9A" w14:textId="65CFEED4"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 xml:space="preserve">Муніципальні будівлі </w:t>
            </w:r>
          </w:p>
        </w:tc>
        <w:tc>
          <w:tcPr>
            <w:tcW w:w="1587" w:type="dxa"/>
            <w:tcBorders>
              <w:top w:val="nil"/>
              <w:left w:val="nil"/>
              <w:bottom w:val="single" w:sz="4" w:space="0" w:color="auto"/>
              <w:right w:val="single" w:sz="4" w:space="0" w:color="auto"/>
            </w:tcBorders>
            <w:shd w:val="clear" w:color="auto" w:fill="auto"/>
            <w:noWrap/>
            <w:vAlign w:val="center"/>
            <w:hideMark/>
          </w:tcPr>
          <w:p w14:paraId="100E2E84" w14:textId="750A2CAE" w:rsidR="00FD1E3D" w:rsidRPr="00625678" w:rsidRDefault="00FD1E3D">
            <w:pPr>
              <w:jc w:val="center"/>
              <w:rPr>
                <w:rFonts w:eastAsia="Times New Roman"/>
                <w:color w:val="000000"/>
                <w:sz w:val="24"/>
                <w:szCs w:val="24"/>
                <w:lang w:eastAsia="uk-UA"/>
              </w:rPr>
            </w:pPr>
            <w:r w:rsidRPr="00625678">
              <w:rPr>
                <w:sz w:val="24"/>
              </w:rPr>
              <w:t>4744,92</w:t>
            </w:r>
          </w:p>
        </w:tc>
        <w:tc>
          <w:tcPr>
            <w:tcW w:w="1587" w:type="dxa"/>
            <w:tcBorders>
              <w:top w:val="nil"/>
              <w:left w:val="nil"/>
              <w:bottom w:val="single" w:sz="4" w:space="0" w:color="auto"/>
              <w:right w:val="single" w:sz="4" w:space="0" w:color="auto"/>
            </w:tcBorders>
            <w:shd w:val="clear" w:color="auto" w:fill="auto"/>
            <w:noWrap/>
            <w:vAlign w:val="center"/>
            <w:hideMark/>
          </w:tcPr>
          <w:p w14:paraId="0B1B24C5" w14:textId="2260FE1B" w:rsidR="00FD1E3D" w:rsidRPr="00625678" w:rsidRDefault="00FD1E3D">
            <w:pPr>
              <w:jc w:val="center"/>
              <w:rPr>
                <w:rFonts w:eastAsia="Times New Roman"/>
                <w:color w:val="000000"/>
                <w:sz w:val="24"/>
                <w:szCs w:val="24"/>
                <w:lang w:eastAsia="uk-UA"/>
              </w:rPr>
            </w:pPr>
            <w:r w:rsidRPr="00625678">
              <w:rPr>
                <w:sz w:val="24"/>
              </w:rPr>
              <w:t>3935,79</w:t>
            </w:r>
          </w:p>
        </w:tc>
        <w:tc>
          <w:tcPr>
            <w:tcW w:w="1587" w:type="dxa"/>
            <w:tcBorders>
              <w:top w:val="nil"/>
              <w:left w:val="nil"/>
              <w:bottom w:val="single" w:sz="4" w:space="0" w:color="auto"/>
              <w:right w:val="single" w:sz="4" w:space="0" w:color="auto"/>
            </w:tcBorders>
            <w:shd w:val="clear" w:color="auto" w:fill="auto"/>
            <w:noWrap/>
            <w:vAlign w:val="center"/>
            <w:hideMark/>
          </w:tcPr>
          <w:p w14:paraId="2B5E507E" w14:textId="7E01250D" w:rsidR="00FD1E3D" w:rsidRPr="00625678" w:rsidRDefault="00FD1E3D">
            <w:pPr>
              <w:jc w:val="center"/>
              <w:rPr>
                <w:rFonts w:eastAsia="Times New Roman"/>
                <w:color w:val="000000"/>
                <w:sz w:val="24"/>
                <w:szCs w:val="24"/>
                <w:lang w:eastAsia="uk-UA"/>
              </w:rPr>
            </w:pPr>
            <w:r w:rsidRPr="00625678">
              <w:rPr>
                <w:sz w:val="24"/>
              </w:rPr>
              <w:t>-809,13</w:t>
            </w:r>
          </w:p>
        </w:tc>
        <w:tc>
          <w:tcPr>
            <w:tcW w:w="1587" w:type="dxa"/>
            <w:tcBorders>
              <w:top w:val="nil"/>
              <w:left w:val="nil"/>
              <w:bottom w:val="single" w:sz="4" w:space="0" w:color="auto"/>
              <w:right w:val="single" w:sz="4" w:space="0" w:color="auto"/>
            </w:tcBorders>
            <w:shd w:val="clear" w:color="auto" w:fill="auto"/>
            <w:noWrap/>
            <w:vAlign w:val="center"/>
            <w:hideMark/>
          </w:tcPr>
          <w:p w14:paraId="5C42AAB8" w14:textId="0CF75C5C" w:rsidR="00FD1E3D" w:rsidRPr="00625678" w:rsidRDefault="00FD1E3D">
            <w:pPr>
              <w:jc w:val="center"/>
              <w:rPr>
                <w:rFonts w:eastAsia="Times New Roman"/>
                <w:color w:val="000000"/>
                <w:sz w:val="24"/>
                <w:szCs w:val="24"/>
                <w:lang w:eastAsia="uk-UA"/>
              </w:rPr>
            </w:pPr>
            <w:r w:rsidRPr="00625678">
              <w:rPr>
                <w:sz w:val="24"/>
              </w:rPr>
              <w:t>-17%</w:t>
            </w:r>
          </w:p>
        </w:tc>
      </w:tr>
      <w:tr w:rsidR="00FD1E3D" w:rsidRPr="001E1362" w14:paraId="472B1B52"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76FCBE24" w14:textId="55E8F3BD"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Третинний сектор</w:t>
            </w:r>
          </w:p>
        </w:tc>
        <w:tc>
          <w:tcPr>
            <w:tcW w:w="1587" w:type="dxa"/>
            <w:tcBorders>
              <w:top w:val="nil"/>
              <w:left w:val="nil"/>
              <w:bottom w:val="single" w:sz="4" w:space="0" w:color="auto"/>
              <w:right w:val="single" w:sz="4" w:space="0" w:color="auto"/>
            </w:tcBorders>
            <w:shd w:val="clear" w:color="auto" w:fill="auto"/>
            <w:noWrap/>
            <w:vAlign w:val="center"/>
            <w:hideMark/>
          </w:tcPr>
          <w:p w14:paraId="591754A7" w14:textId="64DB8687" w:rsidR="00FD1E3D" w:rsidRPr="00625678" w:rsidRDefault="00FD1E3D">
            <w:pPr>
              <w:jc w:val="center"/>
              <w:rPr>
                <w:rFonts w:eastAsia="Times New Roman"/>
                <w:color w:val="000000"/>
                <w:sz w:val="24"/>
                <w:szCs w:val="24"/>
                <w:lang w:eastAsia="uk-UA"/>
              </w:rPr>
            </w:pPr>
            <w:r w:rsidRPr="00625678">
              <w:rPr>
                <w:sz w:val="24"/>
              </w:rPr>
              <w:t>5777,40</w:t>
            </w:r>
          </w:p>
        </w:tc>
        <w:tc>
          <w:tcPr>
            <w:tcW w:w="1587" w:type="dxa"/>
            <w:tcBorders>
              <w:top w:val="nil"/>
              <w:left w:val="nil"/>
              <w:bottom w:val="single" w:sz="4" w:space="0" w:color="auto"/>
              <w:right w:val="single" w:sz="4" w:space="0" w:color="auto"/>
            </w:tcBorders>
            <w:shd w:val="clear" w:color="auto" w:fill="auto"/>
            <w:noWrap/>
            <w:vAlign w:val="center"/>
            <w:hideMark/>
          </w:tcPr>
          <w:p w14:paraId="6F1761F5" w14:textId="54C4E652" w:rsidR="00FD1E3D" w:rsidRPr="00625678" w:rsidRDefault="00FD1E3D">
            <w:pPr>
              <w:jc w:val="center"/>
              <w:rPr>
                <w:rFonts w:eastAsia="Times New Roman"/>
                <w:color w:val="000000"/>
                <w:sz w:val="24"/>
                <w:szCs w:val="24"/>
                <w:lang w:eastAsia="uk-UA"/>
              </w:rPr>
            </w:pPr>
            <w:r w:rsidRPr="00625678">
              <w:rPr>
                <w:sz w:val="24"/>
              </w:rPr>
              <w:t>14324,19</w:t>
            </w:r>
          </w:p>
        </w:tc>
        <w:tc>
          <w:tcPr>
            <w:tcW w:w="1587" w:type="dxa"/>
            <w:tcBorders>
              <w:top w:val="nil"/>
              <w:left w:val="nil"/>
              <w:bottom w:val="single" w:sz="4" w:space="0" w:color="auto"/>
              <w:right w:val="single" w:sz="4" w:space="0" w:color="auto"/>
            </w:tcBorders>
            <w:shd w:val="clear" w:color="auto" w:fill="auto"/>
            <w:noWrap/>
            <w:vAlign w:val="center"/>
            <w:hideMark/>
          </w:tcPr>
          <w:p w14:paraId="6F15E54B" w14:textId="20C4CC9B" w:rsidR="00FD1E3D" w:rsidRPr="00625678" w:rsidRDefault="00FD1E3D">
            <w:pPr>
              <w:jc w:val="center"/>
              <w:rPr>
                <w:rFonts w:eastAsia="Times New Roman"/>
                <w:color w:val="000000"/>
                <w:sz w:val="24"/>
                <w:szCs w:val="24"/>
                <w:lang w:eastAsia="uk-UA"/>
              </w:rPr>
            </w:pPr>
            <w:r w:rsidRPr="00625678">
              <w:rPr>
                <w:sz w:val="24"/>
              </w:rPr>
              <w:t>8546,78</w:t>
            </w:r>
          </w:p>
        </w:tc>
        <w:tc>
          <w:tcPr>
            <w:tcW w:w="1587" w:type="dxa"/>
            <w:tcBorders>
              <w:top w:val="nil"/>
              <w:left w:val="nil"/>
              <w:bottom w:val="single" w:sz="4" w:space="0" w:color="auto"/>
              <w:right w:val="single" w:sz="4" w:space="0" w:color="auto"/>
            </w:tcBorders>
            <w:shd w:val="clear" w:color="auto" w:fill="auto"/>
            <w:noWrap/>
            <w:vAlign w:val="center"/>
            <w:hideMark/>
          </w:tcPr>
          <w:p w14:paraId="360A60AA" w14:textId="38EA109B" w:rsidR="00FD1E3D" w:rsidRPr="00625678" w:rsidRDefault="00FD1E3D">
            <w:pPr>
              <w:jc w:val="center"/>
              <w:rPr>
                <w:rFonts w:eastAsia="Times New Roman"/>
                <w:color w:val="000000"/>
                <w:sz w:val="24"/>
                <w:szCs w:val="24"/>
                <w:lang w:eastAsia="uk-UA"/>
              </w:rPr>
            </w:pPr>
            <w:r w:rsidRPr="00625678">
              <w:rPr>
                <w:sz w:val="24"/>
              </w:rPr>
              <w:t>148%</w:t>
            </w:r>
          </w:p>
        </w:tc>
      </w:tr>
      <w:tr w:rsidR="00FD1E3D" w:rsidRPr="001E1362" w14:paraId="2D313B9C"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BC3F027" w14:textId="068BC9ED"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Житлові будинки</w:t>
            </w:r>
          </w:p>
        </w:tc>
        <w:tc>
          <w:tcPr>
            <w:tcW w:w="1587" w:type="dxa"/>
            <w:tcBorders>
              <w:top w:val="nil"/>
              <w:left w:val="nil"/>
              <w:bottom w:val="single" w:sz="4" w:space="0" w:color="auto"/>
              <w:right w:val="single" w:sz="4" w:space="0" w:color="auto"/>
            </w:tcBorders>
            <w:shd w:val="clear" w:color="auto" w:fill="auto"/>
            <w:noWrap/>
            <w:vAlign w:val="center"/>
            <w:hideMark/>
          </w:tcPr>
          <w:p w14:paraId="06E1006F" w14:textId="3BCE44BE" w:rsidR="00FD1E3D" w:rsidRPr="00625678" w:rsidRDefault="00FD1E3D">
            <w:pPr>
              <w:jc w:val="center"/>
              <w:rPr>
                <w:rFonts w:eastAsia="Times New Roman"/>
                <w:color w:val="000000"/>
                <w:sz w:val="24"/>
                <w:szCs w:val="24"/>
                <w:lang w:eastAsia="uk-UA"/>
              </w:rPr>
            </w:pPr>
            <w:r w:rsidRPr="00625678">
              <w:rPr>
                <w:sz w:val="24"/>
              </w:rPr>
              <w:t>62311,29</w:t>
            </w:r>
          </w:p>
        </w:tc>
        <w:tc>
          <w:tcPr>
            <w:tcW w:w="1587" w:type="dxa"/>
            <w:tcBorders>
              <w:top w:val="nil"/>
              <w:left w:val="nil"/>
              <w:bottom w:val="single" w:sz="4" w:space="0" w:color="auto"/>
              <w:right w:val="single" w:sz="4" w:space="0" w:color="auto"/>
            </w:tcBorders>
            <w:shd w:val="clear" w:color="auto" w:fill="auto"/>
            <w:noWrap/>
            <w:vAlign w:val="center"/>
            <w:hideMark/>
          </w:tcPr>
          <w:p w14:paraId="00DA43E5" w14:textId="732FF6FA" w:rsidR="00FD1E3D" w:rsidRPr="00625678" w:rsidRDefault="00FD1E3D">
            <w:pPr>
              <w:jc w:val="center"/>
              <w:rPr>
                <w:rFonts w:eastAsia="Times New Roman"/>
                <w:color w:val="000000"/>
                <w:sz w:val="24"/>
                <w:szCs w:val="24"/>
                <w:lang w:eastAsia="uk-UA"/>
              </w:rPr>
            </w:pPr>
            <w:r w:rsidRPr="00625678">
              <w:rPr>
                <w:sz w:val="24"/>
              </w:rPr>
              <w:t>76939,48</w:t>
            </w:r>
          </w:p>
        </w:tc>
        <w:tc>
          <w:tcPr>
            <w:tcW w:w="1587" w:type="dxa"/>
            <w:tcBorders>
              <w:top w:val="nil"/>
              <w:left w:val="nil"/>
              <w:bottom w:val="single" w:sz="4" w:space="0" w:color="auto"/>
              <w:right w:val="single" w:sz="4" w:space="0" w:color="auto"/>
            </w:tcBorders>
            <w:shd w:val="clear" w:color="auto" w:fill="auto"/>
            <w:noWrap/>
            <w:vAlign w:val="center"/>
            <w:hideMark/>
          </w:tcPr>
          <w:p w14:paraId="506B6A0D" w14:textId="1222B961" w:rsidR="00FD1E3D" w:rsidRPr="00625678" w:rsidRDefault="00FD1E3D">
            <w:pPr>
              <w:jc w:val="center"/>
              <w:rPr>
                <w:rFonts w:eastAsia="Times New Roman"/>
                <w:color w:val="000000"/>
                <w:sz w:val="24"/>
                <w:szCs w:val="24"/>
                <w:lang w:eastAsia="uk-UA"/>
              </w:rPr>
            </w:pPr>
            <w:r w:rsidRPr="00625678">
              <w:rPr>
                <w:sz w:val="24"/>
              </w:rPr>
              <w:t>14628,19</w:t>
            </w:r>
          </w:p>
        </w:tc>
        <w:tc>
          <w:tcPr>
            <w:tcW w:w="1587" w:type="dxa"/>
            <w:tcBorders>
              <w:top w:val="nil"/>
              <w:left w:val="nil"/>
              <w:bottom w:val="single" w:sz="4" w:space="0" w:color="auto"/>
              <w:right w:val="single" w:sz="4" w:space="0" w:color="auto"/>
            </w:tcBorders>
            <w:shd w:val="clear" w:color="auto" w:fill="auto"/>
            <w:noWrap/>
            <w:vAlign w:val="center"/>
            <w:hideMark/>
          </w:tcPr>
          <w:p w14:paraId="43D067F7" w14:textId="592E68B9" w:rsidR="00FD1E3D" w:rsidRPr="00625678" w:rsidRDefault="00FD1E3D">
            <w:pPr>
              <w:jc w:val="center"/>
              <w:rPr>
                <w:rFonts w:eastAsia="Times New Roman"/>
                <w:color w:val="000000"/>
                <w:sz w:val="24"/>
                <w:szCs w:val="24"/>
                <w:lang w:eastAsia="uk-UA"/>
              </w:rPr>
            </w:pPr>
            <w:r w:rsidRPr="00625678">
              <w:rPr>
                <w:sz w:val="24"/>
              </w:rPr>
              <w:t>23%</w:t>
            </w:r>
          </w:p>
        </w:tc>
      </w:tr>
      <w:tr w:rsidR="00FD1E3D" w:rsidRPr="001E1362" w14:paraId="7F6DE3C7"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4C89115" w14:textId="64745AAB"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 xml:space="preserve">Муніципальне освітлення </w:t>
            </w:r>
          </w:p>
        </w:tc>
        <w:tc>
          <w:tcPr>
            <w:tcW w:w="1587" w:type="dxa"/>
            <w:tcBorders>
              <w:top w:val="nil"/>
              <w:left w:val="nil"/>
              <w:bottom w:val="single" w:sz="4" w:space="0" w:color="auto"/>
              <w:right w:val="single" w:sz="4" w:space="0" w:color="auto"/>
            </w:tcBorders>
            <w:shd w:val="clear" w:color="auto" w:fill="auto"/>
            <w:noWrap/>
            <w:vAlign w:val="center"/>
            <w:hideMark/>
          </w:tcPr>
          <w:p w14:paraId="2D72C26C" w14:textId="5EC74DAD" w:rsidR="00FD1E3D" w:rsidRPr="00625678" w:rsidRDefault="00FD1E3D">
            <w:pPr>
              <w:jc w:val="center"/>
              <w:rPr>
                <w:rFonts w:eastAsia="Times New Roman"/>
                <w:color w:val="000000"/>
                <w:sz w:val="24"/>
                <w:szCs w:val="24"/>
                <w:lang w:eastAsia="uk-UA"/>
              </w:rPr>
            </w:pPr>
            <w:r w:rsidRPr="00625678">
              <w:rPr>
                <w:sz w:val="24"/>
              </w:rPr>
              <w:t>629,68</w:t>
            </w:r>
          </w:p>
        </w:tc>
        <w:tc>
          <w:tcPr>
            <w:tcW w:w="1587" w:type="dxa"/>
            <w:tcBorders>
              <w:top w:val="nil"/>
              <w:left w:val="nil"/>
              <w:bottom w:val="single" w:sz="4" w:space="0" w:color="auto"/>
              <w:right w:val="single" w:sz="4" w:space="0" w:color="auto"/>
            </w:tcBorders>
            <w:shd w:val="clear" w:color="auto" w:fill="auto"/>
            <w:noWrap/>
            <w:vAlign w:val="center"/>
            <w:hideMark/>
          </w:tcPr>
          <w:p w14:paraId="26998360" w14:textId="1EFBD3D8" w:rsidR="00FD1E3D" w:rsidRPr="00625678" w:rsidRDefault="00FD1E3D">
            <w:pPr>
              <w:jc w:val="center"/>
              <w:rPr>
                <w:rFonts w:eastAsia="Times New Roman"/>
                <w:color w:val="000000"/>
                <w:sz w:val="24"/>
                <w:szCs w:val="24"/>
                <w:lang w:eastAsia="uk-UA"/>
              </w:rPr>
            </w:pPr>
            <w:r w:rsidRPr="00625678">
              <w:rPr>
                <w:sz w:val="24"/>
              </w:rPr>
              <w:t>243,20</w:t>
            </w:r>
          </w:p>
        </w:tc>
        <w:tc>
          <w:tcPr>
            <w:tcW w:w="1587" w:type="dxa"/>
            <w:tcBorders>
              <w:top w:val="nil"/>
              <w:left w:val="nil"/>
              <w:bottom w:val="single" w:sz="4" w:space="0" w:color="auto"/>
              <w:right w:val="single" w:sz="4" w:space="0" w:color="auto"/>
            </w:tcBorders>
            <w:shd w:val="clear" w:color="auto" w:fill="auto"/>
            <w:noWrap/>
            <w:vAlign w:val="center"/>
            <w:hideMark/>
          </w:tcPr>
          <w:p w14:paraId="6A51C10E" w14:textId="3DFAD1D2" w:rsidR="00FD1E3D" w:rsidRPr="00625678" w:rsidRDefault="00FD1E3D">
            <w:pPr>
              <w:jc w:val="center"/>
              <w:rPr>
                <w:rFonts w:eastAsia="Times New Roman"/>
                <w:color w:val="000000"/>
                <w:sz w:val="24"/>
                <w:szCs w:val="24"/>
                <w:lang w:eastAsia="uk-UA"/>
              </w:rPr>
            </w:pPr>
            <w:r w:rsidRPr="00625678">
              <w:rPr>
                <w:sz w:val="24"/>
              </w:rPr>
              <w:t>-386,48</w:t>
            </w:r>
          </w:p>
        </w:tc>
        <w:tc>
          <w:tcPr>
            <w:tcW w:w="1587" w:type="dxa"/>
            <w:tcBorders>
              <w:top w:val="nil"/>
              <w:left w:val="nil"/>
              <w:bottom w:val="single" w:sz="4" w:space="0" w:color="auto"/>
              <w:right w:val="single" w:sz="4" w:space="0" w:color="auto"/>
            </w:tcBorders>
            <w:shd w:val="clear" w:color="auto" w:fill="auto"/>
            <w:noWrap/>
            <w:vAlign w:val="center"/>
            <w:hideMark/>
          </w:tcPr>
          <w:p w14:paraId="5D68255A" w14:textId="5A5042A6" w:rsidR="00FD1E3D" w:rsidRPr="00625678" w:rsidRDefault="00FD1E3D">
            <w:pPr>
              <w:jc w:val="center"/>
              <w:rPr>
                <w:rFonts w:eastAsia="Times New Roman"/>
                <w:color w:val="000000"/>
                <w:sz w:val="24"/>
                <w:szCs w:val="24"/>
                <w:lang w:eastAsia="uk-UA"/>
              </w:rPr>
            </w:pPr>
            <w:r w:rsidRPr="00625678">
              <w:rPr>
                <w:sz w:val="24"/>
              </w:rPr>
              <w:t>-61%</w:t>
            </w:r>
          </w:p>
        </w:tc>
      </w:tr>
      <w:tr w:rsidR="00FD1E3D" w:rsidRPr="001E1362" w14:paraId="6E07A639"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vAlign w:val="center"/>
            <w:hideMark/>
          </w:tcPr>
          <w:p w14:paraId="35C853B0" w14:textId="5419C095"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 xml:space="preserve">Промисловість </w:t>
            </w:r>
          </w:p>
        </w:tc>
        <w:tc>
          <w:tcPr>
            <w:tcW w:w="1587" w:type="dxa"/>
            <w:tcBorders>
              <w:top w:val="nil"/>
              <w:left w:val="nil"/>
              <w:bottom w:val="single" w:sz="4" w:space="0" w:color="auto"/>
              <w:right w:val="single" w:sz="4" w:space="0" w:color="auto"/>
            </w:tcBorders>
            <w:shd w:val="clear" w:color="auto" w:fill="auto"/>
            <w:noWrap/>
            <w:vAlign w:val="center"/>
            <w:hideMark/>
          </w:tcPr>
          <w:p w14:paraId="613F4D4B" w14:textId="7AFDEBA4" w:rsidR="00FD1E3D" w:rsidRPr="00625678" w:rsidRDefault="00FD1E3D">
            <w:pPr>
              <w:jc w:val="center"/>
              <w:rPr>
                <w:rFonts w:eastAsia="Times New Roman"/>
                <w:color w:val="000000"/>
                <w:sz w:val="24"/>
                <w:szCs w:val="24"/>
                <w:lang w:eastAsia="uk-UA"/>
              </w:rPr>
            </w:pPr>
            <w:r w:rsidRPr="00625678">
              <w:rPr>
                <w:sz w:val="24"/>
              </w:rPr>
              <w:t>121066,68</w:t>
            </w:r>
          </w:p>
        </w:tc>
        <w:tc>
          <w:tcPr>
            <w:tcW w:w="1587" w:type="dxa"/>
            <w:tcBorders>
              <w:top w:val="nil"/>
              <w:left w:val="nil"/>
              <w:bottom w:val="single" w:sz="4" w:space="0" w:color="auto"/>
              <w:right w:val="single" w:sz="4" w:space="0" w:color="auto"/>
            </w:tcBorders>
            <w:shd w:val="clear" w:color="auto" w:fill="auto"/>
            <w:noWrap/>
            <w:vAlign w:val="center"/>
            <w:hideMark/>
          </w:tcPr>
          <w:p w14:paraId="54852597" w14:textId="7A45F8C5" w:rsidR="00FD1E3D" w:rsidRPr="00625678" w:rsidRDefault="00FD1E3D">
            <w:pPr>
              <w:jc w:val="center"/>
              <w:rPr>
                <w:rFonts w:eastAsia="Times New Roman"/>
                <w:color w:val="000000"/>
                <w:sz w:val="24"/>
                <w:szCs w:val="24"/>
                <w:lang w:eastAsia="uk-UA"/>
              </w:rPr>
            </w:pPr>
            <w:r w:rsidRPr="00625678">
              <w:rPr>
                <w:sz w:val="24"/>
              </w:rPr>
              <w:t>44223,99</w:t>
            </w:r>
          </w:p>
        </w:tc>
        <w:tc>
          <w:tcPr>
            <w:tcW w:w="1587" w:type="dxa"/>
            <w:tcBorders>
              <w:top w:val="nil"/>
              <w:left w:val="nil"/>
              <w:bottom w:val="single" w:sz="4" w:space="0" w:color="auto"/>
              <w:right w:val="single" w:sz="4" w:space="0" w:color="auto"/>
            </w:tcBorders>
            <w:shd w:val="clear" w:color="auto" w:fill="auto"/>
            <w:noWrap/>
            <w:vAlign w:val="center"/>
            <w:hideMark/>
          </w:tcPr>
          <w:p w14:paraId="12FFE88D" w14:textId="6965AA0E" w:rsidR="00FD1E3D" w:rsidRPr="00625678" w:rsidRDefault="00FD1E3D">
            <w:pPr>
              <w:jc w:val="center"/>
              <w:rPr>
                <w:rFonts w:eastAsia="Times New Roman"/>
                <w:color w:val="000000"/>
                <w:sz w:val="24"/>
                <w:szCs w:val="24"/>
                <w:lang w:eastAsia="uk-UA"/>
              </w:rPr>
            </w:pPr>
            <w:r w:rsidRPr="00625678">
              <w:rPr>
                <w:sz w:val="24"/>
              </w:rPr>
              <w:t>-76842,69</w:t>
            </w:r>
          </w:p>
        </w:tc>
        <w:tc>
          <w:tcPr>
            <w:tcW w:w="1587" w:type="dxa"/>
            <w:tcBorders>
              <w:top w:val="nil"/>
              <w:left w:val="nil"/>
              <w:bottom w:val="single" w:sz="4" w:space="0" w:color="auto"/>
              <w:right w:val="single" w:sz="4" w:space="0" w:color="auto"/>
            </w:tcBorders>
            <w:shd w:val="clear" w:color="auto" w:fill="auto"/>
            <w:noWrap/>
            <w:vAlign w:val="center"/>
            <w:hideMark/>
          </w:tcPr>
          <w:p w14:paraId="7E8922C4" w14:textId="7C39CB1A" w:rsidR="00FD1E3D" w:rsidRPr="00625678" w:rsidRDefault="00FD1E3D">
            <w:pPr>
              <w:jc w:val="center"/>
              <w:rPr>
                <w:rFonts w:eastAsia="Times New Roman"/>
                <w:color w:val="000000"/>
                <w:sz w:val="24"/>
                <w:szCs w:val="24"/>
                <w:lang w:eastAsia="uk-UA"/>
              </w:rPr>
            </w:pPr>
            <w:r w:rsidRPr="00625678">
              <w:rPr>
                <w:sz w:val="24"/>
              </w:rPr>
              <w:t>-63%</w:t>
            </w:r>
          </w:p>
        </w:tc>
      </w:tr>
      <w:tr w:rsidR="00FD1E3D" w:rsidRPr="001E1362" w14:paraId="1E879624"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3680BDA3" w14:textId="5031937D"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Транспорт</w:t>
            </w:r>
          </w:p>
        </w:tc>
        <w:tc>
          <w:tcPr>
            <w:tcW w:w="1587" w:type="dxa"/>
            <w:tcBorders>
              <w:top w:val="nil"/>
              <w:left w:val="nil"/>
              <w:bottom w:val="single" w:sz="4" w:space="0" w:color="auto"/>
              <w:right w:val="single" w:sz="4" w:space="0" w:color="auto"/>
            </w:tcBorders>
            <w:shd w:val="clear" w:color="auto" w:fill="auto"/>
            <w:noWrap/>
            <w:vAlign w:val="center"/>
            <w:hideMark/>
          </w:tcPr>
          <w:p w14:paraId="03F7E378" w14:textId="18F403BF" w:rsidR="00FD1E3D" w:rsidRPr="00625678" w:rsidRDefault="00FD1E3D">
            <w:pPr>
              <w:jc w:val="center"/>
              <w:rPr>
                <w:rFonts w:eastAsia="Times New Roman"/>
                <w:color w:val="000000"/>
                <w:sz w:val="24"/>
                <w:szCs w:val="24"/>
                <w:lang w:eastAsia="uk-UA"/>
              </w:rPr>
            </w:pPr>
            <w:r w:rsidRPr="00625678">
              <w:rPr>
                <w:sz w:val="24"/>
              </w:rPr>
              <w:t>5818,69</w:t>
            </w:r>
          </w:p>
        </w:tc>
        <w:tc>
          <w:tcPr>
            <w:tcW w:w="1587" w:type="dxa"/>
            <w:tcBorders>
              <w:top w:val="nil"/>
              <w:left w:val="nil"/>
              <w:bottom w:val="single" w:sz="4" w:space="0" w:color="auto"/>
              <w:right w:val="single" w:sz="4" w:space="0" w:color="auto"/>
            </w:tcBorders>
            <w:shd w:val="clear" w:color="auto" w:fill="auto"/>
            <w:noWrap/>
            <w:vAlign w:val="center"/>
            <w:hideMark/>
          </w:tcPr>
          <w:p w14:paraId="57DE307C" w14:textId="644067FD" w:rsidR="00FD1E3D" w:rsidRPr="00625678" w:rsidRDefault="00FD1E3D">
            <w:pPr>
              <w:jc w:val="center"/>
              <w:rPr>
                <w:rFonts w:eastAsia="Times New Roman"/>
                <w:color w:val="000000"/>
                <w:sz w:val="24"/>
                <w:szCs w:val="24"/>
                <w:lang w:eastAsia="uk-UA"/>
              </w:rPr>
            </w:pPr>
            <w:r w:rsidRPr="00625678">
              <w:rPr>
                <w:sz w:val="24"/>
              </w:rPr>
              <w:t>8899,98</w:t>
            </w:r>
          </w:p>
        </w:tc>
        <w:tc>
          <w:tcPr>
            <w:tcW w:w="1587" w:type="dxa"/>
            <w:tcBorders>
              <w:top w:val="nil"/>
              <w:left w:val="nil"/>
              <w:bottom w:val="single" w:sz="4" w:space="0" w:color="auto"/>
              <w:right w:val="single" w:sz="4" w:space="0" w:color="auto"/>
            </w:tcBorders>
            <w:shd w:val="clear" w:color="auto" w:fill="auto"/>
            <w:noWrap/>
            <w:vAlign w:val="center"/>
            <w:hideMark/>
          </w:tcPr>
          <w:p w14:paraId="01F6E03D" w14:textId="15E23831" w:rsidR="00FD1E3D" w:rsidRPr="00625678" w:rsidRDefault="00FD1E3D">
            <w:pPr>
              <w:jc w:val="center"/>
              <w:rPr>
                <w:rFonts w:eastAsia="Times New Roman"/>
                <w:color w:val="000000"/>
                <w:sz w:val="24"/>
                <w:szCs w:val="24"/>
                <w:lang w:eastAsia="uk-UA"/>
              </w:rPr>
            </w:pPr>
            <w:r w:rsidRPr="00625678">
              <w:rPr>
                <w:sz w:val="24"/>
              </w:rPr>
              <w:t>3081,29</w:t>
            </w:r>
          </w:p>
        </w:tc>
        <w:tc>
          <w:tcPr>
            <w:tcW w:w="1587" w:type="dxa"/>
            <w:tcBorders>
              <w:top w:val="nil"/>
              <w:left w:val="nil"/>
              <w:bottom w:val="single" w:sz="4" w:space="0" w:color="auto"/>
              <w:right w:val="single" w:sz="4" w:space="0" w:color="auto"/>
            </w:tcBorders>
            <w:shd w:val="clear" w:color="auto" w:fill="auto"/>
            <w:noWrap/>
            <w:vAlign w:val="center"/>
            <w:hideMark/>
          </w:tcPr>
          <w:p w14:paraId="770539CE" w14:textId="22927D21" w:rsidR="00FD1E3D" w:rsidRPr="00625678" w:rsidRDefault="00FD1E3D">
            <w:pPr>
              <w:jc w:val="center"/>
              <w:rPr>
                <w:rFonts w:eastAsia="Times New Roman"/>
                <w:color w:val="000000"/>
                <w:sz w:val="24"/>
                <w:szCs w:val="24"/>
                <w:lang w:eastAsia="uk-UA"/>
              </w:rPr>
            </w:pPr>
            <w:r w:rsidRPr="00625678">
              <w:rPr>
                <w:sz w:val="24"/>
              </w:rPr>
              <w:t>53%</w:t>
            </w:r>
          </w:p>
        </w:tc>
      </w:tr>
      <w:tr w:rsidR="00FD1E3D" w:rsidRPr="001E1362" w14:paraId="79779D90" w14:textId="77777777" w:rsidTr="00625678">
        <w:trPr>
          <w:trHeight w:val="567"/>
        </w:trPr>
        <w:tc>
          <w:tcPr>
            <w:tcW w:w="3686" w:type="dxa"/>
            <w:tcBorders>
              <w:top w:val="nil"/>
              <w:left w:val="single" w:sz="4" w:space="0" w:color="auto"/>
              <w:bottom w:val="single" w:sz="4" w:space="0" w:color="auto"/>
              <w:right w:val="single" w:sz="4" w:space="0" w:color="auto"/>
            </w:tcBorders>
            <w:shd w:val="clear" w:color="auto" w:fill="auto"/>
            <w:noWrap/>
            <w:vAlign w:val="center"/>
            <w:hideMark/>
          </w:tcPr>
          <w:p w14:paraId="5297A8B0" w14:textId="68D71FD8" w:rsidR="00FD1E3D" w:rsidRPr="00625678" w:rsidRDefault="00FD1E3D" w:rsidP="00FD1E3D">
            <w:pPr>
              <w:rPr>
                <w:rFonts w:eastAsia="Times New Roman"/>
                <w:color w:val="000000"/>
                <w:sz w:val="24"/>
                <w:szCs w:val="24"/>
                <w:lang w:eastAsia="uk-UA"/>
              </w:rPr>
            </w:pPr>
            <w:r w:rsidRPr="0072153F">
              <w:rPr>
                <w:rFonts w:eastAsia="Times New Roman"/>
                <w:color w:val="000000"/>
                <w:sz w:val="24"/>
                <w:szCs w:val="24"/>
                <w:lang w:eastAsia="uk-UA"/>
              </w:rPr>
              <w:t>РАЗОМ:</w:t>
            </w:r>
          </w:p>
        </w:tc>
        <w:tc>
          <w:tcPr>
            <w:tcW w:w="1587" w:type="dxa"/>
            <w:tcBorders>
              <w:top w:val="nil"/>
              <w:left w:val="nil"/>
              <w:bottom w:val="single" w:sz="4" w:space="0" w:color="auto"/>
              <w:right w:val="single" w:sz="4" w:space="0" w:color="auto"/>
            </w:tcBorders>
            <w:shd w:val="clear" w:color="auto" w:fill="auto"/>
            <w:noWrap/>
            <w:vAlign w:val="center"/>
            <w:hideMark/>
          </w:tcPr>
          <w:p w14:paraId="1F2F37F7" w14:textId="1FED9EE7" w:rsidR="00FD1E3D" w:rsidRPr="00625678" w:rsidRDefault="00FD1E3D">
            <w:pPr>
              <w:jc w:val="center"/>
              <w:rPr>
                <w:rFonts w:eastAsia="Times New Roman"/>
                <w:color w:val="000000"/>
                <w:sz w:val="24"/>
                <w:szCs w:val="24"/>
                <w:lang w:eastAsia="uk-UA"/>
              </w:rPr>
            </w:pPr>
            <w:r w:rsidRPr="00625678">
              <w:rPr>
                <w:sz w:val="24"/>
              </w:rPr>
              <w:t>200348,66</w:t>
            </w:r>
          </w:p>
        </w:tc>
        <w:tc>
          <w:tcPr>
            <w:tcW w:w="1587" w:type="dxa"/>
            <w:tcBorders>
              <w:top w:val="nil"/>
              <w:left w:val="nil"/>
              <w:bottom w:val="single" w:sz="4" w:space="0" w:color="auto"/>
              <w:right w:val="single" w:sz="4" w:space="0" w:color="auto"/>
            </w:tcBorders>
            <w:shd w:val="clear" w:color="auto" w:fill="auto"/>
            <w:noWrap/>
            <w:vAlign w:val="center"/>
            <w:hideMark/>
          </w:tcPr>
          <w:p w14:paraId="7182B1E7" w14:textId="79F5B9F0" w:rsidR="00FD1E3D" w:rsidRPr="00625678" w:rsidRDefault="00FD1E3D">
            <w:pPr>
              <w:jc w:val="center"/>
              <w:rPr>
                <w:rFonts w:eastAsia="Times New Roman"/>
                <w:color w:val="000000"/>
                <w:sz w:val="24"/>
                <w:szCs w:val="24"/>
                <w:lang w:eastAsia="uk-UA"/>
              </w:rPr>
            </w:pPr>
            <w:r w:rsidRPr="00625678">
              <w:rPr>
                <w:sz w:val="24"/>
              </w:rPr>
              <w:t>148566,63</w:t>
            </w:r>
          </w:p>
        </w:tc>
        <w:tc>
          <w:tcPr>
            <w:tcW w:w="1587" w:type="dxa"/>
            <w:tcBorders>
              <w:top w:val="nil"/>
              <w:left w:val="nil"/>
              <w:bottom w:val="single" w:sz="4" w:space="0" w:color="auto"/>
              <w:right w:val="single" w:sz="4" w:space="0" w:color="auto"/>
            </w:tcBorders>
            <w:shd w:val="clear" w:color="auto" w:fill="auto"/>
            <w:noWrap/>
            <w:vAlign w:val="center"/>
            <w:hideMark/>
          </w:tcPr>
          <w:p w14:paraId="3DEFED72" w14:textId="62EB2AF7" w:rsidR="00FD1E3D" w:rsidRPr="00625678" w:rsidRDefault="00FD1E3D">
            <w:pPr>
              <w:jc w:val="center"/>
              <w:rPr>
                <w:rFonts w:eastAsia="Times New Roman"/>
                <w:color w:val="000000"/>
                <w:sz w:val="24"/>
                <w:szCs w:val="24"/>
                <w:lang w:eastAsia="uk-UA"/>
              </w:rPr>
            </w:pPr>
            <w:r w:rsidRPr="00625678">
              <w:rPr>
                <w:sz w:val="24"/>
              </w:rPr>
              <w:t>-51782,04</w:t>
            </w:r>
          </w:p>
        </w:tc>
        <w:tc>
          <w:tcPr>
            <w:tcW w:w="1587" w:type="dxa"/>
            <w:tcBorders>
              <w:top w:val="nil"/>
              <w:left w:val="nil"/>
              <w:bottom w:val="single" w:sz="4" w:space="0" w:color="auto"/>
              <w:right w:val="single" w:sz="4" w:space="0" w:color="auto"/>
            </w:tcBorders>
            <w:shd w:val="clear" w:color="auto" w:fill="auto"/>
            <w:noWrap/>
            <w:vAlign w:val="center"/>
            <w:hideMark/>
          </w:tcPr>
          <w:p w14:paraId="3874F213" w14:textId="72DC2C74" w:rsidR="00FD1E3D" w:rsidRPr="00625678" w:rsidRDefault="00FD1E3D">
            <w:pPr>
              <w:jc w:val="center"/>
              <w:rPr>
                <w:rFonts w:eastAsia="Times New Roman"/>
                <w:color w:val="000000"/>
                <w:sz w:val="24"/>
                <w:szCs w:val="24"/>
                <w:lang w:eastAsia="uk-UA"/>
              </w:rPr>
            </w:pPr>
            <w:r w:rsidRPr="00625678">
              <w:rPr>
                <w:sz w:val="24"/>
              </w:rPr>
              <w:t>-26%</w:t>
            </w:r>
          </w:p>
        </w:tc>
      </w:tr>
    </w:tbl>
    <w:p w14:paraId="5A718725" w14:textId="5895FCB6" w:rsidR="0019667B" w:rsidRPr="001E1362" w:rsidRDefault="0019667B" w:rsidP="004C2FEF">
      <w:pPr>
        <w:pStyle w:val="111"/>
        <w:jc w:val="both"/>
        <w:rPr>
          <w:b w:val="0"/>
        </w:rPr>
      </w:pPr>
    </w:p>
    <w:p w14:paraId="745CD089" w14:textId="18433F82" w:rsidR="00D025F7" w:rsidRPr="00625678" w:rsidRDefault="00B35A6E" w:rsidP="00625678">
      <w:pPr>
        <w:pStyle w:val="111"/>
        <w:rPr>
          <w:b w:val="0"/>
          <w:i/>
        </w:rPr>
      </w:pPr>
      <w:r w:rsidRPr="001E1362">
        <w:rPr>
          <w:b w:val="0"/>
          <w:i/>
        </w:rPr>
        <w:t>Діаграма 3.2. Порівняння викидів СО2, (тон/рік) за 2010 та 2020 рік</w:t>
      </w:r>
    </w:p>
    <w:p w14:paraId="1F03026E" w14:textId="60630EF2" w:rsidR="00D025F7" w:rsidRPr="001E1362" w:rsidRDefault="00FD1E3D" w:rsidP="004C2FEF">
      <w:pPr>
        <w:pStyle w:val="111"/>
        <w:jc w:val="both"/>
        <w:rPr>
          <w:b w:val="0"/>
        </w:rPr>
      </w:pPr>
      <w:r>
        <w:rPr>
          <w:noProof/>
          <w:lang w:eastAsia="uk-UA"/>
        </w:rPr>
        <w:drawing>
          <wp:anchor distT="0" distB="0" distL="114300" distR="114300" simplePos="0" relativeHeight="251676160" behindDoc="0" locked="0" layoutInCell="1" allowOverlap="1" wp14:anchorId="07B91C89" wp14:editId="47075D25">
            <wp:simplePos x="0" y="0"/>
            <wp:positionH relativeFrom="column">
              <wp:posOffset>-4445</wp:posOffset>
            </wp:positionH>
            <wp:positionV relativeFrom="paragraph">
              <wp:posOffset>205105</wp:posOffset>
            </wp:positionV>
            <wp:extent cx="6343650" cy="3876675"/>
            <wp:effectExtent l="0" t="0" r="0" b="9525"/>
            <wp:wrapNone/>
            <wp:docPr id="49" name="Діагра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04258C2A" w14:textId="442BD3A4" w:rsidR="00D025F7" w:rsidRPr="001E1362" w:rsidRDefault="00D025F7" w:rsidP="004C2FEF">
      <w:pPr>
        <w:pStyle w:val="111"/>
        <w:jc w:val="both"/>
        <w:rPr>
          <w:b w:val="0"/>
        </w:rPr>
      </w:pPr>
    </w:p>
    <w:p w14:paraId="760F0B88" w14:textId="293C4290" w:rsidR="00D025F7" w:rsidRPr="001E1362" w:rsidRDefault="00D025F7" w:rsidP="004C2FEF">
      <w:pPr>
        <w:pStyle w:val="111"/>
        <w:jc w:val="both"/>
        <w:rPr>
          <w:b w:val="0"/>
        </w:rPr>
      </w:pPr>
    </w:p>
    <w:p w14:paraId="0B9A77C4" w14:textId="76DBBF08" w:rsidR="00D025F7" w:rsidRPr="001E1362" w:rsidRDefault="00D025F7" w:rsidP="004C2FEF">
      <w:pPr>
        <w:pStyle w:val="111"/>
        <w:jc w:val="both"/>
        <w:rPr>
          <w:b w:val="0"/>
        </w:rPr>
      </w:pPr>
    </w:p>
    <w:p w14:paraId="539FD318" w14:textId="1EDD252D" w:rsidR="00D025F7" w:rsidRPr="001E1362" w:rsidRDefault="00D025F7" w:rsidP="004C2FEF">
      <w:pPr>
        <w:pStyle w:val="111"/>
        <w:jc w:val="both"/>
        <w:rPr>
          <w:b w:val="0"/>
        </w:rPr>
      </w:pPr>
    </w:p>
    <w:p w14:paraId="4D198D4C" w14:textId="318C82DA" w:rsidR="00D025F7" w:rsidRPr="001E1362" w:rsidRDefault="00D025F7" w:rsidP="004C2FEF">
      <w:pPr>
        <w:pStyle w:val="111"/>
        <w:jc w:val="both"/>
        <w:rPr>
          <w:b w:val="0"/>
        </w:rPr>
      </w:pPr>
    </w:p>
    <w:p w14:paraId="058D61C3" w14:textId="492A1E1C" w:rsidR="00D025F7" w:rsidRPr="001E1362" w:rsidRDefault="00D025F7" w:rsidP="004C2FEF">
      <w:pPr>
        <w:pStyle w:val="111"/>
        <w:jc w:val="both"/>
        <w:rPr>
          <w:b w:val="0"/>
        </w:rPr>
      </w:pPr>
    </w:p>
    <w:p w14:paraId="12139E1E" w14:textId="01070B71" w:rsidR="00D025F7" w:rsidRPr="001E1362" w:rsidRDefault="00D025F7" w:rsidP="004C2FEF">
      <w:pPr>
        <w:pStyle w:val="111"/>
        <w:jc w:val="both"/>
        <w:rPr>
          <w:b w:val="0"/>
        </w:rPr>
      </w:pPr>
    </w:p>
    <w:p w14:paraId="70153E35" w14:textId="4B8050F2" w:rsidR="00D025F7" w:rsidRPr="001E1362" w:rsidRDefault="00D025F7" w:rsidP="004C2FEF">
      <w:pPr>
        <w:pStyle w:val="111"/>
        <w:jc w:val="both"/>
        <w:rPr>
          <w:b w:val="0"/>
        </w:rPr>
      </w:pPr>
    </w:p>
    <w:p w14:paraId="3733A5F3" w14:textId="23A42AB3" w:rsidR="00D025F7" w:rsidRPr="001E1362" w:rsidRDefault="00D025F7" w:rsidP="004C2FEF">
      <w:pPr>
        <w:pStyle w:val="111"/>
        <w:jc w:val="both"/>
        <w:rPr>
          <w:b w:val="0"/>
        </w:rPr>
      </w:pPr>
    </w:p>
    <w:p w14:paraId="6295EB4A" w14:textId="0DD84C9E" w:rsidR="00D025F7" w:rsidRPr="001E1362" w:rsidRDefault="00D025F7" w:rsidP="004C2FEF">
      <w:pPr>
        <w:pStyle w:val="111"/>
        <w:jc w:val="both"/>
        <w:rPr>
          <w:b w:val="0"/>
        </w:rPr>
      </w:pPr>
    </w:p>
    <w:p w14:paraId="33D70CD1" w14:textId="13E05BD9" w:rsidR="004C2FEF" w:rsidRPr="001E1362" w:rsidRDefault="004C2FEF" w:rsidP="004C2FEF">
      <w:pPr>
        <w:pStyle w:val="111"/>
        <w:rPr>
          <w:b w:val="0"/>
        </w:rPr>
      </w:pPr>
    </w:p>
    <w:p w14:paraId="63B1E016" w14:textId="41E1F848" w:rsidR="004C2FEF" w:rsidRPr="001E1362" w:rsidRDefault="004C2FEF" w:rsidP="004C2FEF">
      <w:pPr>
        <w:pStyle w:val="111"/>
        <w:rPr>
          <w:b w:val="0"/>
        </w:rPr>
      </w:pPr>
    </w:p>
    <w:p w14:paraId="0E530009" w14:textId="35046E95" w:rsidR="004C2FEF" w:rsidRPr="001E1362" w:rsidRDefault="004C2FEF" w:rsidP="004C2FEF">
      <w:pPr>
        <w:pStyle w:val="111"/>
        <w:rPr>
          <w:b w:val="0"/>
        </w:rPr>
      </w:pPr>
    </w:p>
    <w:p w14:paraId="06130CE5" w14:textId="57C3A4A6" w:rsidR="004C2FEF" w:rsidRPr="001E1362" w:rsidRDefault="004C2FEF" w:rsidP="004C2FEF">
      <w:pPr>
        <w:pStyle w:val="111"/>
        <w:rPr>
          <w:b w:val="0"/>
        </w:rPr>
      </w:pPr>
    </w:p>
    <w:p w14:paraId="07905903" w14:textId="51FEEC35" w:rsidR="004C2FEF" w:rsidRPr="001E1362" w:rsidRDefault="004C2FEF" w:rsidP="004C2FEF">
      <w:pPr>
        <w:pStyle w:val="111"/>
        <w:rPr>
          <w:b w:val="0"/>
        </w:rPr>
      </w:pPr>
    </w:p>
    <w:p w14:paraId="3BB8940E" w14:textId="3D85A04B" w:rsidR="004C2FEF" w:rsidRPr="001E1362" w:rsidRDefault="004C2FEF" w:rsidP="004C2FEF">
      <w:pPr>
        <w:pStyle w:val="111"/>
        <w:rPr>
          <w:b w:val="0"/>
        </w:rPr>
      </w:pPr>
    </w:p>
    <w:p w14:paraId="4A632B2C" w14:textId="02813D23" w:rsidR="004C2FEF" w:rsidRPr="001E1362" w:rsidRDefault="004C2FEF" w:rsidP="004C2FEF">
      <w:pPr>
        <w:pStyle w:val="111"/>
        <w:rPr>
          <w:b w:val="0"/>
        </w:rPr>
      </w:pPr>
    </w:p>
    <w:p w14:paraId="331307EF" w14:textId="20DBAD9E" w:rsidR="004C2FEF" w:rsidRPr="001E1362" w:rsidRDefault="004C2FEF" w:rsidP="004C2FEF">
      <w:pPr>
        <w:pStyle w:val="111"/>
        <w:rPr>
          <w:b w:val="0"/>
        </w:rPr>
      </w:pPr>
    </w:p>
    <w:p w14:paraId="26A05D51" w14:textId="505376D9" w:rsidR="00D025F7" w:rsidRPr="001E1362" w:rsidRDefault="00D025F7" w:rsidP="004C2FEF">
      <w:pPr>
        <w:pStyle w:val="111"/>
        <w:rPr>
          <w:b w:val="0"/>
        </w:rPr>
      </w:pPr>
    </w:p>
    <w:p w14:paraId="2D034AE9" w14:textId="470F5C4A" w:rsidR="00D025F7" w:rsidRPr="001E1362" w:rsidRDefault="00D025F7" w:rsidP="004C2FEF">
      <w:pPr>
        <w:pStyle w:val="111"/>
        <w:rPr>
          <w:b w:val="0"/>
        </w:rPr>
      </w:pPr>
    </w:p>
    <w:p w14:paraId="33545ADA" w14:textId="0B74BD57" w:rsidR="00D025F7" w:rsidRPr="001E1362" w:rsidRDefault="00D025F7" w:rsidP="004C2FEF">
      <w:pPr>
        <w:pStyle w:val="111"/>
        <w:rPr>
          <w:b w:val="0"/>
        </w:rPr>
      </w:pPr>
    </w:p>
    <w:p w14:paraId="18905F7E" w14:textId="6CC1539E" w:rsidR="00D025F7" w:rsidRPr="001E1362" w:rsidRDefault="00D025F7" w:rsidP="004C2FEF">
      <w:pPr>
        <w:pStyle w:val="111"/>
        <w:rPr>
          <w:b w:val="0"/>
        </w:rPr>
      </w:pPr>
    </w:p>
    <w:p w14:paraId="2D868E45" w14:textId="7E73011F" w:rsidR="00D025F7" w:rsidRPr="001E1362" w:rsidRDefault="00D025F7" w:rsidP="004C2FEF">
      <w:pPr>
        <w:pStyle w:val="111"/>
        <w:rPr>
          <w:b w:val="0"/>
        </w:rPr>
      </w:pPr>
    </w:p>
    <w:p w14:paraId="1CFEFFEB" w14:textId="1E48C736" w:rsidR="00D025F7" w:rsidRPr="001E1362" w:rsidRDefault="00D025F7" w:rsidP="004C2FEF">
      <w:pPr>
        <w:pStyle w:val="111"/>
        <w:rPr>
          <w:b w:val="0"/>
        </w:rPr>
      </w:pPr>
    </w:p>
    <w:p w14:paraId="690F18B7" w14:textId="5E48C10F" w:rsidR="00D025F7" w:rsidRPr="001E1362" w:rsidRDefault="00D025F7" w:rsidP="004C2FEF">
      <w:pPr>
        <w:pStyle w:val="111"/>
        <w:rPr>
          <w:b w:val="0"/>
        </w:rPr>
      </w:pPr>
    </w:p>
    <w:p w14:paraId="2823402E" w14:textId="77777777" w:rsidR="00D025F7" w:rsidRPr="001E1362" w:rsidRDefault="00D025F7" w:rsidP="004C2FEF">
      <w:pPr>
        <w:pStyle w:val="111"/>
        <w:rPr>
          <w:b w:val="0"/>
        </w:rPr>
      </w:pPr>
    </w:p>
    <w:p w14:paraId="491FAC87" w14:textId="77777777" w:rsidR="004C2FEF" w:rsidRPr="001E1362" w:rsidRDefault="004C2FEF" w:rsidP="004C2FEF">
      <w:pPr>
        <w:pStyle w:val="111"/>
        <w:rPr>
          <w:b w:val="0"/>
        </w:rPr>
      </w:pPr>
    </w:p>
    <w:p w14:paraId="54B6480A" w14:textId="674B26E2" w:rsidR="00975DD9" w:rsidRPr="001E1362" w:rsidRDefault="00975DD9" w:rsidP="00527929">
      <w:pPr>
        <w:pStyle w:val="a8"/>
        <w:rPr>
          <w:b/>
          <w:bCs/>
        </w:rPr>
      </w:pPr>
      <w:r w:rsidRPr="001E1362">
        <w:rPr>
          <w:b/>
          <w:bCs/>
        </w:rPr>
        <w:lastRenderedPageBreak/>
        <w:t>РОЗДІЛ 4. ПЛАН ДІЙ СТАЛОГО ЕНЕРГЕТИЧНОГО РОЗВИТКУ</w:t>
      </w:r>
    </w:p>
    <w:p w14:paraId="6FF686CA" w14:textId="6D3340FB" w:rsidR="00975DD9" w:rsidRPr="00625678" w:rsidRDefault="00975DD9" w:rsidP="00527929">
      <w:pPr>
        <w:jc w:val="center"/>
        <w:rPr>
          <w:rStyle w:val="aa"/>
          <w:b/>
          <w:bCs/>
        </w:rPr>
      </w:pPr>
      <w:r w:rsidRPr="001E1362">
        <w:rPr>
          <w:rStyle w:val="aa"/>
          <w:b/>
          <w:bCs/>
        </w:rPr>
        <w:t>4.1. Стратегія, цілі та зобов'язання до 2030 року</w:t>
      </w:r>
    </w:p>
    <w:p w14:paraId="5F9DE772" w14:textId="77777777" w:rsidR="00975DD9" w:rsidRPr="001E1362" w:rsidRDefault="00975DD9" w:rsidP="00527929">
      <w:pPr>
        <w:jc w:val="center"/>
      </w:pPr>
      <w:r w:rsidRPr="0072153F">
        <w:rPr>
          <w:b/>
          <w:bCs/>
          <w:noProof/>
          <w:lang w:eastAsia="uk-UA"/>
        </w:rPr>
        <mc:AlternateContent>
          <mc:Choice Requires="wps">
            <w:drawing>
              <wp:anchor distT="0" distB="0" distL="114300" distR="114300" simplePos="0" relativeHeight="251655680" behindDoc="0" locked="0" layoutInCell="1" allowOverlap="1" wp14:anchorId="133BB597" wp14:editId="008D25E5">
                <wp:simplePos x="0" y="0"/>
                <wp:positionH relativeFrom="column">
                  <wp:posOffset>0</wp:posOffset>
                </wp:positionH>
                <wp:positionV relativeFrom="paragraph">
                  <wp:posOffset>-635</wp:posOffset>
                </wp:positionV>
                <wp:extent cx="6143625" cy="0"/>
                <wp:effectExtent l="0" t="0" r="0" b="0"/>
                <wp:wrapNone/>
                <wp:docPr id="22" name="Пряма сполучна лінія 2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CA50F1" id="Пряма сполучна лінія 22" o:spid="_x0000_s1026" style="position:absolute;z-index:251655680;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47C4E831" w14:textId="18AD6F60" w:rsidR="00975DD9" w:rsidRPr="001E1362" w:rsidRDefault="00975DD9" w:rsidP="00527929">
      <w:pPr>
        <w:ind w:firstLine="851"/>
        <w:jc w:val="both"/>
      </w:pPr>
      <w:r w:rsidRPr="001E1362">
        <w:t xml:space="preserve">Приєднання Славутської </w:t>
      </w:r>
      <w:r w:rsidR="00C367F5" w:rsidRPr="001E1362">
        <w:t>М</w:t>
      </w:r>
      <w:r w:rsidR="00787F56" w:rsidRPr="001E1362">
        <w:t>ТГ</w:t>
      </w:r>
      <w:r w:rsidRPr="001E1362">
        <w:t xml:space="preserve"> до європейської ініціативи «Угода </w:t>
      </w:r>
      <w:r w:rsidR="008641F3" w:rsidRPr="001E1362">
        <w:t>мерів</w:t>
      </w:r>
      <w:r w:rsidRPr="001E1362">
        <w:t>» та добровільне одностороннє зобов'язання скоротити викиди СО</w:t>
      </w:r>
      <w:r w:rsidRPr="001E1362">
        <w:rPr>
          <w:vertAlign w:val="subscript"/>
        </w:rPr>
        <w:t>2</w:t>
      </w:r>
      <w:r w:rsidRPr="001E1362">
        <w:t xml:space="preserve"> на підпорядкованій території щонайменше на 30% відносно базового 2010 року визначило основну мету Плану дій зі сталого енергетичного розвитку до 2030 року.</w:t>
      </w:r>
    </w:p>
    <w:p w14:paraId="680C693A" w14:textId="77777777" w:rsidR="00975DD9" w:rsidRPr="001E1362" w:rsidRDefault="00975DD9" w:rsidP="00527929">
      <w:pPr>
        <w:ind w:firstLine="851"/>
        <w:jc w:val="both"/>
      </w:pPr>
      <w:r w:rsidRPr="001E1362">
        <w:t>Стратегічною ціллю ПДСЕРК є забезпечення комфорту проживання мешканців громади шляхом підвищення якості наданих послуг з одночасним зниженням енерговитрат міської інфраструктури та збільшення частки відновлювальних джерел енергії.</w:t>
      </w:r>
    </w:p>
    <w:p w14:paraId="3F2DD693" w14:textId="77777777" w:rsidR="00975DD9" w:rsidRPr="001E1362" w:rsidRDefault="00975DD9" w:rsidP="00527929">
      <w:pPr>
        <w:ind w:firstLine="851"/>
        <w:jc w:val="both"/>
      </w:pPr>
      <w:r w:rsidRPr="001E1362">
        <w:t>Конкретними цілями ПДСЕРК є:</w:t>
      </w:r>
    </w:p>
    <w:p w14:paraId="5C8D8C95" w14:textId="5D5C710E" w:rsidR="00975DD9" w:rsidRPr="001E1362" w:rsidRDefault="00975DD9" w:rsidP="00527929">
      <w:pPr>
        <w:ind w:firstLine="851"/>
        <w:jc w:val="both"/>
      </w:pPr>
      <w:r w:rsidRPr="001E1362">
        <w:t>-</w:t>
      </w:r>
      <w:r w:rsidRPr="001E1362">
        <w:tab/>
        <w:t>зменшення викидів СО</w:t>
      </w:r>
      <w:r w:rsidRPr="001E1362">
        <w:rPr>
          <w:vertAlign w:val="subscript"/>
        </w:rPr>
        <w:t>2</w:t>
      </w:r>
      <w:r w:rsidRPr="001E1362">
        <w:t xml:space="preserve"> до 2030 року у визнач</w:t>
      </w:r>
      <w:r w:rsidR="0071593E" w:rsidRPr="001E1362">
        <w:t xml:space="preserve">ених секторах не менше ніж на 31 </w:t>
      </w:r>
      <w:r w:rsidRPr="001E1362">
        <w:t>%;</w:t>
      </w:r>
    </w:p>
    <w:p w14:paraId="525C5BC7" w14:textId="378BA687" w:rsidR="00975DD9" w:rsidRPr="001E1362" w:rsidRDefault="00975DD9" w:rsidP="00527929">
      <w:pPr>
        <w:ind w:firstLine="851"/>
        <w:jc w:val="both"/>
      </w:pPr>
      <w:r w:rsidRPr="001E1362">
        <w:t>-</w:t>
      </w:r>
      <w:r w:rsidRPr="001E1362">
        <w:tab/>
        <w:t xml:space="preserve">зменшення загального використання енергії на </w:t>
      </w:r>
      <w:r w:rsidR="00A46F88" w:rsidRPr="001E1362">
        <w:t>55</w:t>
      </w:r>
      <w:r w:rsidR="0071593E" w:rsidRPr="001E1362">
        <w:t xml:space="preserve"> </w:t>
      </w:r>
      <w:r w:rsidRPr="001E1362">
        <w:t>%</w:t>
      </w:r>
    </w:p>
    <w:p w14:paraId="3C39C553" w14:textId="77777777" w:rsidR="00975DD9" w:rsidRPr="001E1362" w:rsidRDefault="00975DD9" w:rsidP="00527929">
      <w:pPr>
        <w:ind w:firstLine="851"/>
        <w:jc w:val="both"/>
      </w:pPr>
      <w:r w:rsidRPr="001E1362">
        <w:t>-</w:t>
      </w:r>
      <w:r w:rsidRPr="001E1362">
        <w:tab/>
        <w:t>підвищення раціональності використання ПЕР тепло- та водопостачальними організаціями;</w:t>
      </w:r>
    </w:p>
    <w:p w14:paraId="0F53C770" w14:textId="77777777" w:rsidR="00975DD9" w:rsidRPr="001E1362" w:rsidRDefault="00975DD9" w:rsidP="00527929">
      <w:pPr>
        <w:ind w:firstLine="851"/>
        <w:jc w:val="both"/>
      </w:pPr>
      <w:r w:rsidRPr="001E1362">
        <w:t>-</w:t>
      </w:r>
      <w:r w:rsidRPr="001E1362">
        <w:tab/>
        <w:t>підвищення свідомості та відповідальності мешканців за раціональне використання ПЕР;</w:t>
      </w:r>
    </w:p>
    <w:p w14:paraId="1C16D5B4" w14:textId="77777777" w:rsidR="00975DD9" w:rsidRPr="001E1362" w:rsidRDefault="00975DD9" w:rsidP="00527929">
      <w:pPr>
        <w:ind w:firstLine="851"/>
        <w:jc w:val="both"/>
      </w:pPr>
      <w:r w:rsidRPr="001E1362">
        <w:t>-</w:t>
      </w:r>
      <w:r w:rsidRPr="001E1362">
        <w:tab/>
        <w:t>залученням інвестицій у проекти з енергозбереження.</w:t>
      </w:r>
    </w:p>
    <w:p w14:paraId="33110ED7" w14:textId="10DC70BF" w:rsidR="00975DD9" w:rsidRPr="001E1362" w:rsidRDefault="00975DD9" w:rsidP="00527929">
      <w:pPr>
        <w:ind w:firstLine="851"/>
        <w:jc w:val="both"/>
      </w:pPr>
      <w:r w:rsidRPr="001E1362">
        <w:t>Реалізація мети та передбачених Планом дій цілей здійснюється шляхом впровадження енергозберігаючих заходів та проведення інформаційних кампаній на енергозберігаючу тематику.</w:t>
      </w:r>
    </w:p>
    <w:p w14:paraId="30732DA4" w14:textId="2A70A558" w:rsidR="00975DD9" w:rsidRPr="001E1362" w:rsidRDefault="00975DD9" w:rsidP="00527929">
      <w:pPr>
        <w:ind w:firstLine="851"/>
        <w:jc w:val="both"/>
      </w:pPr>
      <w:r w:rsidRPr="001E1362">
        <w:t>Даний розділ містить проекти та заходи, які спрямовані на скорочення викидів СО</w:t>
      </w:r>
      <w:r w:rsidRPr="001E1362">
        <w:rPr>
          <w:vertAlign w:val="subscript"/>
        </w:rPr>
        <w:t>2</w:t>
      </w:r>
      <w:r w:rsidRPr="001E1362">
        <w:t xml:space="preserve"> та пов'язані з виробництвом теплової енергії, водозабезпеченням міста, зовнішнім вуличним освітленням, а також із</w:t>
      </w:r>
      <w:r w:rsidR="00584AC8" w:rsidRPr="001E1362">
        <w:t xml:space="preserve"> скороченням споживання енергетичних ресурсів в бюджетному та житловому секторах, громадському транспорті, промисловості.</w:t>
      </w:r>
    </w:p>
    <w:p w14:paraId="3E83E813" w14:textId="06F61CA7" w:rsidR="00584AC8" w:rsidRPr="001E1362" w:rsidRDefault="00584AC8" w:rsidP="00527929">
      <w:pPr>
        <w:ind w:firstLine="851"/>
        <w:jc w:val="both"/>
      </w:pPr>
    </w:p>
    <w:p w14:paraId="4DAAB6C2" w14:textId="2E2F1B1C" w:rsidR="00975DD9" w:rsidRPr="001E1362" w:rsidRDefault="00584AC8" w:rsidP="00527929">
      <w:pPr>
        <w:jc w:val="center"/>
      </w:pPr>
      <w:r w:rsidRPr="001E1362">
        <w:rPr>
          <w:rStyle w:val="aa"/>
          <w:b/>
          <w:bCs/>
        </w:rPr>
        <w:t>4.2.</w:t>
      </w:r>
      <w:r w:rsidR="00AA4965" w:rsidRPr="001E1362">
        <w:rPr>
          <w:rStyle w:val="aa"/>
          <w:b/>
          <w:bCs/>
        </w:rPr>
        <w:t> </w:t>
      </w:r>
      <w:r w:rsidR="002E4FBF" w:rsidRPr="001E1362">
        <w:rPr>
          <w:rStyle w:val="aa"/>
          <w:b/>
          <w:bCs/>
        </w:rPr>
        <w:t>П</w:t>
      </w:r>
      <w:r w:rsidRPr="001E1362">
        <w:rPr>
          <w:rStyle w:val="aa"/>
          <w:b/>
          <w:bCs/>
        </w:rPr>
        <w:t>ріоритети ПДСЕРК</w:t>
      </w:r>
    </w:p>
    <w:p w14:paraId="4538C715" w14:textId="69B21633" w:rsidR="00584AC8" w:rsidRPr="001E1362" w:rsidRDefault="00584AC8" w:rsidP="00527929">
      <w:pPr>
        <w:jc w:val="center"/>
      </w:pPr>
      <w:r w:rsidRPr="0072153F">
        <w:rPr>
          <w:b/>
          <w:bCs/>
          <w:noProof/>
          <w:lang w:eastAsia="uk-UA"/>
        </w:rPr>
        <mc:AlternateContent>
          <mc:Choice Requires="wps">
            <w:drawing>
              <wp:anchor distT="0" distB="0" distL="114300" distR="114300" simplePos="0" relativeHeight="251662848" behindDoc="0" locked="0" layoutInCell="1" allowOverlap="1" wp14:anchorId="2E3A4872" wp14:editId="41F36050">
                <wp:simplePos x="0" y="0"/>
                <wp:positionH relativeFrom="column">
                  <wp:posOffset>0</wp:posOffset>
                </wp:positionH>
                <wp:positionV relativeFrom="paragraph">
                  <wp:posOffset>-635</wp:posOffset>
                </wp:positionV>
                <wp:extent cx="6143625" cy="0"/>
                <wp:effectExtent l="0" t="0" r="0" b="0"/>
                <wp:wrapNone/>
                <wp:docPr id="25" name="Пряма сполучна лінія 25"/>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CB8AB5" id="Пряма сполучна лінія 25" o:spid="_x0000_s1026" style="position:absolute;z-index:251662848;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21D7228C" w14:textId="5F51CD88" w:rsidR="00DD1988" w:rsidRPr="001E1362" w:rsidRDefault="00DD1988" w:rsidP="00527929">
      <w:pPr>
        <w:ind w:firstLine="851"/>
        <w:jc w:val="both"/>
      </w:pPr>
      <w:r w:rsidRPr="001E1362">
        <w:t xml:space="preserve">Енергозбереження та енергоефективність </w:t>
      </w:r>
      <w:r w:rsidR="00F57655" w:rsidRPr="001E1362">
        <w:t>є</w:t>
      </w:r>
      <w:r w:rsidR="00B67578" w:rsidRPr="001E1362">
        <w:t xml:space="preserve"> одними із</w:t>
      </w:r>
      <w:r w:rsidRPr="001E1362">
        <w:t xml:space="preserve"> </w:t>
      </w:r>
      <w:r w:rsidR="008C3D5B" w:rsidRPr="001E1362">
        <w:t>пріоритетни</w:t>
      </w:r>
      <w:r w:rsidR="00B67578" w:rsidRPr="001E1362">
        <w:t>х</w:t>
      </w:r>
      <w:r w:rsidRPr="001E1362">
        <w:t xml:space="preserve"> напрям</w:t>
      </w:r>
      <w:r w:rsidR="00B67578" w:rsidRPr="001E1362">
        <w:t>ків</w:t>
      </w:r>
      <w:r w:rsidRPr="001E1362">
        <w:t xml:space="preserve"> політики </w:t>
      </w:r>
      <w:r w:rsidR="008C3D5B" w:rsidRPr="001E1362">
        <w:t xml:space="preserve">Славутської </w:t>
      </w:r>
      <w:r w:rsidR="00F57655" w:rsidRPr="001E1362">
        <w:t>М</w:t>
      </w:r>
      <w:r w:rsidR="008C3D5B" w:rsidRPr="001E1362">
        <w:t>ТГ</w:t>
      </w:r>
      <w:r w:rsidR="00B67578" w:rsidRPr="001E1362">
        <w:t>.</w:t>
      </w:r>
      <w:r w:rsidRPr="001E1362">
        <w:t xml:space="preserve"> </w:t>
      </w:r>
      <w:r w:rsidR="00B67578" w:rsidRPr="001E1362">
        <w:t>Це</w:t>
      </w:r>
      <w:r w:rsidRPr="001E1362">
        <w:t xml:space="preserve"> зумовлено</w:t>
      </w:r>
      <w:r w:rsidR="00B67578" w:rsidRPr="001E1362">
        <w:t xml:space="preserve"> постійним</w:t>
      </w:r>
      <w:r w:rsidRPr="001E1362">
        <w:t xml:space="preserve"> зростанням вартості паливно-енергетичних ресурсів, посиленням техногенного впливу на навколишнє середовище, невідповідністю запасів ресурсів та потребою </w:t>
      </w:r>
      <w:r w:rsidR="00074971" w:rsidRPr="001E1362">
        <w:t>у</w:t>
      </w:r>
      <w:r w:rsidRPr="001E1362">
        <w:t xml:space="preserve"> них. Зусилля </w:t>
      </w:r>
      <w:r w:rsidR="00074971" w:rsidRPr="001E1362">
        <w:t>Славутської МТГ</w:t>
      </w:r>
      <w:r w:rsidRPr="001E1362">
        <w:t xml:space="preserve"> спрямовані на впровадження заходів з енергозбереження та енергоефективності, серед яких:</w:t>
      </w:r>
    </w:p>
    <w:p w14:paraId="55550B08" w14:textId="6260FE81" w:rsidR="00DD1988" w:rsidRPr="001E1362" w:rsidRDefault="00DD1988" w:rsidP="00527929">
      <w:pPr>
        <w:pStyle w:val="a7"/>
        <w:numPr>
          <w:ilvl w:val="2"/>
          <w:numId w:val="16"/>
        </w:numPr>
        <w:tabs>
          <w:tab w:val="left" w:pos="1134"/>
        </w:tabs>
        <w:ind w:left="0" w:firstLine="851"/>
        <w:jc w:val="both"/>
      </w:pPr>
      <w:r w:rsidRPr="001E1362">
        <w:t>раціональні видатки бюджетних коштів на придбання енергоресурсів;</w:t>
      </w:r>
    </w:p>
    <w:p w14:paraId="3A951842" w14:textId="394539FB" w:rsidR="00DD1988" w:rsidRPr="001E1362" w:rsidRDefault="00DD1988" w:rsidP="00527929">
      <w:pPr>
        <w:pStyle w:val="a7"/>
        <w:numPr>
          <w:ilvl w:val="2"/>
          <w:numId w:val="16"/>
        </w:numPr>
        <w:tabs>
          <w:tab w:val="left" w:pos="1134"/>
        </w:tabs>
        <w:ind w:left="0" w:firstLine="851"/>
        <w:jc w:val="both"/>
      </w:pPr>
      <w:r w:rsidRPr="001E1362">
        <w:t>оптимізація структури споживання енергоресурсів;</w:t>
      </w:r>
    </w:p>
    <w:p w14:paraId="04D07A77" w14:textId="29FE5531" w:rsidR="00DD1988" w:rsidRPr="001E1362" w:rsidRDefault="00DD1988" w:rsidP="00527929">
      <w:pPr>
        <w:pStyle w:val="a7"/>
        <w:numPr>
          <w:ilvl w:val="2"/>
          <w:numId w:val="16"/>
        </w:numPr>
        <w:tabs>
          <w:tab w:val="left" w:pos="1134"/>
        </w:tabs>
        <w:ind w:left="0" w:firstLine="851"/>
        <w:jc w:val="both"/>
      </w:pPr>
      <w:r w:rsidRPr="001E1362">
        <w:t>підвищення ефективності використання всіх видів енергоносіїв;</w:t>
      </w:r>
    </w:p>
    <w:p w14:paraId="21A82C6F" w14:textId="0FBE0ABD" w:rsidR="00DD1988" w:rsidRPr="001E1362" w:rsidRDefault="00DD1988" w:rsidP="00527929">
      <w:pPr>
        <w:pStyle w:val="a7"/>
        <w:numPr>
          <w:ilvl w:val="2"/>
          <w:numId w:val="16"/>
        </w:numPr>
        <w:tabs>
          <w:tab w:val="left" w:pos="1134"/>
        </w:tabs>
        <w:ind w:left="0" w:firstLine="851"/>
        <w:jc w:val="both"/>
      </w:pPr>
      <w:r w:rsidRPr="001E1362">
        <w:lastRenderedPageBreak/>
        <w:t xml:space="preserve">залучення інвестицій у процеси технологічного </w:t>
      </w:r>
      <w:r w:rsidR="004627FF" w:rsidRPr="001E1362">
        <w:t>переоснащення</w:t>
      </w:r>
      <w:r w:rsidRPr="001E1362">
        <w:t xml:space="preserve"> та енергоефективної модернізації інфраструктури громади;</w:t>
      </w:r>
    </w:p>
    <w:p w14:paraId="4BBD5AF1" w14:textId="250CCD72" w:rsidR="00DD1988" w:rsidRPr="001E1362" w:rsidRDefault="00DD1988" w:rsidP="00527929">
      <w:pPr>
        <w:pStyle w:val="a7"/>
        <w:numPr>
          <w:ilvl w:val="2"/>
          <w:numId w:val="16"/>
        </w:numPr>
        <w:tabs>
          <w:tab w:val="left" w:pos="1134"/>
        </w:tabs>
        <w:ind w:left="0" w:firstLine="851"/>
        <w:jc w:val="both"/>
      </w:pPr>
      <w:r w:rsidRPr="001E1362">
        <w:t>налагодження енергоефективної експлуатації будівель, споруд, житлових будинків, систем електропостачання, водопостачання, центрального опалення та обладнання генерації енергії;</w:t>
      </w:r>
    </w:p>
    <w:p w14:paraId="3A56A75E" w14:textId="56F288B2" w:rsidR="00DD1988" w:rsidRPr="001E1362" w:rsidRDefault="00DD1988" w:rsidP="00527929">
      <w:pPr>
        <w:pStyle w:val="a7"/>
        <w:numPr>
          <w:ilvl w:val="2"/>
          <w:numId w:val="16"/>
        </w:numPr>
        <w:tabs>
          <w:tab w:val="left" w:pos="1134"/>
        </w:tabs>
        <w:ind w:left="0" w:firstLine="851"/>
        <w:jc w:val="both"/>
      </w:pPr>
      <w:r w:rsidRPr="001E1362">
        <w:t>впровадження інноваційних рішень із застосуванням новітніх технологій, матеріалів, сировини;</w:t>
      </w:r>
    </w:p>
    <w:p w14:paraId="295F967E" w14:textId="686B207D" w:rsidR="00DD1988" w:rsidRPr="001E1362" w:rsidRDefault="00DD1988" w:rsidP="00527929">
      <w:pPr>
        <w:pStyle w:val="a7"/>
        <w:numPr>
          <w:ilvl w:val="2"/>
          <w:numId w:val="16"/>
        </w:numPr>
        <w:tabs>
          <w:tab w:val="left" w:pos="1134"/>
        </w:tabs>
        <w:ind w:left="0" w:firstLine="851"/>
        <w:jc w:val="both"/>
      </w:pPr>
      <w:r w:rsidRPr="001E1362">
        <w:t>формування ощадливої поведінки споживачів енергетичних послуг.</w:t>
      </w:r>
    </w:p>
    <w:p w14:paraId="5A4F7E62" w14:textId="1D3683AC" w:rsidR="00DD1988" w:rsidRPr="001E1362" w:rsidRDefault="00306CE5" w:rsidP="00527929">
      <w:pPr>
        <w:ind w:firstLine="851"/>
        <w:jc w:val="both"/>
      </w:pPr>
      <w:r w:rsidRPr="001E1362">
        <w:t>М</w:t>
      </w:r>
      <w:r w:rsidR="00DD1988" w:rsidRPr="001E1362">
        <w:t>ожна виділити пріоритети ПДСЕРК щодо вибору інвестиційних проектів і заходів</w:t>
      </w:r>
      <w:r w:rsidRPr="001E1362">
        <w:t xml:space="preserve"> спрямованих на скорочення споживання енергоресурсів та скорочення викидів СО</w:t>
      </w:r>
      <w:r w:rsidRPr="001E1362">
        <w:rPr>
          <w:vertAlign w:val="subscript"/>
        </w:rPr>
        <w:t>2</w:t>
      </w:r>
      <w:r w:rsidR="00DD1988" w:rsidRPr="001E1362">
        <w:t>:</w:t>
      </w:r>
    </w:p>
    <w:p w14:paraId="36B05A4E" w14:textId="32288E35" w:rsidR="00DD1988" w:rsidRPr="001E1362" w:rsidRDefault="00DD1988" w:rsidP="00527929">
      <w:pPr>
        <w:ind w:firstLine="851"/>
        <w:jc w:val="both"/>
      </w:pPr>
      <w:r w:rsidRPr="001E1362">
        <w:t>1.</w:t>
      </w:r>
      <w:r w:rsidRPr="001E1362">
        <w:tab/>
        <w:t xml:space="preserve">Проекти у сфері теплопостачання, водопостачання, водовідведення та вуличного освітлення формуються на основі інвестиційних програм </w:t>
      </w:r>
      <w:r w:rsidR="00306CE5" w:rsidRPr="001E1362">
        <w:t xml:space="preserve">комунальних </w:t>
      </w:r>
      <w:r w:rsidRPr="001E1362">
        <w:t>підприємств</w:t>
      </w:r>
      <w:r w:rsidR="00306CE5" w:rsidRPr="001E1362">
        <w:t>.</w:t>
      </w:r>
    </w:p>
    <w:p w14:paraId="268540F9" w14:textId="65C87908" w:rsidR="00DD1988" w:rsidRPr="001E1362" w:rsidRDefault="00DD1988" w:rsidP="00527929">
      <w:pPr>
        <w:ind w:firstLine="851"/>
        <w:jc w:val="both"/>
      </w:pPr>
      <w:r w:rsidRPr="001E1362">
        <w:t>2.</w:t>
      </w:r>
      <w:r w:rsidRPr="001E1362">
        <w:tab/>
        <w:t>Підвищення енергоефективності в секторі громадських будівель передбачається шляхом поетапного впровадження пакетів енергоефективних заходів з термомодернізаці</w:t>
      </w:r>
      <w:r w:rsidR="00306CE5" w:rsidRPr="001E1362">
        <w:t>ї</w:t>
      </w:r>
      <w:r w:rsidRPr="001E1362">
        <w:t xml:space="preserve"> громадських будівель</w:t>
      </w:r>
      <w:r w:rsidR="00306CE5" w:rsidRPr="001E1362">
        <w:t>.</w:t>
      </w:r>
    </w:p>
    <w:p w14:paraId="611A53BE" w14:textId="7CB7092F" w:rsidR="00DD1988" w:rsidRPr="001E1362" w:rsidRDefault="00DD1988" w:rsidP="00527929">
      <w:pPr>
        <w:ind w:firstLine="851"/>
        <w:jc w:val="both"/>
      </w:pPr>
      <w:r w:rsidRPr="001E1362">
        <w:t>3.</w:t>
      </w:r>
      <w:r w:rsidRPr="001E1362">
        <w:tab/>
        <w:t>Підвищення енергоефективності в секторі житлових будинків передбачається</w:t>
      </w:r>
      <w:r w:rsidR="007C6174" w:rsidRPr="001E1362">
        <w:t xml:space="preserve">. </w:t>
      </w:r>
    </w:p>
    <w:p w14:paraId="50B305FF" w14:textId="14E84471" w:rsidR="007C6174" w:rsidRPr="001E1362" w:rsidRDefault="007C6174" w:rsidP="007C6174">
      <w:pPr>
        <w:ind w:firstLine="851"/>
        <w:jc w:val="both"/>
      </w:pPr>
      <w:r w:rsidRPr="001E1362">
        <w:t>4.</w:t>
      </w:r>
      <w:r w:rsidRPr="001E1362">
        <w:tab/>
        <w:t>Підвищення енергоефективності</w:t>
      </w:r>
      <w:r w:rsidR="00393F6E" w:rsidRPr="001E1362">
        <w:t xml:space="preserve"> будівель та обладнання</w:t>
      </w:r>
      <w:r w:rsidRPr="001E1362">
        <w:t xml:space="preserve"> в</w:t>
      </w:r>
      <w:r w:rsidR="00393F6E" w:rsidRPr="001E1362">
        <w:t xml:space="preserve"> третинному</w:t>
      </w:r>
      <w:r w:rsidRPr="001E1362">
        <w:t xml:space="preserve"> секторі</w:t>
      </w:r>
      <w:r w:rsidR="00393F6E" w:rsidRPr="001E1362">
        <w:t>.</w:t>
      </w:r>
    </w:p>
    <w:p w14:paraId="4A0B7E35" w14:textId="232F2238" w:rsidR="00DD1988" w:rsidRPr="001E1362" w:rsidRDefault="007C6174" w:rsidP="00527929">
      <w:pPr>
        <w:ind w:firstLine="851"/>
        <w:jc w:val="both"/>
      </w:pPr>
      <w:r w:rsidRPr="001E1362">
        <w:t>5</w:t>
      </w:r>
      <w:r w:rsidR="00DD1988" w:rsidRPr="001E1362">
        <w:t>.</w:t>
      </w:r>
      <w:r w:rsidR="00DD1988" w:rsidRPr="001E1362">
        <w:tab/>
        <w:t>Реалізація інфраструктурних проектів у сфері транспорту, що призводить до зменшення викидів СО</w:t>
      </w:r>
      <w:r w:rsidR="00DD1988" w:rsidRPr="001E1362">
        <w:rPr>
          <w:vertAlign w:val="subscript"/>
        </w:rPr>
        <w:t>2</w:t>
      </w:r>
      <w:r w:rsidR="00DD1988" w:rsidRPr="001E1362">
        <w:t>.</w:t>
      </w:r>
    </w:p>
    <w:p w14:paraId="4459A583" w14:textId="59440F6D" w:rsidR="00DD1988" w:rsidRPr="001E1362" w:rsidRDefault="00DD1988" w:rsidP="00527929">
      <w:pPr>
        <w:ind w:firstLine="851"/>
        <w:jc w:val="both"/>
      </w:pPr>
      <w:r w:rsidRPr="001E1362">
        <w:t xml:space="preserve">Основними джерелами фінансування визначені бюджет розвитку </w:t>
      </w:r>
      <w:r w:rsidR="00306CE5" w:rsidRPr="001E1362">
        <w:t>громади</w:t>
      </w:r>
      <w:r w:rsidRPr="001E1362">
        <w:t xml:space="preserve">, </w:t>
      </w:r>
      <w:r w:rsidR="005E5822" w:rsidRPr="001E1362">
        <w:t>інвестиційні кошти</w:t>
      </w:r>
      <w:r w:rsidRPr="001E1362">
        <w:t>, кредити міжнародних фінансових організацій.</w:t>
      </w:r>
    </w:p>
    <w:p w14:paraId="64282506" w14:textId="5DC6679B" w:rsidR="00DD1988" w:rsidRPr="001E1362" w:rsidRDefault="00DD1988" w:rsidP="00527929">
      <w:pPr>
        <w:ind w:firstLine="851"/>
        <w:jc w:val="both"/>
      </w:pPr>
    </w:p>
    <w:p w14:paraId="2AFDE118" w14:textId="148539AD" w:rsidR="00E07092" w:rsidRPr="001E1362" w:rsidRDefault="00E07092" w:rsidP="00527929">
      <w:pPr>
        <w:jc w:val="center"/>
      </w:pPr>
      <w:r w:rsidRPr="001E1362">
        <w:rPr>
          <w:rStyle w:val="aa"/>
          <w:b/>
          <w:bCs/>
        </w:rPr>
        <w:t>4.</w:t>
      </w:r>
      <w:r w:rsidR="00306CE5" w:rsidRPr="001E1362">
        <w:rPr>
          <w:rStyle w:val="aa"/>
          <w:b/>
          <w:bCs/>
        </w:rPr>
        <w:t>3</w:t>
      </w:r>
      <w:r w:rsidRPr="001E1362">
        <w:rPr>
          <w:rStyle w:val="aa"/>
          <w:b/>
          <w:bCs/>
        </w:rPr>
        <w:t>. Інформаційно-просвітницькі (м’які</w:t>
      </w:r>
      <w:r w:rsidR="00306CE5" w:rsidRPr="001E1362">
        <w:rPr>
          <w:rStyle w:val="aa"/>
          <w:b/>
          <w:bCs/>
        </w:rPr>
        <w:t>)</w:t>
      </w:r>
      <w:r w:rsidRPr="001E1362">
        <w:rPr>
          <w:rStyle w:val="aa"/>
          <w:b/>
          <w:bCs/>
        </w:rPr>
        <w:t xml:space="preserve"> заходи</w:t>
      </w:r>
    </w:p>
    <w:p w14:paraId="68B12344" w14:textId="77777777" w:rsidR="00E07092" w:rsidRPr="001E1362" w:rsidRDefault="00E07092" w:rsidP="00527929">
      <w:pPr>
        <w:ind w:firstLine="851"/>
        <w:jc w:val="both"/>
      </w:pPr>
      <w:r w:rsidRPr="0072153F">
        <w:rPr>
          <w:b/>
          <w:bCs/>
          <w:noProof/>
          <w:lang w:eastAsia="uk-UA"/>
        </w:rPr>
        <mc:AlternateContent>
          <mc:Choice Requires="wps">
            <w:drawing>
              <wp:anchor distT="0" distB="0" distL="114300" distR="114300" simplePos="0" relativeHeight="251663872" behindDoc="0" locked="0" layoutInCell="1" allowOverlap="1" wp14:anchorId="6EA2E7D4" wp14:editId="30C2B7A7">
                <wp:simplePos x="0" y="0"/>
                <wp:positionH relativeFrom="column">
                  <wp:posOffset>0</wp:posOffset>
                </wp:positionH>
                <wp:positionV relativeFrom="paragraph">
                  <wp:posOffset>13970</wp:posOffset>
                </wp:positionV>
                <wp:extent cx="6143625" cy="0"/>
                <wp:effectExtent l="0" t="0" r="0" b="0"/>
                <wp:wrapNone/>
                <wp:docPr id="28" name="Пряма сполучна лінія 28"/>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6A28B" id="Пряма сполучна лінія 28" o:spid="_x0000_s1026" style="position:absolute;z-index:251663872;visibility:visible;mso-wrap-style:square;mso-wrap-distance-left:9pt;mso-wrap-distance-top:0;mso-wrap-distance-right:9pt;mso-wrap-distance-bottom:0;mso-position-horizontal:absolute;mso-position-horizontal-relative:text;mso-position-vertical:absolute;mso-position-vertical-relative:text" from="0,1.1pt" to="483.7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" strokecolor="#4472c4 [3204]" strokeweight=".5pt">
                <v:stroke joinstyle="miter"/>
              </v:line>
            </w:pict>
          </mc:Fallback>
        </mc:AlternateContent>
      </w:r>
    </w:p>
    <w:p w14:paraId="707A5170" w14:textId="184DE7CA" w:rsidR="00E07092" w:rsidRPr="001E1362" w:rsidRDefault="00E07092" w:rsidP="00527929">
      <w:pPr>
        <w:ind w:firstLine="851"/>
        <w:jc w:val="both"/>
      </w:pPr>
      <w:r w:rsidRPr="001E1362">
        <w:t>Потенціал енергоефективності (а отже, зменшення викидів СО</w:t>
      </w:r>
      <w:r w:rsidRPr="001E1362">
        <w:rPr>
          <w:vertAlign w:val="subscript"/>
        </w:rPr>
        <w:t>2</w:t>
      </w:r>
      <w:r w:rsidRPr="001E1362">
        <w:t xml:space="preserve">) за рахунок зміни поведінкових установок і впровадження мало витратних заходів організаційного характеру </w:t>
      </w:r>
      <w:r w:rsidR="00393F6E" w:rsidRPr="001E1362">
        <w:t>населенням</w:t>
      </w:r>
      <w:r w:rsidRPr="001E1362">
        <w:t xml:space="preserve"> може досягати </w:t>
      </w:r>
      <w:r w:rsidR="00393F6E" w:rsidRPr="001E1362">
        <w:t>суттєвого</w:t>
      </w:r>
      <w:r w:rsidRPr="001E1362">
        <w:t xml:space="preserve"> рівня</w:t>
      </w:r>
      <w:r w:rsidR="00393F6E" w:rsidRPr="001E1362">
        <w:t xml:space="preserve"> зниження</w:t>
      </w:r>
      <w:r w:rsidRPr="001E1362">
        <w:t xml:space="preserve"> споживання енергоресурсів.</w:t>
      </w:r>
    </w:p>
    <w:p w14:paraId="70AC7413" w14:textId="4B217D5D" w:rsidR="00E07092" w:rsidRPr="001E1362" w:rsidRDefault="00E07092" w:rsidP="00527929">
      <w:pPr>
        <w:ind w:firstLine="851"/>
        <w:jc w:val="both"/>
      </w:pPr>
      <w:r w:rsidRPr="001E1362">
        <w:t>Крім прямого ефекту з енергозбереження в секторі громадських і житлових будівель, заходи даної цільової програми допоможуть подолати деякі обмеження, які перешкоджають або знижують ефективність реалізації енергоощадних заходів, наприклад, не</w:t>
      </w:r>
      <w:r w:rsidR="00393F6E" w:rsidRPr="001E1362">
        <w:t xml:space="preserve"> </w:t>
      </w:r>
      <w:r w:rsidRPr="001E1362">
        <w:t>усвідомленн</w:t>
      </w:r>
      <w:r w:rsidR="00393F6E" w:rsidRPr="001E1362">
        <w:t xml:space="preserve">я споживачем своєї ролі в </w:t>
      </w:r>
      <w:r w:rsidRPr="001E1362">
        <w:t>ощадливому споживанні ресурсів або відсутність бажання співфінансувати енергоефективні заходи у багатоквартирних будинках.</w:t>
      </w:r>
    </w:p>
    <w:p w14:paraId="79324D0B" w14:textId="1AA27E98" w:rsidR="00E07092" w:rsidRPr="001E1362" w:rsidRDefault="00E07092" w:rsidP="00527929">
      <w:pPr>
        <w:ind w:firstLine="851"/>
        <w:jc w:val="both"/>
      </w:pPr>
      <w:r w:rsidRPr="001E1362">
        <w:t>Нижче представлений набір заходів, які пропонується включити до цільової програми з упровадження інформаційно-просвітницьких та організаційних заходів.</w:t>
      </w:r>
    </w:p>
    <w:p w14:paraId="66DF55BF" w14:textId="20E979FF" w:rsidR="00E07092" w:rsidRPr="001E1362" w:rsidRDefault="00E07092" w:rsidP="00527929">
      <w:pPr>
        <w:ind w:firstLine="851"/>
        <w:jc w:val="both"/>
      </w:pPr>
    </w:p>
    <w:p w14:paraId="6E4C5640" w14:textId="3FE8EC5B" w:rsidR="00E07092" w:rsidRPr="001E1362" w:rsidRDefault="00E07092" w:rsidP="00527929">
      <w:pPr>
        <w:ind w:firstLine="851"/>
        <w:jc w:val="both"/>
        <w:rPr>
          <w:b/>
          <w:bCs/>
        </w:rPr>
      </w:pPr>
      <w:r w:rsidRPr="001E1362">
        <w:rPr>
          <w:b/>
          <w:bCs/>
        </w:rPr>
        <w:t>4.</w:t>
      </w:r>
      <w:r w:rsidR="005C6910" w:rsidRPr="001E1362">
        <w:rPr>
          <w:b/>
          <w:bCs/>
        </w:rPr>
        <w:t>3</w:t>
      </w:r>
      <w:r w:rsidRPr="001E1362">
        <w:rPr>
          <w:b/>
          <w:bCs/>
        </w:rPr>
        <w:t>.1. Упровадження освітніх семінарів у загальноосвітніх навчальних закладах</w:t>
      </w:r>
    </w:p>
    <w:p w14:paraId="6ACEC49C" w14:textId="77777777" w:rsidR="00E07092" w:rsidRPr="001E1362" w:rsidRDefault="00E07092" w:rsidP="00527929">
      <w:pPr>
        <w:ind w:firstLine="851"/>
        <w:jc w:val="both"/>
      </w:pPr>
    </w:p>
    <w:p w14:paraId="0C4FF300" w14:textId="58C762B5" w:rsidR="00E07092" w:rsidRPr="001E1362" w:rsidRDefault="005E5822" w:rsidP="00527929">
      <w:pPr>
        <w:ind w:firstLine="851"/>
        <w:jc w:val="both"/>
      </w:pPr>
      <w:r w:rsidRPr="001E1362">
        <w:lastRenderedPageBreak/>
        <w:t>До впровадження пропонуються семінари наступної тематики</w:t>
      </w:r>
      <w:r w:rsidR="00E07092" w:rsidRPr="001E1362">
        <w:t>:</w:t>
      </w:r>
    </w:p>
    <w:p w14:paraId="722A0DF4" w14:textId="71B5EA64" w:rsidR="00E07092" w:rsidRPr="001E1362" w:rsidRDefault="00E07092" w:rsidP="00527929">
      <w:pPr>
        <w:pStyle w:val="a7"/>
        <w:numPr>
          <w:ilvl w:val="2"/>
          <w:numId w:val="24"/>
        </w:numPr>
        <w:tabs>
          <w:tab w:val="left" w:pos="1134"/>
        </w:tabs>
        <w:ind w:left="0" w:firstLine="851"/>
        <w:jc w:val="both"/>
      </w:pPr>
      <w:r w:rsidRPr="001E1362">
        <w:t>енергозбереження у школі та вдома;</w:t>
      </w:r>
    </w:p>
    <w:p w14:paraId="52664A5E" w14:textId="635B0930" w:rsidR="00E07092" w:rsidRPr="001E1362" w:rsidRDefault="00E07092" w:rsidP="00527929">
      <w:pPr>
        <w:pStyle w:val="a7"/>
        <w:numPr>
          <w:ilvl w:val="2"/>
          <w:numId w:val="24"/>
        </w:numPr>
        <w:tabs>
          <w:tab w:val="left" w:pos="1134"/>
        </w:tabs>
        <w:ind w:left="0" w:firstLine="851"/>
        <w:jc w:val="both"/>
      </w:pPr>
      <w:r w:rsidRPr="001E1362">
        <w:t>житлово-комунальної грамотності.</w:t>
      </w:r>
    </w:p>
    <w:p w14:paraId="393FD463" w14:textId="77777777" w:rsidR="00E07092" w:rsidRPr="001E1362" w:rsidRDefault="00E07092" w:rsidP="00527929">
      <w:pPr>
        <w:ind w:firstLine="851"/>
        <w:jc w:val="both"/>
      </w:pPr>
      <w:r w:rsidRPr="001E1362">
        <w:t>Упровадження таких семінарів може бути оформлено у вигляді офіційних факультативів, навчальні програми можуть реалізовуватися на конкурсних умовах, де учасники змагаються між собою за критеріями: скільки енергії (теплової та електричної) вони зможуть заощадити; які енергоефективні заходи/проекти зможуть реалізувати у своїх школах / квартирах / будинках; які проектні пропозиції зможуть кваліфіковано скласти для залучення фінансових ресурсів. Кращі пропозиції можуть фінансуватися в рамках цільових програм у сфері громадських або житлових будівель.</w:t>
      </w:r>
    </w:p>
    <w:p w14:paraId="10C015CA" w14:textId="6E86A131" w:rsidR="00E07092" w:rsidRPr="001E1362" w:rsidRDefault="00E07092" w:rsidP="00527929">
      <w:pPr>
        <w:ind w:firstLine="851"/>
        <w:jc w:val="both"/>
      </w:pPr>
      <w:r w:rsidRPr="001E1362">
        <w:t>В Україні вже є позитивний досвід реалізації подібних освітніх проектів у школах, у т. ч. у рамках Проекту ОЗЛЮ «Реформа міського теплозабезпечення в Україні» (2009</w:t>
      </w:r>
      <w:r w:rsidR="00306CE5" w:rsidRPr="001E1362">
        <w:t>-</w:t>
      </w:r>
      <w:r w:rsidRPr="001E1362">
        <w:t>2013 рр.), а також у Проекті ДТЕК «Енергоефективні школи», який впроваджувався у низці населених пунктів України. У середньому споживання електричної енергії школами в конкурсному періоді зменшилося на 20,5% порівняно з базовим.</w:t>
      </w:r>
    </w:p>
    <w:p w14:paraId="37F9FDE9" w14:textId="3BF0CA30" w:rsidR="00E07092" w:rsidRPr="001E1362" w:rsidRDefault="00E07092" w:rsidP="00527929">
      <w:pPr>
        <w:ind w:firstLine="851"/>
        <w:jc w:val="both"/>
      </w:pPr>
      <w:r w:rsidRPr="001E1362">
        <w:t>Якщо впровадження подібних факультативних курсів буде су</w:t>
      </w:r>
      <w:r w:rsidR="000E35CF" w:rsidRPr="001E1362">
        <w:t>проводжуватись інформаційно-роз’яснювальною</w:t>
      </w:r>
      <w:r w:rsidRPr="001E1362">
        <w:t xml:space="preserve"> роботою (у т.ч., яка проводитиметься школярами), розробники ПДСЕРК упевнені, що економія до 10% електричної енергії, спожитої в бюджетному секторі, абсолютно можлива.</w:t>
      </w:r>
    </w:p>
    <w:p w14:paraId="2800FF9D" w14:textId="495AEE98" w:rsidR="00E07092" w:rsidRPr="001E1362" w:rsidRDefault="00E07092" w:rsidP="00527929">
      <w:pPr>
        <w:ind w:firstLine="851"/>
        <w:jc w:val="both"/>
      </w:pPr>
    </w:p>
    <w:p w14:paraId="2901BB26" w14:textId="75303D6B" w:rsidR="00E07092" w:rsidRPr="001E1362" w:rsidRDefault="00E07092" w:rsidP="00527929">
      <w:pPr>
        <w:ind w:firstLine="851"/>
        <w:jc w:val="both"/>
        <w:rPr>
          <w:b/>
          <w:bCs/>
        </w:rPr>
      </w:pPr>
      <w:r w:rsidRPr="001E1362">
        <w:rPr>
          <w:b/>
          <w:bCs/>
        </w:rPr>
        <w:t>4.</w:t>
      </w:r>
      <w:r w:rsidR="005C6910" w:rsidRPr="001E1362">
        <w:rPr>
          <w:b/>
          <w:bCs/>
        </w:rPr>
        <w:t>3</w:t>
      </w:r>
      <w:r w:rsidRPr="001E1362">
        <w:rPr>
          <w:b/>
          <w:bCs/>
        </w:rPr>
        <w:t xml:space="preserve">.2. Проведення інформаційно-роз'яснювальної роботи з населенням </w:t>
      </w:r>
      <w:r w:rsidR="000E35CF" w:rsidRPr="001E1362">
        <w:rPr>
          <w:b/>
          <w:bCs/>
        </w:rPr>
        <w:t>громади</w:t>
      </w:r>
      <w:r w:rsidRPr="001E1362">
        <w:rPr>
          <w:b/>
          <w:bCs/>
        </w:rPr>
        <w:t>, спрямованої на ощадливе споживання енергоресурсів</w:t>
      </w:r>
    </w:p>
    <w:p w14:paraId="2734DC2E" w14:textId="77777777" w:rsidR="00E07092" w:rsidRPr="001E1362" w:rsidRDefault="00E07092" w:rsidP="00527929">
      <w:pPr>
        <w:ind w:firstLine="851"/>
        <w:jc w:val="both"/>
      </w:pPr>
    </w:p>
    <w:p w14:paraId="40801EC7" w14:textId="5B37E842" w:rsidR="00E07092" w:rsidRPr="001E1362" w:rsidRDefault="00E07092" w:rsidP="00527929">
      <w:pPr>
        <w:ind w:firstLine="851"/>
        <w:jc w:val="both"/>
      </w:pPr>
      <w:r w:rsidRPr="001E1362">
        <w:t xml:space="preserve">Захід передбачає роботу з широкими верствами населення </w:t>
      </w:r>
      <w:r w:rsidR="000E35CF" w:rsidRPr="001E1362">
        <w:t>громади</w:t>
      </w:r>
      <w:r w:rsidRPr="001E1362">
        <w:t>, спрямовану на пропаганду дбайливого ставлення до енергоресурсів, особистої відповідальності кожного за тепло та комфорт у своїх помешканнях, формування свідомого екологічно-орієнтованого споживача комунальних послуг.</w:t>
      </w:r>
    </w:p>
    <w:p w14:paraId="2E9B0FE9" w14:textId="27AC31E2" w:rsidR="00DE41C7" w:rsidRPr="001E1362" w:rsidRDefault="00DE41C7" w:rsidP="00527929">
      <w:pPr>
        <w:ind w:firstLine="851"/>
        <w:jc w:val="both"/>
      </w:pPr>
      <w:r w:rsidRPr="001E1362">
        <w:t>Також необхідно розробляти та поширювати інформаційні матеріали, що містять набір конкретних рекомендацій щодо раціонального споживання електроенергії, теплової енергії, води та газу (зображення 4.1).</w:t>
      </w:r>
    </w:p>
    <w:p w14:paraId="51D14AD8" w14:textId="3F7C8E1F" w:rsidR="00DE41C7" w:rsidRPr="001E1362" w:rsidRDefault="00DE41C7" w:rsidP="00527929">
      <w:pPr>
        <w:ind w:firstLine="851"/>
        <w:jc w:val="both"/>
      </w:pPr>
      <w:r w:rsidRPr="001E1362">
        <w:t>Позитивна практика поширення порад з енергозбереження на зворотній стороні рахунків за електроенергію ініційована у 2014 р</w:t>
      </w:r>
      <w:r w:rsidR="000E35CF" w:rsidRPr="001E1362">
        <w:t>оці</w:t>
      </w:r>
      <w:r w:rsidRPr="001E1362">
        <w:t xml:space="preserve"> в Києві спільно із Проектом ОЗЛЮ і ПАТ «Київенерго».</w:t>
      </w:r>
    </w:p>
    <w:p w14:paraId="334F97A0" w14:textId="7289D90C" w:rsidR="00DE41C7" w:rsidRPr="001E1362" w:rsidRDefault="00DE41C7" w:rsidP="00527929">
      <w:pPr>
        <w:ind w:firstLine="851"/>
        <w:jc w:val="both"/>
      </w:pPr>
      <w:r w:rsidRPr="001E1362">
        <w:t>Сучасним способом інформування є роз’яснювальні кампанії в соціальних мережах. Вони не потребують витрат на виготовлення друкованої продукції, а розповсюдження матеріалів не обмежується географічними факторами. До такого методу роботи із громадськістю вдалися спеціалісти проекту ОЗЛЮ «Муніципальна енергетична реформа в Україні». Крім того, економію енергії та енергоємних матеріальних ресурсів, а також фінансових коштів жителів на оплату комунальних послуг можна стимулювати за рахунок установлення приладів обліку в квартирах: гарячої, холодної води, газу.</w:t>
      </w:r>
    </w:p>
    <w:p w14:paraId="5E97D874" w14:textId="5ED3388B" w:rsidR="000E35CF" w:rsidRPr="001E1362" w:rsidRDefault="000E35CF" w:rsidP="000E35CF">
      <w:pPr>
        <w:ind w:firstLine="851"/>
        <w:jc w:val="both"/>
      </w:pPr>
      <w:r w:rsidRPr="001E1362">
        <w:lastRenderedPageBreak/>
        <w:t>Очікувані результати від реалізації даного комплексу інформаційно-освітніх заходів – скорочення в житловому та бюджетному секторах споживання енергетичних ресурсів:</w:t>
      </w:r>
    </w:p>
    <w:p w14:paraId="4442D519" w14:textId="77777777" w:rsidR="00C1205D" w:rsidRPr="001E1362" w:rsidRDefault="00C1205D" w:rsidP="00C1205D">
      <w:pPr>
        <w:pStyle w:val="a7"/>
        <w:numPr>
          <w:ilvl w:val="2"/>
          <w:numId w:val="18"/>
        </w:numPr>
        <w:tabs>
          <w:tab w:val="left" w:pos="1134"/>
        </w:tabs>
        <w:ind w:left="0" w:firstLine="851"/>
        <w:jc w:val="both"/>
      </w:pPr>
      <w:r w:rsidRPr="001E1362">
        <w:t>природного газу для приготування їжі та індивідуального опалення в секторі житлових будівель (категорія «населення»).</w:t>
      </w:r>
    </w:p>
    <w:p w14:paraId="52F5EBC2" w14:textId="77777777" w:rsidR="00C1205D" w:rsidRPr="001E1362" w:rsidRDefault="00C1205D" w:rsidP="00C1205D">
      <w:pPr>
        <w:pStyle w:val="a7"/>
        <w:numPr>
          <w:ilvl w:val="2"/>
          <w:numId w:val="18"/>
        </w:numPr>
        <w:tabs>
          <w:tab w:val="left" w:pos="1134"/>
        </w:tabs>
        <w:ind w:left="0" w:firstLine="851"/>
        <w:jc w:val="both"/>
      </w:pPr>
      <w:r w:rsidRPr="001E1362">
        <w:t>електричної енергії в секторі житлових будівель (категорія «населення»).</w:t>
      </w:r>
    </w:p>
    <w:p w14:paraId="682D0B94" w14:textId="13CF1851" w:rsidR="00393F6E" w:rsidRPr="001E1362" w:rsidRDefault="00393F6E" w:rsidP="000E35CF">
      <w:pPr>
        <w:ind w:firstLine="851"/>
        <w:jc w:val="both"/>
      </w:pPr>
    </w:p>
    <w:p w14:paraId="0822D22C" w14:textId="0AE48504" w:rsidR="00C1205D" w:rsidRPr="001E1362" w:rsidRDefault="00C1205D" w:rsidP="000E35CF">
      <w:pPr>
        <w:ind w:firstLine="851"/>
        <w:jc w:val="both"/>
      </w:pPr>
      <w:r w:rsidRPr="0072153F">
        <w:rPr>
          <w:noProof/>
          <w:lang w:eastAsia="uk-UA"/>
        </w:rPr>
        <w:drawing>
          <wp:anchor distT="0" distB="0" distL="114300" distR="114300" simplePos="0" relativeHeight="251664896" behindDoc="1" locked="0" layoutInCell="1" allowOverlap="1" wp14:anchorId="3E0572D9" wp14:editId="390C57C3">
            <wp:simplePos x="0" y="0"/>
            <wp:positionH relativeFrom="column">
              <wp:posOffset>24130</wp:posOffset>
            </wp:positionH>
            <wp:positionV relativeFrom="paragraph">
              <wp:posOffset>104140</wp:posOffset>
            </wp:positionV>
            <wp:extent cx="6200775" cy="7124700"/>
            <wp:effectExtent l="0" t="0" r="9525" b="0"/>
            <wp:wrapNone/>
            <wp:docPr id="109" name="Picutre 109"/>
            <wp:cNvGraphicFramePr/>
            <a:graphic xmlns:a="http://schemas.openxmlformats.org/drawingml/2006/main">
              <a:graphicData uri="http://schemas.openxmlformats.org/drawingml/2006/picture">
                <pic:pic xmlns:pic="http://schemas.openxmlformats.org/drawingml/2006/picture">
                  <pic:nvPicPr>
                    <pic:cNvPr id="109" name="Picture 109"/>
                    <pic:cNvPicPr/>
                  </pic:nvPicPr>
                  <pic:blipFill>
                    <a:blip r:embed="rId23">
                      <a:extLst>
                        <a:ext uri="{28A0092B-C50C-407E-A947-70E740481C1C}">
                          <a14:useLocalDpi xmlns:a14="http://schemas.microsoft.com/office/drawing/2010/main" val="0"/>
                        </a:ext>
                      </a:extLst>
                    </a:blip>
                    <a:stretch/>
                  </pic:blipFill>
                  <pic:spPr>
                    <a:xfrm>
                      <a:off x="0" y="0"/>
                      <a:ext cx="6200775" cy="7124700"/>
                    </a:xfrm>
                    <a:prstGeom prst="rect">
                      <a:avLst/>
                    </a:prstGeom>
                  </pic:spPr>
                </pic:pic>
              </a:graphicData>
            </a:graphic>
            <wp14:sizeRelH relativeFrom="margin">
              <wp14:pctWidth>0</wp14:pctWidth>
            </wp14:sizeRelH>
            <wp14:sizeRelV relativeFrom="margin">
              <wp14:pctHeight>0</wp14:pctHeight>
            </wp14:sizeRelV>
          </wp:anchor>
        </w:drawing>
      </w:r>
    </w:p>
    <w:p w14:paraId="121FBE83" w14:textId="0B97C25F" w:rsidR="00C1205D" w:rsidRPr="001E1362" w:rsidRDefault="00C1205D" w:rsidP="000E35CF">
      <w:pPr>
        <w:ind w:firstLine="851"/>
        <w:jc w:val="both"/>
      </w:pPr>
    </w:p>
    <w:p w14:paraId="0E5B0D5E" w14:textId="7695CA62" w:rsidR="001034B3" w:rsidRPr="001E1362" w:rsidRDefault="001034B3" w:rsidP="00527929">
      <w:pPr>
        <w:ind w:firstLine="851"/>
        <w:jc w:val="both"/>
      </w:pPr>
    </w:p>
    <w:p w14:paraId="1DDA90AA" w14:textId="5C348E32" w:rsidR="001034B3" w:rsidRPr="001E1362" w:rsidRDefault="001034B3" w:rsidP="00527929">
      <w:pPr>
        <w:ind w:firstLine="851"/>
        <w:jc w:val="both"/>
      </w:pPr>
    </w:p>
    <w:p w14:paraId="5F9E77B1" w14:textId="41A21008" w:rsidR="001034B3" w:rsidRPr="001E1362" w:rsidRDefault="001034B3" w:rsidP="00527929">
      <w:pPr>
        <w:ind w:firstLine="851"/>
        <w:jc w:val="both"/>
      </w:pPr>
    </w:p>
    <w:p w14:paraId="2CE06EFD" w14:textId="1BD2C129" w:rsidR="001034B3" w:rsidRPr="001E1362" w:rsidRDefault="001034B3" w:rsidP="00527929">
      <w:pPr>
        <w:ind w:firstLine="851"/>
        <w:jc w:val="both"/>
      </w:pPr>
    </w:p>
    <w:p w14:paraId="057186FE" w14:textId="37F4C8B6" w:rsidR="001034B3" w:rsidRPr="001E1362" w:rsidRDefault="001034B3" w:rsidP="00527929">
      <w:pPr>
        <w:ind w:firstLine="851"/>
        <w:jc w:val="both"/>
      </w:pPr>
    </w:p>
    <w:p w14:paraId="185A04DE" w14:textId="2EDD62BC" w:rsidR="001034B3" w:rsidRPr="001E1362" w:rsidRDefault="001034B3" w:rsidP="00527929">
      <w:pPr>
        <w:ind w:firstLine="851"/>
        <w:jc w:val="both"/>
      </w:pPr>
    </w:p>
    <w:p w14:paraId="61B3A591" w14:textId="205028EA" w:rsidR="001034B3" w:rsidRPr="001E1362" w:rsidRDefault="001034B3" w:rsidP="00527929">
      <w:pPr>
        <w:ind w:firstLine="851"/>
        <w:jc w:val="both"/>
      </w:pPr>
    </w:p>
    <w:p w14:paraId="0BF6B8F9" w14:textId="1BE32D83" w:rsidR="00E07092" w:rsidRPr="001E1362" w:rsidRDefault="00E07092" w:rsidP="00527929">
      <w:pPr>
        <w:ind w:firstLine="851"/>
        <w:jc w:val="both"/>
      </w:pPr>
    </w:p>
    <w:p w14:paraId="39551429" w14:textId="77777777" w:rsidR="00DD1988" w:rsidRPr="001E1362" w:rsidRDefault="00DD1988" w:rsidP="00527929">
      <w:pPr>
        <w:ind w:firstLine="851"/>
        <w:jc w:val="both"/>
      </w:pPr>
    </w:p>
    <w:p w14:paraId="0398C95C" w14:textId="17717C22" w:rsidR="00DD1988" w:rsidRPr="001E1362" w:rsidRDefault="00DD1988" w:rsidP="00527929">
      <w:pPr>
        <w:ind w:firstLine="851"/>
        <w:jc w:val="both"/>
      </w:pPr>
    </w:p>
    <w:p w14:paraId="77B3D02E" w14:textId="48467EE1" w:rsidR="00DD1988" w:rsidRPr="001E1362" w:rsidRDefault="00DD1988" w:rsidP="00527929">
      <w:pPr>
        <w:ind w:firstLine="851"/>
        <w:jc w:val="both"/>
      </w:pPr>
    </w:p>
    <w:p w14:paraId="537E557A" w14:textId="30A21E0F" w:rsidR="00DD1988" w:rsidRPr="001E1362" w:rsidRDefault="00DD1988" w:rsidP="00527929">
      <w:pPr>
        <w:ind w:firstLine="851"/>
        <w:jc w:val="both"/>
      </w:pPr>
    </w:p>
    <w:p w14:paraId="5667FF23" w14:textId="6EB3CBD0" w:rsidR="00DD1988" w:rsidRPr="001E1362" w:rsidRDefault="00DD1988" w:rsidP="00527929">
      <w:pPr>
        <w:ind w:firstLine="851"/>
        <w:jc w:val="both"/>
      </w:pPr>
    </w:p>
    <w:p w14:paraId="029ECC33" w14:textId="210C67B8" w:rsidR="00DD1988" w:rsidRPr="001E1362" w:rsidRDefault="00DD1988" w:rsidP="00527929">
      <w:pPr>
        <w:ind w:firstLine="851"/>
        <w:jc w:val="both"/>
      </w:pPr>
    </w:p>
    <w:p w14:paraId="73F3B13E" w14:textId="66E39F97" w:rsidR="00DD1988" w:rsidRPr="001E1362" w:rsidRDefault="00DD1988" w:rsidP="00527929">
      <w:pPr>
        <w:ind w:firstLine="851"/>
        <w:jc w:val="both"/>
      </w:pPr>
    </w:p>
    <w:p w14:paraId="456E5EAA" w14:textId="36326E6F" w:rsidR="00DD1988" w:rsidRPr="001E1362" w:rsidRDefault="00DD1988" w:rsidP="00527929">
      <w:pPr>
        <w:ind w:firstLine="851"/>
        <w:jc w:val="both"/>
      </w:pPr>
    </w:p>
    <w:p w14:paraId="47C36786" w14:textId="2E67594C" w:rsidR="00DD1988" w:rsidRPr="001E1362" w:rsidRDefault="00DD1988" w:rsidP="00527929">
      <w:pPr>
        <w:ind w:firstLine="851"/>
        <w:jc w:val="both"/>
      </w:pPr>
    </w:p>
    <w:p w14:paraId="4DD97560" w14:textId="2A78C9A1" w:rsidR="00DD1988" w:rsidRPr="001E1362" w:rsidRDefault="00DD1988" w:rsidP="00527929">
      <w:pPr>
        <w:ind w:firstLine="851"/>
        <w:jc w:val="both"/>
      </w:pPr>
    </w:p>
    <w:p w14:paraId="76DBF296" w14:textId="6EF6612C" w:rsidR="00DD1988" w:rsidRPr="001E1362" w:rsidRDefault="00DD1988" w:rsidP="00527929">
      <w:pPr>
        <w:ind w:firstLine="851"/>
        <w:jc w:val="both"/>
      </w:pPr>
    </w:p>
    <w:p w14:paraId="7CFAB869" w14:textId="398195D9" w:rsidR="00DD1988" w:rsidRPr="001E1362" w:rsidRDefault="00DD1988" w:rsidP="00527929">
      <w:pPr>
        <w:ind w:firstLine="851"/>
        <w:jc w:val="both"/>
      </w:pPr>
    </w:p>
    <w:p w14:paraId="3B5E697E" w14:textId="3001E170" w:rsidR="00DD1988" w:rsidRPr="001E1362" w:rsidRDefault="00DD1988" w:rsidP="00527929">
      <w:pPr>
        <w:ind w:firstLine="851"/>
        <w:jc w:val="both"/>
      </w:pPr>
    </w:p>
    <w:p w14:paraId="53325749" w14:textId="4D4B5DF1" w:rsidR="00DD1988" w:rsidRPr="001E1362" w:rsidRDefault="00DD1988" w:rsidP="00527929">
      <w:pPr>
        <w:ind w:firstLine="851"/>
        <w:jc w:val="both"/>
      </w:pPr>
    </w:p>
    <w:p w14:paraId="5F5FB8E5" w14:textId="76451AEE" w:rsidR="00DD1988" w:rsidRPr="001E1362" w:rsidRDefault="00DD1988" w:rsidP="00527929">
      <w:pPr>
        <w:ind w:firstLine="851"/>
        <w:jc w:val="both"/>
      </w:pPr>
    </w:p>
    <w:p w14:paraId="54271252" w14:textId="79F6C959" w:rsidR="00DD1988" w:rsidRPr="001E1362" w:rsidRDefault="00DD1988" w:rsidP="00527929">
      <w:pPr>
        <w:ind w:firstLine="851"/>
        <w:jc w:val="both"/>
      </w:pPr>
    </w:p>
    <w:p w14:paraId="0B975B50" w14:textId="4896C8D4" w:rsidR="00DD1988" w:rsidRPr="001E1362" w:rsidRDefault="00DD1988" w:rsidP="00527929">
      <w:pPr>
        <w:ind w:firstLine="851"/>
        <w:jc w:val="both"/>
      </w:pPr>
    </w:p>
    <w:p w14:paraId="5BA352C4" w14:textId="23AB1CAB" w:rsidR="00DD1988" w:rsidRPr="001E1362" w:rsidRDefault="00DD1988" w:rsidP="00527929">
      <w:pPr>
        <w:ind w:firstLine="851"/>
        <w:jc w:val="both"/>
      </w:pPr>
    </w:p>
    <w:p w14:paraId="7677A26F" w14:textId="669F861E" w:rsidR="00DD1988" w:rsidRPr="001E1362" w:rsidRDefault="00DD1988" w:rsidP="00527929">
      <w:pPr>
        <w:ind w:firstLine="851"/>
        <w:jc w:val="both"/>
      </w:pPr>
    </w:p>
    <w:p w14:paraId="10E9083D" w14:textId="56EDCFBF" w:rsidR="00DD1988" w:rsidRPr="001E1362" w:rsidRDefault="00DD1988" w:rsidP="00527929">
      <w:pPr>
        <w:ind w:firstLine="851"/>
        <w:jc w:val="both"/>
      </w:pPr>
    </w:p>
    <w:p w14:paraId="7C47A614" w14:textId="63BB4958" w:rsidR="00DD1988" w:rsidRPr="001E1362" w:rsidRDefault="00DD1988" w:rsidP="00527929">
      <w:pPr>
        <w:ind w:firstLine="851"/>
        <w:jc w:val="both"/>
      </w:pPr>
    </w:p>
    <w:p w14:paraId="22F9AD61" w14:textId="5F7D381B" w:rsidR="00DD1988" w:rsidRPr="001E1362" w:rsidRDefault="00DD1988" w:rsidP="00527929">
      <w:pPr>
        <w:ind w:firstLine="851"/>
        <w:jc w:val="both"/>
      </w:pPr>
    </w:p>
    <w:p w14:paraId="61DE43CA" w14:textId="26DB9060" w:rsidR="00DD1988" w:rsidRPr="001E1362" w:rsidRDefault="00DD1988" w:rsidP="00527929">
      <w:pPr>
        <w:ind w:firstLine="851"/>
        <w:jc w:val="both"/>
      </w:pPr>
    </w:p>
    <w:p w14:paraId="7933E27A" w14:textId="56846778" w:rsidR="00C1205D" w:rsidRPr="001E1362" w:rsidRDefault="00C1205D" w:rsidP="00527929">
      <w:pPr>
        <w:ind w:firstLine="851"/>
        <w:jc w:val="both"/>
      </w:pPr>
    </w:p>
    <w:p w14:paraId="308237E4" w14:textId="77777777" w:rsidR="00C1205D" w:rsidRPr="001E1362" w:rsidRDefault="00C1205D" w:rsidP="00527929">
      <w:pPr>
        <w:ind w:firstLine="851"/>
        <w:jc w:val="both"/>
      </w:pPr>
    </w:p>
    <w:p w14:paraId="65D3B1AD" w14:textId="77777777" w:rsidR="00C1205D" w:rsidRPr="001E1362" w:rsidRDefault="00C1205D" w:rsidP="00527929">
      <w:pPr>
        <w:ind w:firstLine="851"/>
        <w:jc w:val="both"/>
        <w:rPr>
          <w:i/>
          <w:iCs/>
        </w:rPr>
      </w:pPr>
    </w:p>
    <w:p w14:paraId="237E2FAC" w14:textId="7BCF96A8" w:rsidR="00DE41C7" w:rsidRPr="001E1362" w:rsidRDefault="00DE41C7" w:rsidP="00527929">
      <w:pPr>
        <w:ind w:firstLine="851"/>
        <w:jc w:val="both"/>
        <w:rPr>
          <w:i/>
          <w:iCs/>
        </w:rPr>
      </w:pPr>
      <w:r w:rsidRPr="001E1362">
        <w:rPr>
          <w:i/>
          <w:iCs/>
        </w:rPr>
        <w:t>Зображення 4.1.</w:t>
      </w:r>
    </w:p>
    <w:p w14:paraId="466C3276" w14:textId="121C873B" w:rsidR="001034B3" w:rsidRPr="001E1362" w:rsidRDefault="001034B3" w:rsidP="00527929">
      <w:pPr>
        <w:ind w:firstLine="851"/>
        <w:jc w:val="both"/>
        <w:rPr>
          <w:b/>
          <w:bCs/>
        </w:rPr>
      </w:pPr>
      <w:r w:rsidRPr="001E1362">
        <w:rPr>
          <w:b/>
          <w:bCs/>
        </w:rPr>
        <w:lastRenderedPageBreak/>
        <w:t>4.</w:t>
      </w:r>
      <w:r w:rsidR="005C6910" w:rsidRPr="001E1362">
        <w:rPr>
          <w:b/>
          <w:bCs/>
        </w:rPr>
        <w:t>3</w:t>
      </w:r>
      <w:r w:rsidRPr="001E1362">
        <w:rPr>
          <w:b/>
          <w:bCs/>
        </w:rPr>
        <w:t>.3. Комплекс адміністративно-організаційних заходів, які стимулюють зменшення викидів СО</w:t>
      </w:r>
      <w:r w:rsidRPr="001E1362">
        <w:rPr>
          <w:b/>
          <w:bCs/>
          <w:vertAlign w:val="subscript"/>
        </w:rPr>
        <w:t>2</w:t>
      </w:r>
    </w:p>
    <w:p w14:paraId="7FC0F974" w14:textId="77777777" w:rsidR="001034B3" w:rsidRPr="001E1362" w:rsidRDefault="001034B3" w:rsidP="00527929">
      <w:pPr>
        <w:ind w:firstLine="851"/>
        <w:jc w:val="both"/>
      </w:pPr>
    </w:p>
    <w:p w14:paraId="3FD8B122" w14:textId="77777777" w:rsidR="001034B3" w:rsidRPr="001E1362" w:rsidRDefault="001034B3" w:rsidP="00527929">
      <w:pPr>
        <w:ind w:firstLine="851"/>
        <w:jc w:val="both"/>
      </w:pPr>
      <w:r w:rsidRPr="001E1362">
        <w:t>До комплексу включено заходи адміністративного характеру, які стимулюють зменшення викидів СО</w:t>
      </w:r>
      <w:r w:rsidRPr="001E1362">
        <w:rPr>
          <w:vertAlign w:val="subscript"/>
        </w:rPr>
        <w:t>2</w:t>
      </w:r>
      <w:r w:rsidRPr="001E1362">
        <w:t xml:space="preserve"> в основних секторах, які увійшли до ПДСЕРК, у т. ч.:</w:t>
      </w:r>
    </w:p>
    <w:p w14:paraId="77103E23" w14:textId="2B19B33D" w:rsidR="001034B3" w:rsidRPr="001E1362" w:rsidRDefault="001034B3" w:rsidP="00527929">
      <w:pPr>
        <w:pStyle w:val="a7"/>
        <w:numPr>
          <w:ilvl w:val="2"/>
          <w:numId w:val="20"/>
        </w:numPr>
        <w:tabs>
          <w:tab w:val="left" w:pos="1134"/>
        </w:tabs>
        <w:ind w:left="0" w:firstLine="851"/>
        <w:jc w:val="both"/>
      </w:pPr>
      <w:r w:rsidRPr="001E1362">
        <w:t>розроблення енергетичних сертифікатів для будівель, які враховуватимуться при проведенні капітальних ремонтів, оптимізації схеми теплопостачання, проведенні інформаційно-роз'яснювальної роботи і т</w:t>
      </w:r>
      <w:r w:rsidR="00DE41C7" w:rsidRPr="001E1362">
        <w:t>а</w:t>
      </w:r>
      <w:r w:rsidRPr="001E1362">
        <w:t xml:space="preserve"> ін</w:t>
      </w:r>
      <w:r w:rsidR="00DE41C7" w:rsidRPr="001E1362">
        <w:t>ше</w:t>
      </w:r>
      <w:r w:rsidRPr="001E1362">
        <w:t>;</w:t>
      </w:r>
    </w:p>
    <w:p w14:paraId="554E151D" w14:textId="6ED017B2" w:rsidR="00DD1988" w:rsidRPr="001E1362" w:rsidRDefault="001034B3" w:rsidP="00527929">
      <w:pPr>
        <w:pStyle w:val="a7"/>
        <w:numPr>
          <w:ilvl w:val="2"/>
          <w:numId w:val="20"/>
        </w:numPr>
        <w:tabs>
          <w:tab w:val="left" w:pos="1134"/>
        </w:tabs>
        <w:ind w:left="0" w:firstLine="851"/>
        <w:jc w:val="both"/>
      </w:pPr>
      <w:r w:rsidRPr="001E1362">
        <w:t>уведення у практику так званих «зелених закупів</w:t>
      </w:r>
      <w:r w:rsidR="00DD25D9" w:rsidRPr="001E1362">
        <w:t>е</w:t>
      </w:r>
      <w:r w:rsidRPr="001E1362">
        <w:t xml:space="preserve">ль», коли при проведенні будь-яких закупівель із бюджету міста, бюджетів комунальних підприємств, бюджетних організацій перевага буде </w:t>
      </w:r>
      <w:r w:rsidR="00DD25D9" w:rsidRPr="001E1362">
        <w:t>на</w:t>
      </w:r>
      <w:r w:rsidRPr="001E1362">
        <w:t>даватися разом з іншими критеріями тим організаціям/продукції/обладнанню, які сприятимуть зменшенню викидів СО</w:t>
      </w:r>
      <w:r w:rsidRPr="001E1362">
        <w:rPr>
          <w:vertAlign w:val="subscript"/>
        </w:rPr>
        <w:t>2</w:t>
      </w:r>
      <w:r w:rsidRPr="001E1362">
        <w:t>;</w:t>
      </w:r>
    </w:p>
    <w:p w14:paraId="1477FB79" w14:textId="2D32D3C3" w:rsidR="001034B3" w:rsidRPr="001E1362" w:rsidRDefault="001034B3" w:rsidP="00527929">
      <w:pPr>
        <w:pStyle w:val="a7"/>
        <w:numPr>
          <w:ilvl w:val="2"/>
          <w:numId w:val="20"/>
        </w:numPr>
        <w:tabs>
          <w:tab w:val="left" w:pos="1134"/>
        </w:tabs>
        <w:ind w:left="0" w:firstLine="851"/>
        <w:jc w:val="both"/>
      </w:pPr>
      <w:r w:rsidRPr="001E1362">
        <w:t>дотримання вимог щодо енергоефективності при новому будівництві та під час проведення реконструкцій громадських та житлових будівель;</w:t>
      </w:r>
    </w:p>
    <w:p w14:paraId="59F71777" w14:textId="0E417E11" w:rsidR="001034B3" w:rsidRPr="001E1362" w:rsidRDefault="001034B3" w:rsidP="00527929">
      <w:pPr>
        <w:pStyle w:val="a7"/>
        <w:numPr>
          <w:ilvl w:val="2"/>
          <w:numId w:val="20"/>
        </w:numPr>
        <w:tabs>
          <w:tab w:val="left" w:pos="1134"/>
        </w:tabs>
        <w:ind w:left="0" w:firstLine="851"/>
        <w:jc w:val="both"/>
      </w:pPr>
      <w:r w:rsidRPr="001E1362">
        <w:t>реалізація програми обладнання приладами обліку теплової енергії 100% житлових багатоквартирних будинків;</w:t>
      </w:r>
    </w:p>
    <w:p w14:paraId="774C0725" w14:textId="500542E8" w:rsidR="001034B3" w:rsidRPr="001E1362" w:rsidRDefault="001034B3" w:rsidP="00527929">
      <w:pPr>
        <w:pStyle w:val="a7"/>
        <w:numPr>
          <w:ilvl w:val="2"/>
          <w:numId w:val="20"/>
        </w:numPr>
        <w:tabs>
          <w:tab w:val="left" w:pos="1134"/>
        </w:tabs>
        <w:ind w:left="0" w:firstLine="851"/>
        <w:jc w:val="both"/>
      </w:pPr>
      <w:r w:rsidRPr="001E1362">
        <w:t>удосконалення системи енергомоніторингу міста;</w:t>
      </w:r>
    </w:p>
    <w:p w14:paraId="3ABB0B41" w14:textId="7C55ECEB" w:rsidR="001034B3" w:rsidRPr="001E1362" w:rsidRDefault="001034B3" w:rsidP="00527929">
      <w:pPr>
        <w:pStyle w:val="a7"/>
        <w:numPr>
          <w:ilvl w:val="2"/>
          <w:numId w:val="20"/>
        </w:numPr>
        <w:tabs>
          <w:tab w:val="left" w:pos="1134"/>
        </w:tabs>
        <w:ind w:left="0" w:firstLine="851"/>
        <w:jc w:val="both"/>
      </w:pPr>
      <w:r w:rsidRPr="001E1362">
        <w:t>стимулювання розвитку ОСББ;</w:t>
      </w:r>
    </w:p>
    <w:p w14:paraId="34AB9D59" w14:textId="402A0219" w:rsidR="001034B3" w:rsidRPr="001E1362" w:rsidRDefault="001034B3" w:rsidP="00527929">
      <w:pPr>
        <w:pStyle w:val="a7"/>
        <w:numPr>
          <w:ilvl w:val="2"/>
          <w:numId w:val="20"/>
        </w:numPr>
        <w:tabs>
          <w:tab w:val="left" w:pos="1134"/>
        </w:tabs>
        <w:ind w:left="0" w:firstLine="851"/>
        <w:jc w:val="both"/>
      </w:pPr>
      <w:r w:rsidRPr="001E1362">
        <w:t>інші заходи адміністративно-організаційного характеру.</w:t>
      </w:r>
    </w:p>
    <w:p w14:paraId="41F7C39C" w14:textId="77777777" w:rsidR="001034B3" w:rsidRPr="001E1362" w:rsidRDefault="001034B3" w:rsidP="00527929">
      <w:pPr>
        <w:ind w:firstLine="851"/>
        <w:jc w:val="both"/>
      </w:pPr>
    </w:p>
    <w:p w14:paraId="047B5FE6" w14:textId="24288D7C" w:rsidR="001034B3" w:rsidRPr="001E1362" w:rsidRDefault="001034B3" w:rsidP="00527929">
      <w:pPr>
        <w:ind w:firstLine="851"/>
        <w:jc w:val="both"/>
        <w:rPr>
          <w:b/>
          <w:bCs/>
        </w:rPr>
      </w:pPr>
      <w:r w:rsidRPr="001E1362">
        <w:rPr>
          <w:b/>
          <w:bCs/>
        </w:rPr>
        <w:t>4.</w:t>
      </w:r>
      <w:r w:rsidR="005C6910" w:rsidRPr="001E1362">
        <w:rPr>
          <w:b/>
          <w:bCs/>
        </w:rPr>
        <w:t>3</w:t>
      </w:r>
      <w:r w:rsidRPr="001E1362">
        <w:rPr>
          <w:b/>
          <w:bCs/>
        </w:rPr>
        <w:t>.4. Проведення заходів щодо підвищення обізнаності та залучення громадськості до вирішення екологічних проблем</w:t>
      </w:r>
    </w:p>
    <w:p w14:paraId="0B6A6002" w14:textId="77777777" w:rsidR="001034B3" w:rsidRPr="001E1362" w:rsidRDefault="001034B3" w:rsidP="00527929">
      <w:pPr>
        <w:ind w:firstLine="851"/>
        <w:jc w:val="both"/>
      </w:pPr>
    </w:p>
    <w:p w14:paraId="0C1A9E86" w14:textId="727D94DE" w:rsidR="001034B3" w:rsidRPr="001E1362" w:rsidRDefault="001034B3" w:rsidP="00527929">
      <w:pPr>
        <w:ind w:firstLine="851"/>
        <w:jc w:val="both"/>
      </w:pPr>
      <w:r w:rsidRPr="001E1362">
        <w:t xml:space="preserve">Для успішної реалізації </w:t>
      </w:r>
      <w:r w:rsidR="00C1205D" w:rsidRPr="001E1362">
        <w:t>ПДСЕРК</w:t>
      </w:r>
      <w:r w:rsidRPr="001E1362">
        <w:t xml:space="preserve"> пропонується організація та проведення комплексу заходів з інформування громадськості та залучення різних груп населення до вирішення екологічних завдань </w:t>
      </w:r>
      <w:r w:rsidR="00DD25D9" w:rsidRPr="001E1362">
        <w:t>Славутської МТГ</w:t>
      </w:r>
      <w:r w:rsidRPr="001E1362">
        <w:t>, зокрема в секторі озеленення і заощадження всіх видів енергоресурсів. До реалізації проекту планується долучити навчальні заклади, комунальні підприємства, громадські організації.</w:t>
      </w:r>
    </w:p>
    <w:p w14:paraId="69C7F551" w14:textId="12F5C987" w:rsidR="001034B3" w:rsidRPr="001E1362" w:rsidRDefault="001034B3" w:rsidP="00527929">
      <w:pPr>
        <w:ind w:firstLine="851"/>
        <w:jc w:val="both"/>
      </w:pPr>
      <w:r w:rsidRPr="001E1362">
        <w:t xml:space="preserve">Головна мета проекту </w:t>
      </w:r>
      <w:r w:rsidR="00DD25D9" w:rsidRPr="001E1362">
        <w:t>–</w:t>
      </w:r>
      <w:r w:rsidRPr="001E1362">
        <w:t xml:space="preserve"> підвищення обізнаності населення міста з питань адаптації до кліматичних змін, досягнення енергетичної незалежності, забезпечення екологічної безпеки, а також залучення окремих громадян, громадських об’єднань до виконання визначених завдань сталого розвитку, обговорення досягнутих результатів, моніторинг, формування подальшого плану дій.</w:t>
      </w:r>
    </w:p>
    <w:p w14:paraId="371B0EFA" w14:textId="63D66856" w:rsidR="001034B3" w:rsidRPr="001E1362" w:rsidRDefault="001034B3" w:rsidP="00527929">
      <w:pPr>
        <w:jc w:val="center"/>
        <w:rPr>
          <w:b/>
          <w:bCs/>
        </w:rPr>
      </w:pPr>
      <w:r w:rsidRPr="001E1362">
        <w:rPr>
          <w:b/>
          <w:bCs/>
        </w:rPr>
        <w:t>Головні заходи та завдання</w:t>
      </w:r>
    </w:p>
    <w:p w14:paraId="336DA587" w14:textId="77777777" w:rsidR="00DD25D9" w:rsidRPr="001E1362" w:rsidRDefault="00DD25D9" w:rsidP="00527929">
      <w:pPr>
        <w:jc w:val="center"/>
      </w:pPr>
    </w:p>
    <w:p w14:paraId="1FD0A1E2" w14:textId="32A2DD18" w:rsidR="001034B3" w:rsidRPr="001E1362" w:rsidRDefault="001034B3" w:rsidP="00527929">
      <w:pPr>
        <w:pStyle w:val="a7"/>
        <w:numPr>
          <w:ilvl w:val="0"/>
          <w:numId w:val="21"/>
        </w:numPr>
        <w:tabs>
          <w:tab w:val="left" w:pos="1134"/>
        </w:tabs>
        <w:ind w:left="0" w:firstLine="851"/>
        <w:jc w:val="both"/>
      </w:pPr>
      <w:r w:rsidRPr="001E1362">
        <w:t xml:space="preserve">Залучення громадськості до обговорення планів розвитку зелених насаджень </w:t>
      </w:r>
      <w:r w:rsidR="00DD25D9" w:rsidRPr="001E1362">
        <w:t>громади</w:t>
      </w:r>
      <w:r w:rsidRPr="001E1362">
        <w:t>, розроблення заходів щодо їхнього збереження, розвитку та відновлення.</w:t>
      </w:r>
    </w:p>
    <w:p w14:paraId="21DF3026" w14:textId="25E62EF6" w:rsidR="001034B3" w:rsidRPr="001E1362" w:rsidRDefault="001034B3" w:rsidP="00527929">
      <w:pPr>
        <w:pStyle w:val="a7"/>
        <w:numPr>
          <w:ilvl w:val="0"/>
          <w:numId w:val="21"/>
        </w:numPr>
        <w:tabs>
          <w:tab w:val="left" w:pos="1134"/>
        </w:tabs>
        <w:ind w:left="0" w:firstLine="851"/>
        <w:jc w:val="both"/>
      </w:pPr>
      <w:r w:rsidRPr="001E1362">
        <w:t xml:space="preserve">Проведення акцій, спрямованих на збільшення площі зелених насаджень, залучення молоді до висадження зелених насаджень і догляду за </w:t>
      </w:r>
      <w:r w:rsidRPr="001E1362">
        <w:lastRenderedPageBreak/>
        <w:t>ними. Створення нових об’єктів зелених насаджень за участі громадськості, учнів, студентів, молодіжних організацій та ін.</w:t>
      </w:r>
    </w:p>
    <w:p w14:paraId="0A46DB81" w14:textId="0AA44D24" w:rsidR="001034B3" w:rsidRPr="001E1362" w:rsidRDefault="001034B3" w:rsidP="00527929">
      <w:pPr>
        <w:pStyle w:val="a7"/>
        <w:numPr>
          <w:ilvl w:val="0"/>
          <w:numId w:val="21"/>
        </w:numPr>
        <w:tabs>
          <w:tab w:val="left" w:pos="1134"/>
        </w:tabs>
        <w:ind w:left="0" w:firstLine="851"/>
        <w:jc w:val="both"/>
      </w:pPr>
      <w:r w:rsidRPr="001E1362">
        <w:t>Проведення на базі навчальних закладів інформаційно-просвітницьких заходів, заохочення населення до участі в заходах з озеленення та благоустрою міста.</w:t>
      </w:r>
    </w:p>
    <w:p w14:paraId="5B5F9218" w14:textId="7766F31F" w:rsidR="001034B3" w:rsidRPr="001E1362" w:rsidRDefault="001034B3" w:rsidP="00527929">
      <w:pPr>
        <w:pStyle w:val="a7"/>
        <w:numPr>
          <w:ilvl w:val="0"/>
          <w:numId w:val="21"/>
        </w:numPr>
        <w:tabs>
          <w:tab w:val="left" w:pos="1134"/>
        </w:tabs>
        <w:ind w:left="0" w:firstLine="851"/>
        <w:jc w:val="both"/>
      </w:pPr>
      <w:r w:rsidRPr="001E1362">
        <w:t>Створення «тематичних» скверів і ділянок на території наявних рекреаційних зон і закріплення за підприємствами та громадськими організаціями догляду за ними та відновлення зелених насаджень.</w:t>
      </w:r>
    </w:p>
    <w:p w14:paraId="7C747F54" w14:textId="1B27DB17" w:rsidR="001034B3" w:rsidRPr="001E1362" w:rsidRDefault="001034B3" w:rsidP="00527929">
      <w:pPr>
        <w:pStyle w:val="a7"/>
        <w:numPr>
          <w:ilvl w:val="0"/>
          <w:numId w:val="21"/>
        </w:numPr>
        <w:tabs>
          <w:tab w:val="left" w:pos="1134"/>
        </w:tabs>
        <w:ind w:left="0" w:firstLine="851"/>
        <w:jc w:val="both"/>
      </w:pPr>
      <w:r w:rsidRPr="001E1362">
        <w:t>Проведення конкурсів проектів із реконструкції та відновлення парків, скверів, бульварів міста серед молодих дизайнерів, студентів і школярів.</w:t>
      </w:r>
    </w:p>
    <w:p w14:paraId="1C45A6D7" w14:textId="79F23C01" w:rsidR="001034B3" w:rsidRPr="001E1362" w:rsidRDefault="001034B3" w:rsidP="00527929">
      <w:pPr>
        <w:pStyle w:val="a7"/>
        <w:numPr>
          <w:ilvl w:val="0"/>
          <w:numId w:val="21"/>
        </w:numPr>
        <w:tabs>
          <w:tab w:val="left" w:pos="1134"/>
        </w:tabs>
        <w:ind w:left="0" w:firstLine="851"/>
        <w:jc w:val="both"/>
      </w:pPr>
      <w:r w:rsidRPr="001E1362">
        <w:t>Проведення конкурсів і майстер-класів із вирощування декоративних рослин. Залучення громадських організацій, населення, навчальних закладів до обміну досвідом, надання посадкового матеріалу, вирощування декоративних рослин у рекреаційних зонах.</w:t>
      </w:r>
    </w:p>
    <w:p w14:paraId="6F774A7F" w14:textId="67B8B520" w:rsidR="001034B3" w:rsidRPr="001E1362" w:rsidRDefault="001034B3" w:rsidP="00527929">
      <w:pPr>
        <w:pStyle w:val="a7"/>
        <w:numPr>
          <w:ilvl w:val="0"/>
          <w:numId w:val="21"/>
        </w:numPr>
        <w:tabs>
          <w:tab w:val="left" w:pos="1134"/>
        </w:tabs>
        <w:ind w:left="0" w:firstLine="851"/>
        <w:jc w:val="both"/>
      </w:pPr>
      <w:r w:rsidRPr="001E1362">
        <w:t xml:space="preserve">Проведення тренінгів для учасників моніторингу стану зелених насаджень, відповідальних за інвентаризацію зелених насаджень, особливо тих, що розташовані у приватному секторі, на території житлової забудови, що не обслуговується </w:t>
      </w:r>
      <w:r w:rsidR="00DD25D9" w:rsidRPr="001E1362">
        <w:t>працівниками комунальних підприємств</w:t>
      </w:r>
      <w:r w:rsidRPr="001E1362">
        <w:t>.</w:t>
      </w:r>
    </w:p>
    <w:p w14:paraId="0C1A6DF5" w14:textId="3409845D" w:rsidR="001034B3" w:rsidRPr="001E1362" w:rsidRDefault="001034B3" w:rsidP="00527929">
      <w:pPr>
        <w:pStyle w:val="a7"/>
        <w:numPr>
          <w:ilvl w:val="0"/>
          <w:numId w:val="21"/>
        </w:numPr>
        <w:tabs>
          <w:tab w:val="left" w:pos="1134"/>
        </w:tabs>
        <w:ind w:left="0" w:firstLine="851"/>
        <w:jc w:val="both"/>
      </w:pPr>
      <w:r w:rsidRPr="001E1362">
        <w:t>Створення загальноміської мережі громадського моніторингу стану зелених насаджень.</w:t>
      </w:r>
    </w:p>
    <w:p w14:paraId="6CF8FFCE" w14:textId="4763E5AF" w:rsidR="001034B3" w:rsidRPr="001E1362" w:rsidRDefault="001034B3" w:rsidP="00527929">
      <w:pPr>
        <w:pStyle w:val="a7"/>
        <w:numPr>
          <w:ilvl w:val="0"/>
          <w:numId w:val="21"/>
        </w:numPr>
        <w:tabs>
          <w:tab w:val="left" w:pos="1134"/>
        </w:tabs>
        <w:ind w:left="0" w:firstLine="851"/>
        <w:jc w:val="both"/>
      </w:pPr>
      <w:r w:rsidRPr="001E1362">
        <w:t>Видання та розповсюдження інформаційних і навчальних</w:t>
      </w:r>
      <w:r w:rsidR="00DD25D9" w:rsidRPr="001E1362">
        <w:t xml:space="preserve"> </w:t>
      </w:r>
      <w:r w:rsidRPr="001E1362">
        <w:t>матеріалів, проведення заходів за участю ЗМІ.</w:t>
      </w:r>
    </w:p>
    <w:p w14:paraId="277A7DB2" w14:textId="6B4A8314" w:rsidR="001034B3" w:rsidRPr="001E1362" w:rsidRDefault="001034B3" w:rsidP="00527929">
      <w:pPr>
        <w:pStyle w:val="a7"/>
        <w:numPr>
          <w:ilvl w:val="0"/>
          <w:numId w:val="21"/>
        </w:numPr>
        <w:tabs>
          <w:tab w:val="left" w:pos="1134"/>
        </w:tabs>
        <w:ind w:left="0" w:firstLine="851"/>
        <w:jc w:val="both"/>
      </w:pPr>
      <w:r w:rsidRPr="001E1362">
        <w:t>Організація проекту глобального відеомоніторингу «Безпечна громада».</w:t>
      </w:r>
    </w:p>
    <w:p w14:paraId="2AC97D44" w14:textId="77777777" w:rsidR="001034B3" w:rsidRPr="001E1362" w:rsidRDefault="001034B3" w:rsidP="00527929">
      <w:pPr>
        <w:ind w:firstLine="851"/>
        <w:jc w:val="both"/>
      </w:pPr>
    </w:p>
    <w:p w14:paraId="3CCBFF76" w14:textId="4249B87A" w:rsidR="005C6910" w:rsidRPr="001E1362" w:rsidRDefault="001034B3" w:rsidP="00527929">
      <w:pPr>
        <w:jc w:val="center"/>
        <w:rPr>
          <w:b/>
          <w:bCs/>
          <w:i/>
          <w:iCs/>
          <w:color w:val="4472C4" w:themeColor="accent1"/>
        </w:rPr>
      </w:pPr>
      <w:r w:rsidRPr="001E1362">
        <w:rPr>
          <w:b/>
          <w:bCs/>
          <w:i/>
          <w:iCs/>
          <w:color w:val="4472C4" w:themeColor="accent1"/>
        </w:rPr>
        <w:t>4.</w:t>
      </w:r>
      <w:r w:rsidR="005C6910" w:rsidRPr="001E1362">
        <w:rPr>
          <w:b/>
          <w:bCs/>
          <w:i/>
          <w:iCs/>
          <w:color w:val="4472C4" w:themeColor="accent1"/>
        </w:rPr>
        <w:t>4</w:t>
      </w:r>
      <w:r w:rsidRPr="001E1362">
        <w:rPr>
          <w:b/>
          <w:bCs/>
          <w:i/>
          <w:iCs/>
          <w:color w:val="4472C4" w:themeColor="accent1"/>
        </w:rPr>
        <w:t xml:space="preserve">. Очікувані результати </w:t>
      </w:r>
      <w:r w:rsidR="005C7E62" w:rsidRPr="001E1362">
        <w:rPr>
          <w:b/>
          <w:bCs/>
          <w:i/>
          <w:iCs/>
          <w:color w:val="4472C4" w:themeColor="accent1"/>
        </w:rPr>
        <w:t>з реалізації ПДСЕРК</w:t>
      </w:r>
    </w:p>
    <w:p w14:paraId="79927783" w14:textId="658E3C06" w:rsidR="001034B3" w:rsidRPr="001E1362" w:rsidRDefault="005C6910" w:rsidP="00527929">
      <w:pPr>
        <w:ind w:firstLine="851"/>
        <w:jc w:val="both"/>
        <w:rPr>
          <w:b/>
          <w:bCs/>
        </w:rPr>
      </w:pPr>
      <w:r w:rsidRPr="0072153F">
        <w:rPr>
          <w:b/>
          <w:bCs/>
          <w:noProof/>
          <w:lang w:eastAsia="uk-UA"/>
        </w:rPr>
        <mc:AlternateContent>
          <mc:Choice Requires="wps">
            <w:drawing>
              <wp:anchor distT="0" distB="0" distL="114300" distR="114300" simplePos="0" relativeHeight="251667968" behindDoc="0" locked="0" layoutInCell="1" allowOverlap="1" wp14:anchorId="1CA191CA" wp14:editId="298FA25E">
                <wp:simplePos x="0" y="0"/>
                <wp:positionH relativeFrom="column">
                  <wp:posOffset>0</wp:posOffset>
                </wp:positionH>
                <wp:positionV relativeFrom="paragraph">
                  <wp:posOffset>-635</wp:posOffset>
                </wp:positionV>
                <wp:extent cx="6143625" cy="0"/>
                <wp:effectExtent l="0" t="0" r="0" b="0"/>
                <wp:wrapNone/>
                <wp:docPr id="98" name="Пряма сполучна лінія 98"/>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F353B6" id="Пряма сполучна лінія 98"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6D87760F" w14:textId="6F481C97" w:rsidR="001034B3" w:rsidRPr="001E1362" w:rsidRDefault="001E32DE" w:rsidP="00527929">
      <w:pPr>
        <w:ind w:firstLine="851"/>
        <w:jc w:val="both"/>
      </w:pPr>
      <w:r w:rsidRPr="001E1362">
        <w:t>Славутська МТГ</w:t>
      </w:r>
      <w:r w:rsidR="001034B3" w:rsidRPr="001E1362">
        <w:t>,</w:t>
      </w:r>
      <w:r w:rsidRPr="001E1362">
        <w:t xml:space="preserve"> </w:t>
      </w:r>
      <w:r w:rsidR="0019555D" w:rsidRPr="001E1362">
        <w:t>приєднавшись</w:t>
      </w:r>
      <w:r w:rsidRPr="001E1362">
        <w:t xml:space="preserve"> </w:t>
      </w:r>
      <w:r w:rsidR="001034B3" w:rsidRPr="001E1362">
        <w:t xml:space="preserve">до європейської ініціативи «Угода </w:t>
      </w:r>
      <w:r w:rsidR="008641F3" w:rsidRPr="001E1362">
        <w:t>мерів</w:t>
      </w:r>
      <w:r w:rsidR="001034B3" w:rsidRPr="001E1362">
        <w:t>», визначила для себе амбіційні цілі щодо скорочення викидів шкідливих речовин у повітря та зниження енергоспоживання.</w:t>
      </w:r>
    </w:p>
    <w:p w14:paraId="392C71B3" w14:textId="1038E6D6" w:rsidR="00BD7A3D" w:rsidRPr="001E1362" w:rsidRDefault="00BD7A3D" w:rsidP="00BD7A3D">
      <w:pPr>
        <w:ind w:firstLine="851"/>
        <w:jc w:val="both"/>
      </w:pPr>
      <w:r w:rsidRPr="001E1362">
        <w:t>Розрахунковий показник зниження викидів СО</w:t>
      </w:r>
      <w:r w:rsidRPr="001E1362">
        <w:rPr>
          <w:vertAlign w:val="subscript"/>
        </w:rPr>
        <w:t>2</w:t>
      </w:r>
      <w:r w:rsidRPr="001E1362">
        <w:t>, у разі виконання інвестиційної стратегії ПДСЕРК</w:t>
      </w:r>
      <w:r w:rsidR="00DA6344" w:rsidRPr="001E1362">
        <w:t xml:space="preserve"> до 2030 року</w:t>
      </w:r>
      <w:r w:rsidRPr="001E1362">
        <w:t xml:space="preserve"> у повному обсязі</w:t>
      </w:r>
      <w:r w:rsidR="00C1205D" w:rsidRPr="001E1362">
        <w:t xml:space="preserve"> (</w:t>
      </w:r>
      <w:r w:rsidR="00DA6344" w:rsidRPr="001E1362">
        <w:t>беручи до уваги зміни у енергоспоживанні, що відбулися упродовж 2010-2020 року</w:t>
      </w:r>
      <w:r w:rsidR="00C1205D" w:rsidRPr="001E1362">
        <w:t>)</w:t>
      </w:r>
      <w:r w:rsidRPr="001E1362">
        <w:t xml:space="preserve"> в 2030 році становитиме </w:t>
      </w:r>
      <w:r w:rsidR="00A46F88" w:rsidRPr="001E1362">
        <w:t>138544</w:t>
      </w:r>
      <w:r w:rsidRPr="001E1362">
        <w:t xml:space="preserve"> тон/рік або </w:t>
      </w:r>
      <w:r w:rsidR="00A46F88" w:rsidRPr="001E1362">
        <w:t>69</w:t>
      </w:r>
      <w:r w:rsidRPr="001E1362">
        <w:t xml:space="preserve"> % викидів від базового року.</w:t>
      </w:r>
    </w:p>
    <w:p w14:paraId="7DE444B4" w14:textId="3FB46EA7" w:rsidR="00A46F88" w:rsidRPr="001E1362" w:rsidRDefault="00A46F88" w:rsidP="00BE4697">
      <w:pPr>
        <w:ind w:firstLine="851"/>
        <w:jc w:val="both"/>
      </w:pPr>
      <w:r w:rsidRPr="001E1362">
        <w:t>Враховуючи той фактор, що кінцевими споживачами теплової енергії виробленої з природного газу є населення, муніципальні будівлі та третинний сектор, частка природнього газу витрачена комунальним котельнями на виробництво тепла не враховується у загальному розрахунку споживання природного газу сектором «Промисловість».</w:t>
      </w:r>
    </w:p>
    <w:p w14:paraId="29986793" w14:textId="0F68C01D" w:rsidR="00023CBA" w:rsidRPr="001E1362" w:rsidRDefault="00A46F88" w:rsidP="00BE4697">
      <w:pPr>
        <w:ind w:firstLine="851"/>
        <w:jc w:val="both"/>
      </w:pPr>
      <w:r w:rsidRPr="001E1362">
        <w:t>Таким чином,</w:t>
      </w:r>
      <w:r w:rsidR="009969FC" w:rsidRPr="001E1362">
        <w:t xml:space="preserve"> проаналізувавши відомості з розділу 3 ПДСЕРК,</w:t>
      </w:r>
      <w:r w:rsidRPr="001E1362">
        <w:t xml:space="preserve"> с</w:t>
      </w:r>
      <w:r w:rsidR="00BE4697" w:rsidRPr="001E1362">
        <w:t>таном на 2020 рік, н</w:t>
      </w:r>
      <w:r w:rsidR="005C7E62" w:rsidRPr="001E1362">
        <w:t>айбільш</w:t>
      </w:r>
      <w:r w:rsidR="00023CBA" w:rsidRPr="001E1362">
        <w:t>е</w:t>
      </w:r>
      <w:r w:rsidR="005C7E62" w:rsidRPr="001E1362">
        <w:t xml:space="preserve"> </w:t>
      </w:r>
      <w:r w:rsidR="00023CBA" w:rsidRPr="001E1362">
        <w:t>викидів СО</w:t>
      </w:r>
      <w:r w:rsidR="00023CBA" w:rsidRPr="001E1362">
        <w:rPr>
          <w:vertAlign w:val="subscript"/>
        </w:rPr>
        <w:t>2</w:t>
      </w:r>
      <w:r w:rsidR="00023CBA" w:rsidRPr="001E1362">
        <w:t xml:space="preserve"> генерує населення – 76939 тон</w:t>
      </w:r>
      <w:r w:rsidR="00BE4697" w:rsidRPr="001E1362">
        <w:t>/рік (</w:t>
      </w:r>
      <w:r w:rsidR="00023CBA" w:rsidRPr="001E1362">
        <w:t>5</w:t>
      </w:r>
      <w:r w:rsidRPr="001E1362">
        <w:t>5</w:t>
      </w:r>
      <w:r w:rsidR="00BE4697" w:rsidRPr="001E1362">
        <w:t>%</w:t>
      </w:r>
      <w:r w:rsidR="00023CBA" w:rsidRPr="001E1362">
        <w:t xml:space="preserve"> від загальних викидів</w:t>
      </w:r>
      <w:r w:rsidR="00BE4697" w:rsidRPr="001E1362">
        <w:t>)</w:t>
      </w:r>
      <w:r w:rsidR="00C177A1" w:rsidRPr="001E1362">
        <w:t xml:space="preserve">, промисловість – </w:t>
      </w:r>
      <w:r w:rsidRPr="001E1362">
        <w:t>44223</w:t>
      </w:r>
      <w:r w:rsidR="00C177A1" w:rsidRPr="001E1362">
        <w:t xml:space="preserve"> тон/рік (</w:t>
      </w:r>
      <w:r w:rsidRPr="001E1362">
        <w:t>32</w:t>
      </w:r>
      <w:r w:rsidR="00C177A1" w:rsidRPr="001E1362">
        <w:t xml:space="preserve">% від загальних викидів) та третинний сектор – 14324 тон/рік (10% від загальних викидів). </w:t>
      </w:r>
    </w:p>
    <w:p w14:paraId="69B3DCD5" w14:textId="1DD0A743" w:rsidR="00023CBA" w:rsidRPr="001E1362" w:rsidRDefault="009969FC" w:rsidP="00023CBA">
      <w:pPr>
        <w:ind w:firstLine="851"/>
        <w:jc w:val="both"/>
      </w:pPr>
      <w:r w:rsidRPr="001E1362">
        <w:t xml:space="preserve">Тому, </w:t>
      </w:r>
      <w:r w:rsidR="00CD5871" w:rsidRPr="001E1362">
        <w:t>планові</w:t>
      </w:r>
      <w:r w:rsidRPr="001E1362">
        <w:t xml:space="preserve"> п</w:t>
      </w:r>
      <w:r w:rsidR="00BD7A3D" w:rsidRPr="001E1362">
        <w:t>оказники зниження викидів СО</w:t>
      </w:r>
      <w:r w:rsidR="00BD7A3D" w:rsidRPr="001E1362">
        <w:rPr>
          <w:vertAlign w:val="subscript"/>
        </w:rPr>
        <w:t>2</w:t>
      </w:r>
      <w:r w:rsidR="00BD7A3D" w:rsidRPr="001E1362">
        <w:t xml:space="preserve"> </w:t>
      </w:r>
      <w:r w:rsidRPr="001E1362">
        <w:t xml:space="preserve">в основному </w:t>
      </w:r>
      <w:r w:rsidR="00023CBA" w:rsidRPr="001E1362">
        <w:t>заплановано досягнути</w:t>
      </w:r>
      <w:r w:rsidR="00BD7A3D" w:rsidRPr="001E1362">
        <w:t xml:space="preserve"> </w:t>
      </w:r>
      <w:r w:rsidR="00023CBA" w:rsidRPr="001E1362">
        <w:t>за рахунок впровадження</w:t>
      </w:r>
      <w:r w:rsidR="00C177A1" w:rsidRPr="001E1362">
        <w:t xml:space="preserve"> населенням та третинним </w:t>
      </w:r>
      <w:r w:rsidR="00C177A1" w:rsidRPr="001E1362">
        <w:lastRenderedPageBreak/>
        <w:t>сектором</w:t>
      </w:r>
      <w:r w:rsidR="00023CBA" w:rsidRPr="001E1362">
        <w:t xml:space="preserve"> енергоефективних заходів спрямованих на підвищення енергоефективності </w:t>
      </w:r>
      <w:r w:rsidR="00C177A1" w:rsidRPr="001E1362">
        <w:t>та скороченню споживання енергоресурсів.</w:t>
      </w:r>
    </w:p>
    <w:p w14:paraId="29799CFE" w14:textId="28B01829" w:rsidR="001034B3" w:rsidRPr="001E1362" w:rsidRDefault="001034B3" w:rsidP="00527929">
      <w:pPr>
        <w:ind w:firstLine="851"/>
        <w:jc w:val="both"/>
      </w:pPr>
      <w:r w:rsidRPr="001E1362">
        <w:t>Досить невеликі ка</w:t>
      </w:r>
      <w:r w:rsidR="00DF418F" w:rsidRPr="001E1362">
        <w:t>піталовкладення</w:t>
      </w:r>
      <w:r w:rsidR="00BD7A3D" w:rsidRPr="001E1362">
        <w:t xml:space="preserve"> в просвітницьку роботу</w:t>
      </w:r>
      <w:r w:rsidR="00DF418F" w:rsidRPr="001E1362">
        <w:t xml:space="preserve"> в результаті да</w:t>
      </w:r>
      <w:r w:rsidR="00BD7A3D" w:rsidRPr="001E1362">
        <w:t>ють досить значний ефект, оскільки населення та третинний сектор мають власний інтерес у скорочені споживанню енергоресурсів.</w:t>
      </w:r>
    </w:p>
    <w:p w14:paraId="51DC0627" w14:textId="77777777" w:rsidR="001034B3" w:rsidRPr="001E1362" w:rsidRDefault="001034B3" w:rsidP="00527929">
      <w:pPr>
        <w:ind w:firstLine="851"/>
        <w:jc w:val="both"/>
      </w:pPr>
    </w:p>
    <w:p w14:paraId="39887B83" w14:textId="05AF0EEA" w:rsidR="001034B3" w:rsidRPr="001E1362" w:rsidRDefault="001034B3" w:rsidP="00527929">
      <w:pPr>
        <w:jc w:val="center"/>
        <w:rPr>
          <w:b/>
          <w:bCs/>
          <w:i/>
          <w:iCs/>
          <w:color w:val="4472C4" w:themeColor="accent1"/>
        </w:rPr>
      </w:pPr>
      <w:r w:rsidRPr="001E1362">
        <w:rPr>
          <w:b/>
          <w:bCs/>
          <w:i/>
          <w:iCs/>
          <w:color w:val="4472C4" w:themeColor="accent1"/>
        </w:rPr>
        <w:t>4.</w:t>
      </w:r>
      <w:r w:rsidR="005C6910" w:rsidRPr="001E1362">
        <w:rPr>
          <w:b/>
          <w:bCs/>
          <w:i/>
          <w:iCs/>
          <w:color w:val="4472C4" w:themeColor="accent1"/>
        </w:rPr>
        <w:t>5</w:t>
      </w:r>
      <w:r w:rsidRPr="001E1362">
        <w:rPr>
          <w:b/>
          <w:bCs/>
          <w:i/>
          <w:iCs/>
          <w:color w:val="4472C4" w:themeColor="accent1"/>
        </w:rPr>
        <w:t>. Джерела фінансування ПДСЕРК</w:t>
      </w:r>
    </w:p>
    <w:p w14:paraId="6A861AF6" w14:textId="27DBCD4C" w:rsidR="001034B3" w:rsidRPr="001E1362" w:rsidRDefault="005C6910" w:rsidP="00527929">
      <w:pPr>
        <w:ind w:firstLine="851"/>
        <w:jc w:val="both"/>
      </w:pPr>
      <w:r w:rsidRPr="0072153F">
        <w:rPr>
          <w:b/>
          <w:bCs/>
          <w:noProof/>
          <w:lang w:eastAsia="uk-UA"/>
        </w:rPr>
        <mc:AlternateContent>
          <mc:Choice Requires="wps">
            <w:drawing>
              <wp:anchor distT="0" distB="0" distL="114300" distR="114300" simplePos="0" relativeHeight="251668992" behindDoc="0" locked="0" layoutInCell="1" allowOverlap="1" wp14:anchorId="365FAF7B" wp14:editId="0654B16A">
                <wp:simplePos x="0" y="0"/>
                <wp:positionH relativeFrom="column">
                  <wp:posOffset>0</wp:posOffset>
                </wp:positionH>
                <wp:positionV relativeFrom="paragraph">
                  <wp:posOffset>0</wp:posOffset>
                </wp:positionV>
                <wp:extent cx="6143625" cy="0"/>
                <wp:effectExtent l="0" t="0" r="0" b="0"/>
                <wp:wrapNone/>
                <wp:docPr id="99" name="Пряма сполучна лінія 99"/>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9728E8" id="Пряма сполучна лінія 99" o:spid="_x0000_s1026" style="position:absolute;z-index:251668992;visibility:visible;mso-wrap-style:square;mso-wrap-distance-left:9pt;mso-wrap-distance-top:0;mso-wrap-distance-right:9pt;mso-wrap-distance-bottom:0;mso-position-horizontal:absolute;mso-position-horizontal-relative:text;mso-position-vertical:absolute;mso-position-vertical-relative:text" from="0,0" to="483.7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" strokecolor="#4472c4 [3204]" strokeweight=".5pt">
                <v:stroke joinstyle="miter"/>
              </v:line>
            </w:pict>
          </mc:Fallback>
        </mc:AlternateContent>
      </w:r>
    </w:p>
    <w:p w14:paraId="38E5AAF8" w14:textId="44B6380C" w:rsidR="001034B3" w:rsidRPr="001E1362" w:rsidRDefault="001034B3" w:rsidP="00527929">
      <w:pPr>
        <w:ind w:firstLine="851"/>
        <w:jc w:val="both"/>
      </w:pPr>
      <w:r w:rsidRPr="001E1362">
        <w:t xml:space="preserve">Фінансова складова ПДСЕРК є визначальною у процесі реалізації енергоефективних проектів, і саме від неї залежить реалістичність ПДСЕРК. Таким чином, з метою забезпечення виконання ПДСЕРК у </w:t>
      </w:r>
      <w:r w:rsidR="005E5822" w:rsidRPr="001E1362">
        <w:t>Славутській</w:t>
      </w:r>
      <w:r w:rsidRPr="001E1362">
        <w:t xml:space="preserve"> </w:t>
      </w:r>
      <w:r w:rsidR="005E5822" w:rsidRPr="001E1362">
        <w:t>МТГ</w:t>
      </w:r>
      <w:r w:rsidRPr="001E1362">
        <w:t xml:space="preserve"> розглядаються наступні джерела фінансування заходів щодо ефективного використання паливно-енергетичних ресурсів:</w:t>
      </w:r>
    </w:p>
    <w:p w14:paraId="5DDCCEEC" w14:textId="6CB0CC54" w:rsidR="001034B3" w:rsidRPr="001E1362" w:rsidRDefault="001034B3" w:rsidP="00527929">
      <w:pPr>
        <w:ind w:firstLine="851"/>
        <w:jc w:val="both"/>
      </w:pPr>
      <w:r w:rsidRPr="001E1362">
        <w:t>1.</w:t>
      </w:r>
      <w:r w:rsidR="005E5822" w:rsidRPr="001E1362">
        <w:t> </w:t>
      </w:r>
      <w:r w:rsidR="00C1205D" w:rsidRPr="001E1362">
        <w:t>Власні кошти споживачів</w:t>
      </w:r>
      <w:r w:rsidR="005E5822" w:rsidRPr="001E1362">
        <w:t>.</w:t>
      </w:r>
    </w:p>
    <w:p w14:paraId="09E269AE" w14:textId="1D910F22" w:rsidR="001034B3" w:rsidRPr="001E1362" w:rsidRDefault="001034B3" w:rsidP="00527929">
      <w:pPr>
        <w:ind w:firstLine="851"/>
        <w:jc w:val="both"/>
      </w:pPr>
      <w:r w:rsidRPr="001E1362">
        <w:t>2.</w:t>
      </w:r>
      <w:r w:rsidR="005E5822" w:rsidRPr="001E1362">
        <w:t> </w:t>
      </w:r>
      <w:r w:rsidRPr="001E1362">
        <w:t>Державні цільові програми (державний бюджет)</w:t>
      </w:r>
      <w:r w:rsidR="005E5822" w:rsidRPr="001E1362">
        <w:t>.</w:t>
      </w:r>
    </w:p>
    <w:p w14:paraId="4DFCE3F8" w14:textId="0201D86D" w:rsidR="001034B3" w:rsidRPr="001E1362" w:rsidRDefault="001034B3" w:rsidP="00527929">
      <w:pPr>
        <w:ind w:firstLine="851"/>
        <w:jc w:val="both"/>
      </w:pPr>
      <w:r w:rsidRPr="001E1362">
        <w:t>3.</w:t>
      </w:r>
      <w:r w:rsidR="005E5822" w:rsidRPr="001E1362">
        <w:t> </w:t>
      </w:r>
      <w:r w:rsidRPr="001E1362">
        <w:t>Міські цільові програми (міський бюджет)</w:t>
      </w:r>
      <w:r w:rsidR="005E5822" w:rsidRPr="001E1362">
        <w:t>.</w:t>
      </w:r>
    </w:p>
    <w:p w14:paraId="79C27DED" w14:textId="3A560523" w:rsidR="001034B3" w:rsidRPr="001E1362" w:rsidRDefault="001034B3" w:rsidP="00527929">
      <w:pPr>
        <w:ind w:firstLine="851"/>
        <w:jc w:val="both"/>
      </w:pPr>
      <w:r w:rsidRPr="001E1362">
        <w:t>4.</w:t>
      </w:r>
      <w:r w:rsidR="005E5822" w:rsidRPr="001E1362">
        <w:t> </w:t>
      </w:r>
      <w:r w:rsidRPr="001E1362">
        <w:t>Донорські гранти</w:t>
      </w:r>
      <w:r w:rsidR="005E5822" w:rsidRPr="001E1362">
        <w:t>.</w:t>
      </w:r>
    </w:p>
    <w:p w14:paraId="34DF3384" w14:textId="3ED86D45" w:rsidR="001034B3" w:rsidRPr="001E1362" w:rsidRDefault="001034B3" w:rsidP="00527929">
      <w:pPr>
        <w:ind w:firstLine="851"/>
        <w:jc w:val="both"/>
      </w:pPr>
      <w:r w:rsidRPr="001E1362">
        <w:t>5.</w:t>
      </w:r>
      <w:r w:rsidR="005E5822" w:rsidRPr="001E1362">
        <w:t> </w:t>
      </w:r>
      <w:r w:rsidRPr="001E1362">
        <w:t>Банківські кредити</w:t>
      </w:r>
      <w:r w:rsidR="005E5822" w:rsidRPr="001E1362">
        <w:t>.</w:t>
      </w:r>
    </w:p>
    <w:p w14:paraId="245C41BE" w14:textId="5F8D5884" w:rsidR="001034B3" w:rsidRPr="001E1362" w:rsidRDefault="001034B3" w:rsidP="00527929">
      <w:pPr>
        <w:ind w:firstLine="851"/>
        <w:jc w:val="both"/>
      </w:pPr>
      <w:r w:rsidRPr="001E1362">
        <w:t>6.</w:t>
      </w:r>
      <w:r w:rsidR="005E5822" w:rsidRPr="001E1362">
        <w:t> </w:t>
      </w:r>
      <w:r w:rsidRPr="001E1362">
        <w:t>Комерційний (товарний) кредит</w:t>
      </w:r>
      <w:r w:rsidR="005E5822" w:rsidRPr="001E1362">
        <w:t>.</w:t>
      </w:r>
    </w:p>
    <w:p w14:paraId="0A69F7A3" w14:textId="434F86DD" w:rsidR="001034B3" w:rsidRPr="001E1362" w:rsidRDefault="00E00C06" w:rsidP="00527929">
      <w:pPr>
        <w:ind w:firstLine="851"/>
        <w:jc w:val="both"/>
      </w:pPr>
      <w:r w:rsidRPr="001E1362">
        <w:t>7</w:t>
      </w:r>
      <w:r w:rsidR="001034B3" w:rsidRPr="001E1362">
        <w:t>.</w:t>
      </w:r>
      <w:r w:rsidR="005E5822" w:rsidRPr="001E1362">
        <w:t> </w:t>
      </w:r>
      <w:r w:rsidR="001034B3" w:rsidRPr="001E1362">
        <w:t>Цільові внески співвласників багатоквартирних будинків</w:t>
      </w:r>
      <w:r w:rsidR="005E5822" w:rsidRPr="001E1362">
        <w:t>.</w:t>
      </w:r>
    </w:p>
    <w:p w14:paraId="7BD42456" w14:textId="563813B4" w:rsidR="001034B3" w:rsidRPr="001E1362" w:rsidRDefault="00E00C06" w:rsidP="00527929">
      <w:pPr>
        <w:ind w:firstLine="851"/>
        <w:jc w:val="both"/>
      </w:pPr>
      <w:r w:rsidRPr="001E1362">
        <w:t>8</w:t>
      </w:r>
      <w:r w:rsidR="001034B3" w:rsidRPr="001E1362">
        <w:t>.</w:t>
      </w:r>
      <w:r w:rsidR="005E5822" w:rsidRPr="001E1362">
        <w:t> </w:t>
      </w:r>
      <w:r w:rsidR="001034B3" w:rsidRPr="001E1362">
        <w:t>Фінансовий лізинг</w:t>
      </w:r>
      <w:r w:rsidR="005E5822" w:rsidRPr="001E1362">
        <w:t>.</w:t>
      </w:r>
    </w:p>
    <w:p w14:paraId="7C22A733" w14:textId="43407C87" w:rsidR="001034B3" w:rsidRPr="001E1362" w:rsidRDefault="00E00C06" w:rsidP="00527929">
      <w:pPr>
        <w:ind w:firstLine="851"/>
        <w:jc w:val="both"/>
      </w:pPr>
      <w:r w:rsidRPr="001E1362">
        <w:t>9</w:t>
      </w:r>
      <w:r w:rsidR="001034B3" w:rsidRPr="001E1362">
        <w:t>.</w:t>
      </w:r>
      <w:r w:rsidR="008824AC" w:rsidRPr="001E1362">
        <w:t> </w:t>
      </w:r>
      <w:r w:rsidR="001034B3" w:rsidRPr="001E1362">
        <w:t>Залучення приватного капіталу</w:t>
      </w:r>
      <w:r w:rsidR="00352B26" w:rsidRPr="001E1362">
        <w:t xml:space="preserve"> (інвестицій)</w:t>
      </w:r>
      <w:r w:rsidR="008824AC" w:rsidRPr="001E1362">
        <w:t>.</w:t>
      </w:r>
    </w:p>
    <w:p w14:paraId="5BB6932D" w14:textId="24963BA0" w:rsidR="001034B3" w:rsidRPr="001E1362" w:rsidRDefault="001034B3" w:rsidP="00527929">
      <w:pPr>
        <w:ind w:firstLine="851"/>
        <w:jc w:val="both"/>
      </w:pPr>
      <w:r w:rsidRPr="001E1362">
        <w:t xml:space="preserve">В </w:t>
      </w:r>
      <w:r w:rsidR="008824AC" w:rsidRPr="001E1362">
        <w:t>Славутській</w:t>
      </w:r>
      <w:r w:rsidRPr="001E1362">
        <w:t xml:space="preserve"> громаді ключовим та гарантованим джерелом фінансування заходів енергозбереження протягом останніх років був державний та місцевий бюджети. На даний час, беручи до уваги складне економічне становище в державі та труднощі з наповненням дохідної частини бюджету, акцент на джерела фінансування </w:t>
      </w:r>
      <w:r w:rsidR="00002B51" w:rsidRPr="001E1362">
        <w:t>енергоефективних</w:t>
      </w:r>
      <w:r w:rsidRPr="001E1362">
        <w:t xml:space="preserve"> проектів повинен бути суттєво зміщений на користь кредитних та грантових ресурсів та приватних інвестицій.</w:t>
      </w:r>
    </w:p>
    <w:p w14:paraId="47763642" w14:textId="0678EE07" w:rsidR="001034B3" w:rsidRPr="001E1362" w:rsidRDefault="001034B3" w:rsidP="00527929">
      <w:pPr>
        <w:ind w:firstLine="851"/>
        <w:jc w:val="both"/>
      </w:pPr>
      <w:r w:rsidRPr="001E1362">
        <w:t>Очевидним є те, що обсягу коштів, які виділялись з міського бюджету (зокрема з бюджету розвитку), або ж які знаходяться на розгляді від міжнародних фінансових інституцій, є недостатньо, особливо для впровадження проектів глибокої термомодернізації будівель. Кошти місцевого бюджету повинні скеровуватись здебільшого на забезпечення необхідної долі співфінансування енергоефективних проектів.</w:t>
      </w:r>
    </w:p>
    <w:p w14:paraId="1D0C5D8B" w14:textId="77777777" w:rsidR="001034B3" w:rsidRPr="001E1362" w:rsidRDefault="001034B3" w:rsidP="00527929">
      <w:pPr>
        <w:ind w:firstLine="851"/>
        <w:jc w:val="both"/>
      </w:pPr>
      <w:r w:rsidRPr="001E1362">
        <w:t>Можливими варіантами співпраці для реалізації майбутніх енергоефективних проектів вбачаються наступні міжнародні фінансові інституції:</w:t>
      </w:r>
    </w:p>
    <w:p w14:paraId="4606ECC1" w14:textId="0E1F6E2E" w:rsidR="001034B3" w:rsidRPr="001E1362" w:rsidRDefault="008824AC" w:rsidP="00527929">
      <w:pPr>
        <w:ind w:firstLine="851"/>
        <w:jc w:val="both"/>
      </w:pPr>
      <w:r w:rsidRPr="00625678">
        <w:t>NEFCO</w:t>
      </w:r>
      <w:r w:rsidR="001034B3" w:rsidRPr="001E1362">
        <w:t xml:space="preserve"> (Північна екологічна фінансова корпорація (НЕФКО)), </w:t>
      </w:r>
      <w:r w:rsidRPr="00625678">
        <w:t>UNDP</w:t>
      </w:r>
      <w:r w:rsidR="001034B3" w:rsidRPr="001E1362">
        <w:t xml:space="preserve"> (Програма розвитку ООН в Україні), </w:t>
      </w:r>
      <w:r w:rsidRPr="00625678">
        <w:t>IFC</w:t>
      </w:r>
      <w:r w:rsidRPr="001E1362">
        <w:t xml:space="preserve"> </w:t>
      </w:r>
      <w:r w:rsidR="001034B3" w:rsidRPr="001E1362">
        <w:t>(Міжнародна фінансова</w:t>
      </w:r>
      <w:r w:rsidRPr="001E1362">
        <w:t xml:space="preserve"> </w:t>
      </w:r>
      <w:r w:rsidR="001034B3" w:rsidRPr="001E1362">
        <w:t>корпорація),</w:t>
      </w:r>
      <w:r w:rsidR="001034B3" w:rsidRPr="001E1362">
        <w:tab/>
      </w:r>
      <w:r w:rsidRPr="00625678">
        <w:t>EBRD</w:t>
      </w:r>
      <w:r w:rsidRPr="001E1362">
        <w:t xml:space="preserve"> </w:t>
      </w:r>
      <w:r w:rsidR="001034B3" w:rsidRPr="001E1362">
        <w:t xml:space="preserve">(Європейський банк реконструкції та розвитку), </w:t>
      </w:r>
      <w:r w:rsidRPr="00625678">
        <w:t>E</w:t>
      </w:r>
      <w:r w:rsidRPr="001E1362">
        <w:t>5</w:t>
      </w:r>
      <w:r w:rsidRPr="00625678">
        <w:t>P</w:t>
      </w:r>
      <w:r w:rsidR="001034B3" w:rsidRPr="001E1362">
        <w:t xml:space="preserve"> - </w:t>
      </w:r>
      <w:r w:rsidRPr="001E1362">
        <w:t xml:space="preserve">Eastern Europe Energy Efficiency and Environmental Partnership </w:t>
      </w:r>
      <w:r w:rsidR="001034B3" w:rsidRPr="001E1362">
        <w:t xml:space="preserve">(Східна Європа «Енергоефективність» та Екологічне партнерство), </w:t>
      </w:r>
      <w:r w:rsidRPr="00625678">
        <w:t>WB</w:t>
      </w:r>
      <w:r w:rsidR="001034B3" w:rsidRPr="001E1362">
        <w:t xml:space="preserve"> (Світовий банк) та інші.</w:t>
      </w:r>
    </w:p>
    <w:p w14:paraId="2FDFA124" w14:textId="3AE38F55" w:rsidR="001034B3" w:rsidRPr="001E1362" w:rsidRDefault="001034B3" w:rsidP="00527929">
      <w:pPr>
        <w:ind w:firstLine="851"/>
        <w:jc w:val="both"/>
      </w:pPr>
      <w:r w:rsidRPr="001E1362">
        <w:lastRenderedPageBreak/>
        <w:t>Плановий обсяг коштів, які необхідно скерувати на реалізацію енергоефективних проектів у обраних секторах ПДСЕРК</w:t>
      </w:r>
      <w:r w:rsidR="00352B26" w:rsidRPr="001E1362">
        <w:t xml:space="preserve"> до 2030 року</w:t>
      </w:r>
      <w:r w:rsidRPr="001E1362">
        <w:t xml:space="preserve">, становить </w:t>
      </w:r>
      <w:r w:rsidR="00DA6344" w:rsidRPr="001E1362">
        <w:t>97</w:t>
      </w:r>
      <w:r w:rsidR="00FE6C60" w:rsidRPr="001E1362">
        <w:t xml:space="preserve"> </w:t>
      </w:r>
      <w:r w:rsidRPr="001E1362">
        <w:t>млн грн.</w:t>
      </w:r>
    </w:p>
    <w:p w14:paraId="714C8805" w14:textId="200B21F4" w:rsidR="001034B3" w:rsidRPr="001E1362" w:rsidRDefault="001034B3" w:rsidP="00527929">
      <w:pPr>
        <w:ind w:firstLine="851"/>
        <w:jc w:val="both"/>
      </w:pPr>
    </w:p>
    <w:p w14:paraId="6622441D" w14:textId="4B9BE866" w:rsidR="001034B3" w:rsidRPr="001E1362" w:rsidRDefault="001034B3" w:rsidP="00527929">
      <w:pPr>
        <w:ind w:firstLine="851"/>
        <w:jc w:val="both"/>
      </w:pPr>
    </w:p>
    <w:p w14:paraId="372F5F0E" w14:textId="2F5E794C" w:rsidR="001034B3" w:rsidRPr="001E1362" w:rsidRDefault="001034B3" w:rsidP="00527929">
      <w:pPr>
        <w:ind w:firstLine="851"/>
        <w:jc w:val="both"/>
      </w:pPr>
    </w:p>
    <w:p w14:paraId="6046E591" w14:textId="77777777" w:rsidR="00BA7619" w:rsidRPr="001E1362" w:rsidRDefault="00BA7619" w:rsidP="00527929">
      <w:pPr>
        <w:ind w:firstLine="851"/>
        <w:jc w:val="both"/>
        <w:sectPr w:rsidR="00BA7619" w:rsidRPr="001E1362" w:rsidSect="003B31DD">
          <w:pgSz w:w="11906" w:h="16838"/>
          <w:pgMar w:top="850" w:right="850" w:bottom="850" w:left="1417" w:header="708" w:footer="708" w:gutter="0"/>
          <w:cols w:space="708"/>
          <w:docGrid w:linePitch="381"/>
        </w:sectPr>
      </w:pPr>
    </w:p>
    <w:p w14:paraId="3EA580FD" w14:textId="1F2CC14B" w:rsidR="005C6910" w:rsidRPr="001E1362" w:rsidRDefault="005C6910" w:rsidP="00527929">
      <w:pPr>
        <w:jc w:val="center"/>
        <w:rPr>
          <w:b/>
          <w:bCs/>
          <w:i/>
          <w:iCs/>
          <w:color w:val="4472C4" w:themeColor="accent1"/>
        </w:rPr>
      </w:pPr>
      <w:r w:rsidRPr="0072153F">
        <w:rPr>
          <w:b/>
          <w:bCs/>
          <w:noProof/>
          <w:lang w:eastAsia="uk-UA"/>
        </w:rPr>
        <w:lastRenderedPageBreak/>
        <mc:AlternateContent>
          <mc:Choice Requires="wps">
            <w:drawing>
              <wp:anchor distT="0" distB="0" distL="114300" distR="114300" simplePos="0" relativeHeight="251670016" behindDoc="0" locked="0" layoutInCell="1" allowOverlap="1" wp14:anchorId="43A6B058" wp14:editId="7A26EAFF">
                <wp:simplePos x="0" y="0"/>
                <wp:positionH relativeFrom="column">
                  <wp:posOffset>3175</wp:posOffset>
                </wp:positionH>
                <wp:positionV relativeFrom="paragraph">
                  <wp:posOffset>205105</wp:posOffset>
                </wp:positionV>
                <wp:extent cx="9277350" cy="0"/>
                <wp:effectExtent l="0" t="0" r="0" b="0"/>
                <wp:wrapNone/>
                <wp:docPr id="100" name="Пряма сполучна лінія 100"/>
                <wp:cNvGraphicFramePr/>
                <a:graphic xmlns:a="http://schemas.openxmlformats.org/drawingml/2006/main">
                  <a:graphicData uri="http://schemas.microsoft.com/office/word/2010/wordprocessingShape">
                    <wps:wsp>
                      <wps:cNvCnPr/>
                      <wps:spPr>
                        <a:xfrm>
                          <a:off x="0" y="0"/>
                          <a:ext cx="92773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D306F57" id="Пряма сполучна лінія 100" o:spid="_x0000_s1026" style="position:absolute;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pt,16.15pt" to="730.75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" strokecolor="#4472c4 [3204]" strokeweight=".5pt">
                <v:stroke joinstyle="miter"/>
              </v:line>
            </w:pict>
          </mc:Fallback>
        </mc:AlternateContent>
      </w:r>
      <w:r w:rsidRPr="001E1362">
        <w:rPr>
          <w:b/>
          <w:bCs/>
          <w:i/>
          <w:iCs/>
          <w:color w:val="4472C4" w:themeColor="accent1"/>
        </w:rPr>
        <w:t>4.6. Основні заходи ПДСЕРК</w:t>
      </w:r>
      <w:r w:rsidR="0076610B">
        <w:rPr>
          <w:b/>
          <w:bCs/>
          <w:i/>
          <w:iCs/>
          <w:color w:val="4472C4" w:themeColor="accent1"/>
        </w:rPr>
        <w:t xml:space="preserve"> до 2030 року</w:t>
      </w:r>
    </w:p>
    <w:p w14:paraId="1F854DEE" w14:textId="77777777" w:rsidR="005C6910" w:rsidRPr="001E1362" w:rsidRDefault="005C6910" w:rsidP="00527929">
      <w:pPr>
        <w:jc w:val="center"/>
        <w:rPr>
          <w:i/>
          <w:iCs/>
        </w:rPr>
      </w:pPr>
    </w:p>
    <w:p w14:paraId="71E7CA5A" w14:textId="172CB2C5" w:rsidR="001034B3" w:rsidRPr="001E1362" w:rsidRDefault="00BA7619" w:rsidP="00527929">
      <w:pPr>
        <w:jc w:val="center"/>
        <w:rPr>
          <w:i/>
          <w:iCs/>
        </w:rPr>
      </w:pPr>
      <w:r w:rsidRPr="001E1362">
        <w:rPr>
          <w:i/>
          <w:iCs/>
        </w:rPr>
        <w:t>Таблиця 4.1. План дій сталого енергетичного розвит</w:t>
      </w:r>
      <w:r w:rsidR="00CF1870" w:rsidRPr="001E1362">
        <w:rPr>
          <w:i/>
          <w:iCs/>
        </w:rPr>
        <w:t>ку Славутської МТГ до 2030 року</w:t>
      </w:r>
    </w:p>
    <w:p w14:paraId="335D96D5" w14:textId="28703655" w:rsidR="005C6910" w:rsidRPr="001E1362" w:rsidRDefault="005C6910" w:rsidP="00527929">
      <w:pPr>
        <w:jc w:val="center"/>
        <w:rPr>
          <w:i/>
          <w:iCs/>
        </w:rPr>
      </w:pPr>
    </w:p>
    <w:tbl>
      <w:tblPr>
        <w:tblW w:w="15072" w:type="dxa"/>
        <w:tblLook w:val="04A0" w:firstRow="1" w:lastRow="0" w:firstColumn="1" w:lastColumn="0" w:noHBand="0" w:noVBand="1"/>
      </w:tblPr>
      <w:tblGrid>
        <w:gridCol w:w="706"/>
        <w:gridCol w:w="5467"/>
        <w:gridCol w:w="2036"/>
        <w:gridCol w:w="1652"/>
        <w:gridCol w:w="19"/>
        <w:gridCol w:w="1635"/>
        <w:gridCol w:w="31"/>
        <w:gridCol w:w="1854"/>
        <w:gridCol w:w="19"/>
        <w:gridCol w:w="1635"/>
        <w:gridCol w:w="18"/>
      </w:tblGrid>
      <w:tr w:rsidR="001901AE" w:rsidRPr="001E1362" w14:paraId="5956AF68" w14:textId="77777777" w:rsidTr="00352B26">
        <w:trPr>
          <w:gridAfter w:val="1"/>
          <w:wAfter w:w="18" w:type="dxa"/>
          <w:trHeight w:val="1215"/>
        </w:trPr>
        <w:tc>
          <w:tcPr>
            <w:tcW w:w="706" w:type="dxa"/>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232D6D2C" w14:textId="0F3A4EFF" w:rsidR="001901AE" w:rsidRPr="001E1362" w:rsidRDefault="001901AE" w:rsidP="00527929">
            <w:pPr>
              <w:jc w:val="center"/>
              <w:rPr>
                <w:rFonts w:eastAsia="Times New Roman"/>
                <w:color w:val="000000"/>
                <w:lang w:eastAsia="uk-UA"/>
              </w:rPr>
            </w:pPr>
            <w:r w:rsidRPr="001E1362">
              <w:rPr>
                <w:rFonts w:eastAsia="Times New Roman"/>
                <w:color w:val="000000"/>
                <w:lang w:eastAsia="uk-UA"/>
              </w:rPr>
              <w:t>№</w:t>
            </w:r>
          </w:p>
          <w:p w14:paraId="74FB033D" w14:textId="4ED381F5"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з/п</w:t>
            </w:r>
          </w:p>
        </w:tc>
        <w:tc>
          <w:tcPr>
            <w:tcW w:w="5467"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5CB84195"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Назва проєкту</w:t>
            </w:r>
          </w:p>
        </w:tc>
        <w:tc>
          <w:tcPr>
            <w:tcW w:w="2036"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23B8C5E0" w14:textId="63D32404"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Джерела фінансування*</w:t>
            </w:r>
          </w:p>
        </w:tc>
        <w:tc>
          <w:tcPr>
            <w:tcW w:w="1652" w:type="dxa"/>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028BE690"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Період реалізації</w:t>
            </w:r>
          </w:p>
        </w:tc>
        <w:tc>
          <w:tcPr>
            <w:tcW w:w="165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C18E107"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Загальна вартість реалізації проєкту, тис.грн</w:t>
            </w:r>
          </w:p>
        </w:tc>
        <w:tc>
          <w:tcPr>
            <w:tcW w:w="1885"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A468A74" w14:textId="4AF551B8"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Прогнозована економія енергії,</w:t>
            </w:r>
          </w:p>
          <w:p w14:paraId="717DA4A8" w14:textId="20C1EA4F" w:rsidR="001901AE" w:rsidRPr="001E1362" w:rsidRDefault="001901AE" w:rsidP="00527929">
            <w:pPr>
              <w:jc w:val="center"/>
              <w:rPr>
                <w:rFonts w:eastAsia="Times New Roman"/>
                <w:color w:val="000000"/>
                <w:lang w:eastAsia="uk-UA"/>
              </w:rPr>
            </w:pPr>
            <w:r w:rsidRPr="001E1362">
              <w:rPr>
                <w:rFonts w:eastAsia="Times New Roman"/>
                <w:color w:val="000000"/>
                <w:lang w:eastAsia="uk-UA"/>
              </w:rPr>
              <w:t>МВт-год/рік</w:t>
            </w:r>
          </w:p>
        </w:tc>
        <w:tc>
          <w:tcPr>
            <w:tcW w:w="1654" w:type="dxa"/>
            <w:gridSpan w:val="2"/>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7C22AD13"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Скорочення викидів СО</w:t>
            </w:r>
            <w:r w:rsidRPr="001E1362">
              <w:rPr>
                <w:rFonts w:eastAsia="Times New Roman"/>
                <w:color w:val="000000"/>
                <w:vertAlign w:val="subscript"/>
                <w:lang w:eastAsia="uk-UA"/>
              </w:rPr>
              <w:t>2</w:t>
            </w:r>
            <w:r w:rsidRPr="001E1362">
              <w:rPr>
                <w:rFonts w:eastAsia="Times New Roman"/>
                <w:color w:val="000000"/>
                <w:lang w:eastAsia="uk-UA"/>
              </w:rPr>
              <w:t xml:space="preserve"> (т/рік)</w:t>
            </w:r>
          </w:p>
        </w:tc>
      </w:tr>
      <w:tr w:rsidR="001901AE" w:rsidRPr="001E1362" w14:paraId="63A54EE1" w14:textId="77777777" w:rsidTr="00352B26">
        <w:trPr>
          <w:trHeight w:val="300"/>
        </w:trPr>
        <w:tc>
          <w:tcPr>
            <w:tcW w:w="15072" w:type="dxa"/>
            <w:gridSpan w:val="11"/>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940C35" w14:textId="77777777" w:rsidR="001901AE" w:rsidRPr="001E1362" w:rsidRDefault="001901AE" w:rsidP="00527929">
            <w:pPr>
              <w:jc w:val="center"/>
              <w:rPr>
                <w:rFonts w:eastAsia="Times New Roman"/>
                <w:b/>
                <w:color w:val="000000"/>
                <w:lang w:eastAsia="uk-UA"/>
              </w:rPr>
            </w:pPr>
            <w:r w:rsidRPr="001E1362">
              <w:rPr>
                <w:rFonts w:eastAsia="Times New Roman"/>
                <w:b/>
                <w:color w:val="000000"/>
                <w:lang w:eastAsia="uk-UA"/>
              </w:rPr>
              <w:t>1. Муніципальні будівлі та устаткування/споруди</w:t>
            </w:r>
          </w:p>
        </w:tc>
      </w:tr>
      <w:tr w:rsidR="00CD5871" w:rsidRPr="001E1362" w14:paraId="100C9B04" w14:textId="77777777" w:rsidTr="00CD5871">
        <w:trPr>
          <w:gridAfter w:val="1"/>
          <w:wAfter w:w="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57CFF0DE"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1.1.</w:t>
            </w:r>
          </w:p>
        </w:tc>
        <w:tc>
          <w:tcPr>
            <w:tcW w:w="5467" w:type="dxa"/>
            <w:tcBorders>
              <w:top w:val="nil"/>
              <w:left w:val="nil"/>
              <w:bottom w:val="single" w:sz="4" w:space="0" w:color="auto"/>
              <w:right w:val="single" w:sz="4" w:space="0" w:color="auto"/>
            </w:tcBorders>
            <w:shd w:val="clear" w:color="auto" w:fill="auto"/>
            <w:vAlign w:val="center"/>
            <w:hideMark/>
          </w:tcPr>
          <w:p w14:paraId="5F585A66"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Проведення термомодернізації будівель установ, об'єктів соціальної сфери, які утримуються за рахунок коштів місцевого бюджету</w:t>
            </w:r>
          </w:p>
        </w:tc>
        <w:tc>
          <w:tcPr>
            <w:tcW w:w="2036" w:type="dxa"/>
            <w:tcBorders>
              <w:top w:val="nil"/>
              <w:left w:val="nil"/>
              <w:bottom w:val="single" w:sz="4" w:space="0" w:color="auto"/>
              <w:right w:val="single" w:sz="4" w:space="0" w:color="auto"/>
            </w:tcBorders>
            <w:shd w:val="clear" w:color="auto" w:fill="auto"/>
            <w:noWrap/>
            <w:vAlign w:val="center"/>
            <w:hideMark/>
          </w:tcPr>
          <w:p w14:paraId="5B90EE85"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621B3AA2"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9A53C48" w14:textId="1EAB6E80" w:rsidR="00CD5871" w:rsidRPr="001E1362" w:rsidRDefault="00CD5871" w:rsidP="00CD5871">
            <w:pPr>
              <w:jc w:val="center"/>
              <w:rPr>
                <w:rFonts w:eastAsia="Times New Roman"/>
                <w:color w:val="000000"/>
                <w:lang w:eastAsia="uk-UA"/>
              </w:rPr>
            </w:pPr>
            <w:r w:rsidRPr="001E1362">
              <w:t>23000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6306716B"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1800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0939F8DB"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363,6</w:t>
            </w:r>
          </w:p>
        </w:tc>
      </w:tr>
      <w:tr w:rsidR="00CD5871" w:rsidRPr="001E1362" w14:paraId="0CDFB659"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4EA3976F" w14:textId="7E0A98F1"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1.2.</w:t>
            </w:r>
          </w:p>
        </w:tc>
        <w:tc>
          <w:tcPr>
            <w:tcW w:w="5467" w:type="dxa"/>
            <w:tcBorders>
              <w:top w:val="nil"/>
              <w:left w:val="nil"/>
              <w:bottom w:val="single" w:sz="4" w:space="0" w:color="auto"/>
              <w:right w:val="single" w:sz="4" w:space="0" w:color="auto"/>
            </w:tcBorders>
            <w:shd w:val="clear" w:color="auto" w:fill="auto"/>
            <w:vAlign w:val="center"/>
            <w:hideMark/>
          </w:tcPr>
          <w:p w14:paraId="74F552E4"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Проведення модернізації об’єктів водопровідно-каналізаційного господарства</w:t>
            </w:r>
          </w:p>
        </w:tc>
        <w:tc>
          <w:tcPr>
            <w:tcW w:w="2036" w:type="dxa"/>
            <w:tcBorders>
              <w:top w:val="nil"/>
              <w:left w:val="nil"/>
              <w:bottom w:val="single" w:sz="4" w:space="0" w:color="auto"/>
              <w:right w:val="single" w:sz="4" w:space="0" w:color="auto"/>
            </w:tcBorders>
            <w:shd w:val="clear" w:color="auto" w:fill="auto"/>
            <w:noWrap/>
            <w:vAlign w:val="center"/>
            <w:hideMark/>
          </w:tcPr>
          <w:p w14:paraId="0279DF4E"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18786B2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5EB3C3BC" w14:textId="6BE7965B" w:rsidR="00CD5871" w:rsidRPr="001E1362" w:rsidRDefault="00CD5871" w:rsidP="00CD5871">
            <w:pPr>
              <w:jc w:val="center"/>
              <w:rPr>
                <w:rFonts w:eastAsia="Times New Roman"/>
                <w:color w:val="000000"/>
                <w:lang w:eastAsia="uk-UA"/>
              </w:rPr>
            </w:pPr>
            <w:r w:rsidRPr="001E1362">
              <w:t>5200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3168EAD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310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210661B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248</w:t>
            </w:r>
          </w:p>
        </w:tc>
      </w:tr>
      <w:tr w:rsidR="00CD5871" w:rsidRPr="001E1362" w14:paraId="0120A6E5"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7D633A63" w14:textId="5EA21D8D"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1.3.</w:t>
            </w:r>
          </w:p>
        </w:tc>
        <w:tc>
          <w:tcPr>
            <w:tcW w:w="5467" w:type="dxa"/>
            <w:tcBorders>
              <w:top w:val="nil"/>
              <w:left w:val="nil"/>
              <w:bottom w:val="single" w:sz="4" w:space="0" w:color="auto"/>
              <w:right w:val="single" w:sz="4" w:space="0" w:color="auto"/>
            </w:tcBorders>
            <w:shd w:val="clear" w:color="auto" w:fill="auto"/>
            <w:vAlign w:val="center"/>
            <w:hideMark/>
          </w:tcPr>
          <w:p w14:paraId="62C3E1CC"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Проведення модернізації устаткування підприємств комунальної теплоенергетики</w:t>
            </w:r>
          </w:p>
        </w:tc>
        <w:tc>
          <w:tcPr>
            <w:tcW w:w="2036" w:type="dxa"/>
            <w:tcBorders>
              <w:top w:val="nil"/>
              <w:left w:val="nil"/>
              <w:bottom w:val="single" w:sz="4" w:space="0" w:color="auto"/>
              <w:right w:val="single" w:sz="4" w:space="0" w:color="auto"/>
            </w:tcBorders>
            <w:shd w:val="clear" w:color="auto" w:fill="auto"/>
            <w:noWrap/>
            <w:vAlign w:val="center"/>
            <w:hideMark/>
          </w:tcPr>
          <w:p w14:paraId="0FBA3670"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75C72CAB"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75098EFC" w14:textId="01A61A67" w:rsidR="00CD5871" w:rsidRPr="001E1362" w:rsidRDefault="00CD5871" w:rsidP="00CD5871">
            <w:pPr>
              <w:jc w:val="center"/>
              <w:rPr>
                <w:rFonts w:eastAsia="Times New Roman"/>
                <w:color w:val="000000"/>
                <w:lang w:eastAsia="uk-UA"/>
              </w:rPr>
            </w:pPr>
            <w:r w:rsidRPr="001E1362">
              <w:t>5200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0ABF44EC"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280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66C3D073"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224</w:t>
            </w:r>
          </w:p>
        </w:tc>
      </w:tr>
      <w:tr w:rsidR="00CD5871" w:rsidRPr="001E1362" w14:paraId="3A1A3622"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5CAF4DDF" w14:textId="795828D9"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1.4.</w:t>
            </w:r>
          </w:p>
        </w:tc>
        <w:tc>
          <w:tcPr>
            <w:tcW w:w="5467" w:type="dxa"/>
            <w:tcBorders>
              <w:top w:val="nil"/>
              <w:left w:val="nil"/>
              <w:bottom w:val="single" w:sz="4" w:space="0" w:color="auto"/>
              <w:right w:val="single" w:sz="4" w:space="0" w:color="auto"/>
            </w:tcBorders>
            <w:shd w:val="clear" w:color="auto" w:fill="auto"/>
            <w:vAlign w:val="center"/>
            <w:hideMark/>
          </w:tcPr>
          <w:p w14:paraId="4C4B4412"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Заміна зовнішніх мереж теплопостачання на попередньо ізольовані трубопроводи</w:t>
            </w:r>
          </w:p>
        </w:tc>
        <w:tc>
          <w:tcPr>
            <w:tcW w:w="2036" w:type="dxa"/>
            <w:tcBorders>
              <w:top w:val="nil"/>
              <w:left w:val="nil"/>
              <w:bottom w:val="single" w:sz="4" w:space="0" w:color="auto"/>
              <w:right w:val="single" w:sz="4" w:space="0" w:color="auto"/>
            </w:tcBorders>
            <w:shd w:val="clear" w:color="auto" w:fill="auto"/>
            <w:noWrap/>
            <w:vAlign w:val="center"/>
            <w:hideMark/>
          </w:tcPr>
          <w:p w14:paraId="7E7F4698"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73C4302C"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8790B09" w14:textId="73D38994" w:rsidR="00CD5871" w:rsidRPr="001E1362" w:rsidRDefault="00CD5871" w:rsidP="00CD5871">
            <w:pPr>
              <w:jc w:val="center"/>
              <w:rPr>
                <w:rFonts w:eastAsia="Times New Roman"/>
                <w:color w:val="000000"/>
                <w:lang w:eastAsia="uk-UA"/>
              </w:rPr>
            </w:pPr>
            <w:r w:rsidRPr="001E1362">
              <w:t>3400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66A92645"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210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022E0248"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42,42</w:t>
            </w:r>
          </w:p>
        </w:tc>
      </w:tr>
      <w:tr w:rsidR="00CD5871" w:rsidRPr="001E1362" w14:paraId="3F6AECD8"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1A9B961D" w14:textId="566B27B4"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1.5.</w:t>
            </w:r>
          </w:p>
        </w:tc>
        <w:tc>
          <w:tcPr>
            <w:tcW w:w="5467" w:type="dxa"/>
            <w:tcBorders>
              <w:top w:val="nil"/>
              <w:left w:val="nil"/>
              <w:bottom w:val="single" w:sz="4" w:space="0" w:color="auto"/>
              <w:right w:val="single" w:sz="4" w:space="0" w:color="auto"/>
            </w:tcBorders>
            <w:shd w:val="clear" w:color="auto" w:fill="auto"/>
            <w:vAlign w:val="center"/>
            <w:hideMark/>
          </w:tcPr>
          <w:p w14:paraId="5DDAA642"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Оснащення бюджетних закладів та об’єктів соціальної сфери  індивідуальними тепловими пунктами</w:t>
            </w:r>
          </w:p>
        </w:tc>
        <w:tc>
          <w:tcPr>
            <w:tcW w:w="2036" w:type="dxa"/>
            <w:tcBorders>
              <w:top w:val="nil"/>
              <w:left w:val="nil"/>
              <w:bottom w:val="single" w:sz="4" w:space="0" w:color="auto"/>
              <w:right w:val="single" w:sz="4" w:space="0" w:color="auto"/>
            </w:tcBorders>
            <w:shd w:val="clear" w:color="auto" w:fill="auto"/>
            <w:noWrap/>
            <w:vAlign w:val="center"/>
            <w:hideMark/>
          </w:tcPr>
          <w:p w14:paraId="28291602"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4B3E1102"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271F621B" w14:textId="0142441B" w:rsidR="00CD5871" w:rsidRPr="001E1362" w:rsidRDefault="00CD5871" w:rsidP="00CD5871">
            <w:pPr>
              <w:jc w:val="center"/>
              <w:rPr>
                <w:rFonts w:eastAsia="Times New Roman"/>
                <w:color w:val="000000"/>
                <w:lang w:eastAsia="uk-UA"/>
              </w:rPr>
            </w:pPr>
            <w:r w:rsidRPr="001E1362">
              <w:t>1700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7A035A41"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110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6DAA7582"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22,22</w:t>
            </w:r>
          </w:p>
        </w:tc>
      </w:tr>
      <w:tr w:rsidR="00CD5871" w:rsidRPr="001E1362" w14:paraId="0164517D" w14:textId="77777777" w:rsidTr="00CD5871">
        <w:trPr>
          <w:gridAfter w:val="1"/>
          <w:wAfter w:w="18" w:type="dxa"/>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040CF49D" w14:textId="6D4DEC99"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1.6.</w:t>
            </w:r>
          </w:p>
        </w:tc>
        <w:tc>
          <w:tcPr>
            <w:tcW w:w="5467" w:type="dxa"/>
            <w:tcBorders>
              <w:top w:val="nil"/>
              <w:left w:val="nil"/>
              <w:bottom w:val="single" w:sz="4" w:space="0" w:color="auto"/>
              <w:right w:val="single" w:sz="4" w:space="0" w:color="auto"/>
            </w:tcBorders>
            <w:shd w:val="clear" w:color="auto" w:fill="auto"/>
            <w:vAlign w:val="center"/>
            <w:hideMark/>
          </w:tcPr>
          <w:p w14:paraId="0010CBDC"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Впровадження енергоефективних освітлювальних систем</w:t>
            </w:r>
          </w:p>
        </w:tc>
        <w:tc>
          <w:tcPr>
            <w:tcW w:w="2036" w:type="dxa"/>
            <w:tcBorders>
              <w:top w:val="nil"/>
              <w:left w:val="nil"/>
              <w:bottom w:val="single" w:sz="4" w:space="0" w:color="auto"/>
              <w:right w:val="single" w:sz="4" w:space="0" w:color="auto"/>
            </w:tcBorders>
            <w:shd w:val="clear" w:color="auto" w:fill="auto"/>
            <w:noWrap/>
            <w:vAlign w:val="center"/>
            <w:hideMark/>
          </w:tcPr>
          <w:p w14:paraId="1F695977"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2799F9F5"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5916F74E" w14:textId="1385D4E4" w:rsidR="00CD5871" w:rsidRPr="001E1362" w:rsidRDefault="00CD5871" w:rsidP="00CD5871">
            <w:pPr>
              <w:jc w:val="center"/>
              <w:rPr>
                <w:rFonts w:eastAsia="Times New Roman"/>
                <w:color w:val="000000"/>
                <w:lang w:eastAsia="uk-UA"/>
              </w:rPr>
            </w:pPr>
            <w:r w:rsidRPr="001E1362">
              <w:t>800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611A5A3A"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35</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B045CAE"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28</w:t>
            </w:r>
          </w:p>
        </w:tc>
      </w:tr>
      <w:tr w:rsidR="00CD5871" w:rsidRPr="001E1362" w14:paraId="2089642F" w14:textId="77777777" w:rsidTr="00CD5871">
        <w:trPr>
          <w:gridAfter w:val="1"/>
          <w:wAfter w:w="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0096C676" w14:textId="03A789B4"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1.7.</w:t>
            </w:r>
          </w:p>
        </w:tc>
        <w:tc>
          <w:tcPr>
            <w:tcW w:w="5467" w:type="dxa"/>
            <w:tcBorders>
              <w:top w:val="nil"/>
              <w:left w:val="nil"/>
              <w:bottom w:val="single" w:sz="4" w:space="0" w:color="auto"/>
              <w:right w:val="single" w:sz="4" w:space="0" w:color="auto"/>
            </w:tcBorders>
            <w:shd w:val="clear" w:color="auto" w:fill="auto"/>
            <w:vAlign w:val="center"/>
            <w:hideMark/>
          </w:tcPr>
          <w:p w14:paraId="33484A20"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 xml:space="preserve">Закупівля серверного обладнання та програмного забезпечення для потреб  системи щоденного моніторингу </w:t>
            </w:r>
            <w:r w:rsidRPr="001E1362">
              <w:rPr>
                <w:rFonts w:eastAsia="Times New Roman"/>
                <w:color w:val="000000"/>
                <w:lang w:eastAsia="uk-UA"/>
              </w:rPr>
              <w:lastRenderedPageBreak/>
              <w:t>споживання енергоносіїв «Енергобаланс»</w:t>
            </w:r>
          </w:p>
        </w:tc>
        <w:tc>
          <w:tcPr>
            <w:tcW w:w="2036" w:type="dxa"/>
            <w:tcBorders>
              <w:top w:val="nil"/>
              <w:left w:val="nil"/>
              <w:bottom w:val="single" w:sz="4" w:space="0" w:color="auto"/>
              <w:right w:val="single" w:sz="4" w:space="0" w:color="auto"/>
            </w:tcBorders>
            <w:shd w:val="clear" w:color="auto" w:fill="auto"/>
            <w:noWrap/>
            <w:vAlign w:val="center"/>
            <w:hideMark/>
          </w:tcPr>
          <w:p w14:paraId="775087DF"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lastRenderedPageBreak/>
              <w:t>1,2,3,4,5,6,9</w:t>
            </w:r>
          </w:p>
        </w:tc>
        <w:tc>
          <w:tcPr>
            <w:tcW w:w="1652" w:type="dxa"/>
            <w:tcBorders>
              <w:top w:val="nil"/>
              <w:left w:val="nil"/>
              <w:bottom w:val="single" w:sz="4" w:space="0" w:color="auto"/>
              <w:right w:val="single" w:sz="4" w:space="0" w:color="auto"/>
            </w:tcBorders>
            <w:shd w:val="clear" w:color="auto" w:fill="auto"/>
            <w:noWrap/>
            <w:vAlign w:val="center"/>
            <w:hideMark/>
          </w:tcPr>
          <w:p w14:paraId="67796A30"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37EB9286" w14:textId="40178013" w:rsidR="00CD5871" w:rsidRPr="001E1362" w:rsidRDefault="00CD5871" w:rsidP="00CD5871">
            <w:pPr>
              <w:jc w:val="center"/>
              <w:rPr>
                <w:rFonts w:eastAsia="Times New Roman"/>
                <w:color w:val="000000"/>
                <w:lang w:eastAsia="uk-UA"/>
              </w:rPr>
            </w:pPr>
            <w:r w:rsidRPr="001E1362">
              <w:t>150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6360E56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2,5</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174DD8F8"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w:t>
            </w:r>
          </w:p>
        </w:tc>
      </w:tr>
      <w:tr w:rsidR="001901AE" w:rsidRPr="001E1362" w14:paraId="77662F2F" w14:textId="77777777" w:rsidTr="00352B26">
        <w:trPr>
          <w:trHeight w:val="300"/>
        </w:trPr>
        <w:tc>
          <w:tcPr>
            <w:tcW w:w="1507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51A7E" w14:textId="77777777" w:rsidR="001901AE" w:rsidRPr="001E1362" w:rsidRDefault="001901AE" w:rsidP="00527929">
            <w:pPr>
              <w:jc w:val="center"/>
              <w:rPr>
                <w:rFonts w:eastAsia="Times New Roman"/>
                <w:b/>
                <w:color w:val="000000"/>
                <w:lang w:eastAsia="uk-UA"/>
              </w:rPr>
            </w:pPr>
            <w:r w:rsidRPr="001E1362">
              <w:rPr>
                <w:rFonts w:eastAsia="Times New Roman"/>
                <w:b/>
                <w:color w:val="000000"/>
                <w:lang w:eastAsia="uk-UA"/>
              </w:rPr>
              <w:t>2. Будівлі, устаткування/споруди, що належать  до третинного сектору (не муніципальні)</w:t>
            </w:r>
          </w:p>
        </w:tc>
      </w:tr>
      <w:tr w:rsidR="00CD5871" w:rsidRPr="001E1362" w14:paraId="15128613"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262D0EFE" w14:textId="080E420C"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2.1. </w:t>
            </w:r>
          </w:p>
        </w:tc>
        <w:tc>
          <w:tcPr>
            <w:tcW w:w="5467" w:type="dxa"/>
            <w:tcBorders>
              <w:top w:val="nil"/>
              <w:left w:val="nil"/>
              <w:bottom w:val="single" w:sz="4" w:space="0" w:color="auto"/>
              <w:right w:val="single" w:sz="4" w:space="0" w:color="auto"/>
            </w:tcBorders>
            <w:shd w:val="clear" w:color="auto" w:fill="auto"/>
            <w:vAlign w:val="center"/>
            <w:hideMark/>
          </w:tcPr>
          <w:p w14:paraId="29A4F5ED"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Впровадження енергозберігаючих заходів в будівлях третинного сектору</w:t>
            </w:r>
          </w:p>
        </w:tc>
        <w:tc>
          <w:tcPr>
            <w:tcW w:w="2036" w:type="dxa"/>
            <w:tcBorders>
              <w:top w:val="nil"/>
              <w:left w:val="nil"/>
              <w:bottom w:val="single" w:sz="4" w:space="0" w:color="auto"/>
              <w:right w:val="single" w:sz="4" w:space="0" w:color="auto"/>
            </w:tcBorders>
            <w:shd w:val="clear" w:color="auto" w:fill="auto"/>
            <w:noWrap/>
            <w:vAlign w:val="center"/>
            <w:hideMark/>
          </w:tcPr>
          <w:p w14:paraId="387B3BCC"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1,5,6,8,9</w:t>
            </w:r>
          </w:p>
        </w:tc>
        <w:tc>
          <w:tcPr>
            <w:tcW w:w="1652" w:type="dxa"/>
            <w:tcBorders>
              <w:top w:val="nil"/>
              <w:left w:val="nil"/>
              <w:bottom w:val="single" w:sz="4" w:space="0" w:color="auto"/>
              <w:right w:val="single" w:sz="4" w:space="0" w:color="auto"/>
            </w:tcBorders>
            <w:shd w:val="clear" w:color="auto" w:fill="auto"/>
            <w:noWrap/>
            <w:vAlign w:val="center"/>
            <w:hideMark/>
          </w:tcPr>
          <w:p w14:paraId="6AB1CB83"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1D94897" w14:textId="2A99C288" w:rsidR="00CD5871" w:rsidRPr="001E1362" w:rsidRDefault="00CD5871" w:rsidP="00CD5871">
            <w:pPr>
              <w:jc w:val="center"/>
              <w:rPr>
                <w:rFonts w:eastAsia="Times New Roman"/>
                <w:lang w:eastAsia="uk-UA"/>
              </w:rPr>
            </w:pPr>
            <w:r w:rsidRPr="001E1362">
              <w:t>35000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47C2A731" w14:textId="162C4E1C" w:rsidR="00CD5871" w:rsidRPr="001E1362" w:rsidRDefault="00CD5871" w:rsidP="00CD5871">
            <w:pPr>
              <w:jc w:val="center"/>
              <w:rPr>
                <w:rFonts w:eastAsia="Times New Roman"/>
                <w:color w:val="000000"/>
                <w:lang w:eastAsia="uk-UA"/>
              </w:rPr>
            </w:pPr>
            <w:r w:rsidRPr="001E1362">
              <w:t>4800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1194D094" w14:textId="448BEB1F" w:rsidR="00CD5871" w:rsidRPr="001E1362" w:rsidRDefault="00CD5871" w:rsidP="00CD5871">
            <w:pPr>
              <w:jc w:val="center"/>
              <w:rPr>
                <w:rFonts w:eastAsia="Times New Roman"/>
                <w:color w:val="000000"/>
                <w:lang w:eastAsia="uk-UA"/>
              </w:rPr>
            </w:pPr>
            <w:r w:rsidRPr="001E1362">
              <w:t>969,6</w:t>
            </w:r>
          </w:p>
        </w:tc>
      </w:tr>
      <w:tr w:rsidR="00CD5871" w:rsidRPr="001E1362" w14:paraId="106F4612" w14:textId="77777777" w:rsidTr="00CD5871">
        <w:trPr>
          <w:gridAfter w:val="1"/>
          <w:wAfter w:w="18" w:type="dxa"/>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02AE453F" w14:textId="00207AEC"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2.2.</w:t>
            </w:r>
          </w:p>
        </w:tc>
        <w:tc>
          <w:tcPr>
            <w:tcW w:w="5467" w:type="dxa"/>
            <w:tcBorders>
              <w:top w:val="nil"/>
              <w:left w:val="nil"/>
              <w:bottom w:val="single" w:sz="4" w:space="0" w:color="auto"/>
              <w:right w:val="single" w:sz="4" w:space="0" w:color="auto"/>
            </w:tcBorders>
            <w:shd w:val="clear" w:color="auto" w:fill="auto"/>
            <w:vAlign w:val="center"/>
            <w:hideMark/>
          </w:tcPr>
          <w:p w14:paraId="72A33A28"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Використання енергоефективного технологічного обладнання</w:t>
            </w:r>
          </w:p>
        </w:tc>
        <w:tc>
          <w:tcPr>
            <w:tcW w:w="2036" w:type="dxa"/>
            <w:tcBorders>
              <w:top w:val="nil"/>
              <w:left w:val="nil"/>
              <w:bottom w:val="single" w:sz="4" w:space="0" w:color="auto"/>
              <w:right w:val="single" w:sz="4" w:space="0" w:color="auto"/>
            </w:tcBorders>
            <w:shd w:val="clear" w:color="auto" w:fill="auto"/>
            <w:noWrap/>
            <w:vAlign w:val="center"/>
            <w:hideMark/>
          </w:tcPr>
          <w:p w14:paraId="7AFAFA2E"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1,5,6,8,9</w:t>
            </w:r>
          </w:p>
        </w:tc>
        <w:tc>
          <w:tcPr>
            <w:tcW w:w="1652" w:type="dxa"/>
            <w:tcBorders>
              <w:top w:val="nil"/>
              <w:left w:val="nil"/>
              <w:bottom w:val="single" w:sz="4" w:space="0" w:color="auto"/>
              <w:right w:val="single" w:sz="4" w:space="0" w:color="auto"/>
            </w:tcBorders>
            <w:shd w:val="clear" w:color="auto" w:fill="auto"/>
            <w:noWrap/>
            <w:vAlign w:val="center"/>
            <w:hideMark/>
          </w:tcPr>
          <w:p w14:paraId="095CABFA"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33E53A3" w14:textId="7BAC081B" w:rsidR="00CD5871" w:rsidRPr="001E1362" w:rsidRDefault="00CD5871" w:rsidP="00CD5871">
            <w:pPr>
              <w:jc w:val="center"/>
              <w:rPr>
                <w:rFonts w:eastAsia="Times New Roman"/>
                <w:color w:val="000000"/>
                <w:lang w:eastAsia="uk-UA"/>
              </w:rPr>
            </w:pPr>
            <w:r w:rsidRPr="001E1362">
              <w:t>20000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491B686F" w14:textId="0CB040E0" w:rsidR="00CD5871" w:rsidRPr="001E1362" w:rsidRDefault="00CD5871" w:rsidP="00CD5871">
            <w:pPr>
              <w:jc w:val="center"/>
              <w:rPr>
                <w:rFonts w:eastAsia="Times New Roman"/>
                <w:color w:val="000000"/>
                <w:lang w:eastAsia="uk-UA"/>
              </w:rPr>
            </w:pPr>
            <w:r w:rsidRPr="001E1362">
              <w:t>2100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3B824A75" w14:textId="31377407" w:rsidR="00CD5871" w:rsidRPr="001E1362" w:rsidRDefault="00CD5871" w:rsidP="00CD5871">
            <w:pPr>
              <w:jc w:val="center"/>
              <w:rPr>
                <w:rFonts w:eastAsia="Times New Roman"/>
                <w:color w:val="000000"/>
                <w:lang w:eastAsia="uk-UA"/>
              </w:rPr>
            </w:pPr>
            <w:r w:rsidRPr="001E1362">
              <w:t>1680</w:t>
            </w:r>
          </w:p>
        </w:tc>
      </w:tr>
      <w:tr w:rsidR="001901AE" w:rsidRPr="001E1362" w14:paraId="00A1B175" w14:textId="77777777" w:rsidTr="00352B26">
        <w:trPr>
          <w:trHeight w:val="300"/>
        </w:trPr>
        <w:tc>
          <w:tcPr>
            <w:tcW w:w="1507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DFD2AB" w14:textId="77777777" w:rsidR="001901AE" w:rsidRPr="001E1362" w:rsidRDefault="001901AE" w:rsidP="00527929">
            <w:pPr>
              <w:jc w:val="center"/>
              <w:rPr>
                <w:rFonts w:eastAsia="Times New Roman"/>
                <w:b/>
                <w:color w:val="000000"/>
                <w:lang w:eastAsia="uk-UA"/>
              </w:rPr>
            </w:pPr>
            <w:r w:rsidRPr="001E1362">
              <w:rPr>
                <w:rFonts w:eastAsia="Times New Roman"/>
                <w:b/>
                <w:color w:val="000000"/>
                <w:lang w:eastAsia="uk-UA"/>
              </w:rPr>
              <w:t>3. Житлові будинки</w:t>
            </w:r>
          </w:p>
        </w:tc>
      </w:tr>
      <w:tr w:rsidR="00CD5871" w:rsidRPr="001E1362" w14:paraId="7F23B6A0" w14:textId="77777777" w:rsidTr="00CD5871">
        <w:trPr>
          <w:gridAfter w:val="1"/>
          <w:wAfter w:w="18" w:type="dxa"/>
          <w:trHeight w:val="6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562185FB" w14:textId="522C2ED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3.1.</w:t>
            </w:r>
          </w:p>
        </w:tc>
        <w:tc>
          <w:tcPr>
            <w:tcW w:w="5467" w:type="dxa"/>
            <w:tcBorders>
              <w:top w:val="nil"/>
              <w:left w:val="nil"/>
              <w:bottom w:val="single" w:sz="4" w:space="0" w:color="auto"/>
              <w:right w:val="single" w:sz="4" w:space="0" w:color="auto"/>
            </w:tcBorders>
            <w:shd w:val="clear" w:color="auto" w:fill="auto"/>
            <w:vAlign w:val="center"/>
            <w:hideMark/>
          </w:tcPr>
          <w:p w14:paraId="5F1DDC07"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Просвітницькі кампанії з інформування мешканців щодо енергозберігаючих заходів та маловартісні заходи</w:t>
            </w:r>
          </w:p>
        </w:tc>
        <w:tc>
          <w:tcPr>
            <w:tcW w:w="2036" w:type="dxa"/>
            <w:tcBorders>
              <w:top w:val="nil"/>
              <w:left w:val="nil"/>
              <w:bottom w:val="single" w:sz="4" w:space="0" w:color="auto"/>
              <w:right w:val="single" w:sz="4" w:space="0" w:color="auto"/>
            </w:tcBorders>
            <w:shd w:val="clear" w:color="auto" w:fill="auto"/>
            <w:noWrap/>
            <w:vAlign w:val="center"/>
            <w:hideMark/>
          </w:tcPr>
          <w:p w14:paraId="178EE8CA"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1,2,3,4,5,6,7,8,9</w:t>
            </w:r>
          </w:p>
        </w:tc>
        <w:tc>
          <w:tcPr>
            <w:tcW w:w="1652" w:type="dxa"/>
            <w:tcBorders>
              <w:top w:val="nil"/>
              <w:left w:val="nil"/>
              <w:bottom w:val="single" w:sz="4" w:space="0" w:color="auto"/>
              <w:right w:val="single" w:sz="4" w:space="0" w:color="auto"/>
            </w:tcBorders>
            <w:shd w:val="clear" w:color="auto" w:fill="auto"/>
            <w:noWrap/>
            <w:vAlign w:val="center"/>
            <w:hideMark/>
          </w:tcPr>
          <w:p w14:paraId="6085449A"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73A5C320" w14:textId="61FB0145" w:rsidR="00CD5871" w:rsidRPr="001E1362" w:rsidRDefault="00CD5871" w:rsidP="00CD5871">
            <w:pPr>
              <w:jc w:val="center"/>
              <w:rPr>
                <w:rFonts w:eastAsia="Times New Roman"/>
                <w:color w:val="000000"/>
                <w:lang w:eastAsia="uk-UA"/>
              </w:rPr>
            </w:pPr>
            <w:r w:rsidRPr="001E1362">
              <w:t>50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393B9424" w14:textId="6535B948" w:rsidR="00CD5871" w:rsidRPr="001E1362" w:rsidRDefault="00CD5871" w:rsidP="00CD5871">
            <w:pPr>
              <w:jc w:val="center"/>
              <w:rPr>
                <w:rFonts w:eastAsia="Times New Roman"/>
                <w:color w:val="000000"/>
                <w:lang w:eastAsia="uk-UA"/>
              </w:rPr>
            </w:pPr>
            <w:r w:rsidRPr="001E1362">
              <w:t>8000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3DAF0A1C" w14:textId="1F1A2527" w:rsidR="00CD5871" w:rsidRPr="001E1362" w:rsidRDefault="00CD5871" w:rsidP="00CD5871">
            <w:pPr>
              <w:jc w:val="center"/>
              <w:rPr>
                <w:rFonts w:eastAsia="Times New Roman"/>
                <w:color w:val="000000"/>
                <w:lang w:eastAsia="uk-UA"/>
              </w:rPr>
            </w:pPr>
            <w:r w:rsidRPr="001E1362">
              <w:t>6400</w:t>
            </w:r>
          </w:p>
        </w:tc>
      </w:tr>
      <w:tr w:rsidR="00CD5871" w:rsidRPr="001E1362" w14:paraId="4728B737" w14:textId="77777777" w:rsidTr="00CD5871">
        <w:trPr>
          <w:gridAfter w:val="1"/>
          <w:wAfter w:w="18" w:type="dxa"/>
          <w:trHeight w:val="9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18220BE4" w14:textId="137C963E" w:rsidR="00CD5871" w:rsidRPr="001E1362" w:rsidRDefault="00CD5871" w:rsidP="00CD5871">
            <w:pPr>
              <w:jc w:val="center"/>
              <w:rPr>
                <w:rFonts w:eastAsia="Times New Roman"/>
                <w:color w:val="000000"/>
                <w:lang w:eastAsia="uk-UA"/>
              </w:rPr>
            </w:pPr>
            <w:r w:rsidRPr="001E1362">
              <w:rPr>
                <w:rFonts w:eastAsia="Times New Roman"/>
                <w:color w:val="000000"/>
                <w:lang w:eastAsia="uk-UA"/>
              </w:rPr>
              <w:t> 3.2.</w:t>
            </w:r>
          </w:p>
        </w:tc>
        <w:tc>
          <w:tcPr>
            <w:tcW w:w="5467" w:type="dxa"/>
            <w:tcBorders>
              <w:top w:val="nil"/>
              <w:left w:val="nil"/>
              <w:bottom w:val="single" w:sz="4" w:space="0" w:color="auto"/>
              <w:right w:val="single" w:sz="4" w:space="0" w:color="auto"/>
            </w:tcBorders>
            <w:shd w:val="clear" w:color="auto" w:fill="auto"/>
            <w:vAlign w:val="center"/>
            <w:hideMark/>
          </w:tcPr>
          <w:p w14:paraId="6D2EF5BA" w14:textId="77777777" w:rsidR="00CD5871" w:rsidRPr="001E1362" w:rsidRDefault="00CD5871" w:rsidP="00CD5871">
            <w:pPr>
              <w:rPr>
                <w:rFonts w:eastAsia="Times New Roman"/>
                <w:color w:val="000000"/>
                <w:lang w:eastAsia="uk-UA"/>
              </w:rPr>
            </w:pPr>
            <w:r w:rsidRPr="001E1362">
              <w:rPr>
                <w:rFonts w:eastAsia="Times New Roman"/>
                <w:color w:val="000000"/>
                <w:lang w:eastAsia="uk-UA"/>
              </w:rPr>
              <w:t>Стимулювання до впровадження енергозберігаючих заходів в житлових будівлях шляхом надання поворотної фінансової допомоги</w:t>
            </w:r>
          </w:p>
        </w:tc>
        <w:tc>
          <w:tcPr>
            <w:tcW w:w="2036" w:type="dxa"/>
            <w:tcBorders>
              <w:top w:val="nil"/>
              <w:left w:val="nil"/>
              <w:bottom w:val="single" w:sz="4" w:space="0" w:color="auto"/>
              <w:right w:val="single" w:sz="4" w:space="0" w:color="auto"/>
            </w:tcBorders>
            <w:shd w:val="clear" w:color="auto" w:fill="auto"/>
            <w:noWrap/>
            <w:vAlign w:val="center"/>
            <w:hideMark/>
          </w:tcPr>
          <w:p w14:paraId="3D95E0D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1,2,3,4,5,6,7,8,9</w:t>
            </w:r>
          </w:p>
        </w:tc>
        <w:tc>
          <w:tcPr>
            <w:tcW w:w="1652" w:type="dxa"/>
            <w:tcBorders>
              <w:top w:val="nil"/>
              <w:left w:val="nil"/>
              <w:bottom w:val="single" w:sz="4" w:space="0" w:color="auto"/>
              <w:right w:val="single" w:sz="4" w:space="0" w:color="auto"/>
            </w:tcBorders>
            <w:shd w:val="clear" w:color="auto" w:fill="auto"/>
            <w:noWrap/>
            <w:vAlign w:val="center"/>
            <w:hideMark/>
          </w:tcPr>
          <w:p w14:paraId="39DFBD79" w14:textId="77777777" w:rsidR="00CD5871" w:rsidRPr="001E1362" w:rsidRDefault="00CD5871" w:rsidP="00CD5871">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5774A039" w14:textId="07D47B2A" w:rsidR="00CD5871" w:rsidRPr="001E1362" w:rsidRDefault="00CD5871" w:rsidP="00CD5871">
            <w:pPr>
              <w:jc w:val="center"/>
              <w:rPr>
                <w:rFonts w:eastAsia="Times New Roman"/>
                <w:color w:val="000000"/>
                <w:lang w:eastAsia="uk-UA"/>
              </w:rPr>
            </w:pPr>
            <w:r w:rsidRPr="001E1362">
              <w:t>500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30339FAC" w14:textId="0E71FF6F" w:rsidR="00CD5871" w:rsidRPr="001E1362" w:rsidRDefault="00CD5871" w:rsidP="00CD5871">
            <w:pPr>
              <w:jc w:val="center"/>
              <w:rPr>
                <w:rFonts w:eastAsia="Times New Roman"/>
                <w:color w:val="000000"/>
                <w:lang w:eastAsia="uk-UA"/>
              </w:rPr>
            </w:pPr>
            <w:r w:rsidRPr="001E1362">
              <w:t>25</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478151B7" w14:textId="13B9852E" w:rsidR="00CD5871" w:rsidRPr="001E1362" w:rsidRDefault="00CD5871" w:rsidP="00CD5871">
            <w:pPr>
              <w:jc w:val="center"/>
              <w:rPr>
                <w:rFonts w:eastAsia="Times New Roman"/>
                <w:color w:val="000000"/>
                <w:lang w:eastAsia="uk-UA"/>
              </w:rPr>
            </w:pPr>
            <w:r w:rsidRPr="001E1362">
              <w:t>5,05</w:t>
            </w:r>
          </w:p>
        </w:tc>
      </w:tr>
      <w:tr w:rsidR="001901AE" w:rsidRPr="001E1362" w14:paraId="0BA86493" w14:textId="77777777" w:rsidTr="00352B26">
        <w:trPr>
          <w:trHeight w:val="300"/>
        </w:trPr>
        <w:tc>
          <w:tcPr>
            <w:tcW w:w="1507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99BBD" w14:textId="77777777" w:rsidR="001901AE" w:rsidRPr="001E1362" w:rsidRDefault="001901AE" w:rsidP="00527929">
            <w:pPr>
              <w:jc w:val="center"/>
              <w:rPr>
                <w:rFonts w:eastAsia="Times New Roman"/>
                <w:b/>
                <w:color w:val="000000"/>
                <w:lang w:eastAsia="uk-UA"/>
              </w:rPr>
            </w:pPr>
            <w:r w:rsidRPr="001E1362">
              <w:rPr>
                <w:rFonts w:eastAsia="Times New Roman"/>
                <w:b/>
                <w:color w:val="000000"/>
                <w:lang w:eastAsia="uk-UA"/>
              </w:rPr>
              <w:t>4. Муніципальне освітлення громадських місць</w:t>
            </w:r>
          </w:p>
        </w:tc>
      </w:tr>
      <w:tr w:rsidR="001901AE" w:rsidRPr="001E1362" w14:paraId="0915FD37" w14:textId="77777777" w:rsidTr="00CD5871">
        <w:trPr>
          <w:gridAfter w:val="1"/>
          <w:wAfter w:w="18" w:type="dxa"/>
          <w:trHeight w:val="300"/>
        </w:trPr>
        <w:tc>
          <w:tcPr>
            <w:tcW w:w="706" w:type="dxa"/>
            <w:tcBorders>
              <w:top w:val="nil"/>
              <w:left w:val="single" w:sz="4" w:space="0" w:color="auto"/>
              <w:bottom w:val="single" w:sz="4" w:space="0" w:color="auto"/>
              <w:right w:val="single" w:sz="4" w:space="0" w:color="auto"/>
            </w:tcBorders>
            <w:shd w:val="clear" w:color="auto" w:fill="auto"/>
            <w:noWrap/>
            <w:vAlign w:val="center"/>
            <w:hideMark/>
          </w:tcPr>
          <w:p w14:paraId="562716BF" w14:textId="6CFA2AE1" w:rsidR="001901AE" w:rsidRPr="001E1362" w:rsidRDefault="00CF1870" w:rsidP="00527929">
            <w:pPr>
              <w:jc w:val="center"/>
              <w:rPr>
                <w:rFonts w:eastAsia="Times New Roman"/>
                <w:color w:val="000000"/>
                <w:lang w:eastAsia="uk-UA"/>
              </w:rPr>
            </w:pPr>
            <w:r w:rsidRPr="001E1362">
              <w:rPr>
                <w:rFonts w:eastAsia="Times New Roman"/>
                <w:color w:val="000000"/>
                <w:lang w:eastAsia="uk-UA"/>
              </w:rPr>
              <w:t>4.1.</w:t>
            </w:r>
            <w:r w:rsidR="001901AE" w:rsidRPr="001E1362">
              <w:rPr>
                <w:rFonts w:eastAsia="Times New Roman"/>
                <w:color w:val="000000"/>
                <w:lang w:eastAsia="uk-UA"/>
              </w:rPr>
              <w:t> </w:t>
            </w:r>
          </w:p>
        </w:tc>
        <w:tc>
          <w:tcPr>
            <w:tcW w:w="5467" w:type="dxa"/>
            <w:tcBorders>
              <w:top w:val="nil"/>
              <w:left w:val="nil"/>
              <w:bottom w:val="single" w:sz="4" w:space="0" w:color="auto"/>
              <w:right w:val="single" w:sz="4" w:space="0" w:color="auto"/>
            </w:tcBorders>
            <w:shd w:val="clear" w:color="auto" w:fill="auto"/>
            <w:vAlign w:val="center"/>
            <w:hideMark/>
          </w:tcPr>
          <w:p w14:paraId="34A07F7D" w14:textId="77777777" w:rsidR="001901AE" w:rsidRPr="001E1362" w:rsidRDefault="001901AE" w:rsidP="00527929">
            <w:pPr>
              <w:rPr>
                <w:rFonts w:eastAsia="Times New Roman"/>
                <w:color w:val="000000"/>
                <w:lang w:eastAsia="uk-UA"/>
              </w:rPr>
            </w:pPr>
            <w:r w:rsidRPr="001E1362">
              <w:rPr>
                <w:rFonts w:eastAsia="Times New Roman"/>
                <w:color w:val="000000"/>
                <w:lang w:eastAsia="uk-UA"/>
              </w:rPr>
              <w:t>Реконструкція зовнішнього освітлення</w:t>
            </w:r>
          </w:p>
        </w:tc>
        <w:tc>
          <w:tcPr>
            <w:tcW w:w="2036" w:type="dxa"/>
            <w:tcBorders>
              <w:top w:val="nil"/>
              <w:left w:val="nil"/>
              <w:bottom w:val="single" w:sz="4" w:space="0" w:color="auto"/>
              <w:right w:val="single" w:sz="4" w:space="0" w:color="auto"/>
            </w:tcBorders>
            <w:shd w:val="clear" w:color="auto" w:fill="auto"/>
            <w:noWrap/>
            <w:vAlign w:val="center"/>
            <w:hideMark/>
          </w:tcPr>
          <w:p w14:paraId="0C47A778"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1,2,3,4,5,6,9</w:t>
            </w:r>
          </w:p>
        </w:tc>
        <w:tc>
          <w:tcPr>
            <w:tcW w:w="1652" w:type="dxa"/>
            <w:tcBorders>
              <w:top w:val="nil"/>
              <w:left w:val="nil"/>
              <w:bottom w:val="single" w:sz="4" w:space="0" w:color="auto"/>
              <w:right w:val="single" w:sz="4" w:space="0" w:color="auto"/>
            </w:tcBorders>
            <w:shd w:val="clear" w:color="auto" w:fill="auto"/>
            <w:noWrap/>
            <w:vAlign w:val="center"/>
            <w:hideMark/>
          </w:tcPr>
          <w:p w14:paraId="33F05DE4"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274ECF9E"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500</w:t>
            </w:r>
          </w:p>
        </w:tc>
        <w:tc>
          <w:tcPr>
            <w:tcW w:w="1885" w:type="dxa"/>
            <w:gridSpan w:val="2"/>
            <w:tcBorders>
              <w:top w:val="nil"/>
              <w:left w:val="nil"/>
              <w:bottom w:val="single" w:sz="4" w:space="0" w:color="auto"/>
              <w:right w:val="single" w:sz="4" w:space="0" w:color="auto"/>
            </w:tcBorders>
            <w:shd w:val="clear" w:color="auto" w:fill="auto"/>
            <w:noWrap/>
            <w:vAlign w:val="center"/>
            <w:hideMark/>
          </w:tcPr>
          <w:p w14:paraId="157FA76F"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25</w:t>
            </w:r>
          </w:p>
        </w:tc>
        <w:tc>
          <w:tcPr>
            <w:tcW w:w="1654" w:type="dxa"/>
            <w:gridSpan w:val="2"/>
            <w:tcBorders>
              <w:top w:val="nil"/>
              <w:left w:val="nil"/>
              <w:bottom w:val="single" w:sz="4" w:space="0" w:color="auto"/>
              <w:right w:val="single" w:sz="4" w:space="0" w:color="auto"/>
            </w:tcBorders>
            <w:shd w:val="clear" w:color="auto" w:fill="auto"/>
            <w:noWrap/>
            <w:vAlign w:val="center"/>
            <w:hideMark/>
          </w:tcPr>
          <w:p w14:paraId="5D47084B"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20</w:t>
            </w:r>
          </w:p>
        </w:tc>
      </w:tr>
      <w:tr w:rsidR="001901AE" w:rsidRPr="001E1362" w14:paraId="2FF6BBE2" w14:textId="77777777" w:rsidTr="00352B26">
        <w:trPr>
          <w:trHeight w:val="300"/>
        </w:trPr>
        <w:tc>
          <w:tcPr>
            <w:tcW w:w="15072" w:type="dxa"/>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FE3E6" w14:textId="77777777" w:rsidR="001901AE" w:rsidRPr="001E1362" w:rsidRDefault="001901AE" w:rsidP="00527929">
            <w:pPr>
              <w:jc w:val="center"/>
              <w:rPr>
                <w:rFonts w:eastAsia="Times New Roman"/>
                <w:b/>
                <w:color w:val="000000"/>
                <w:lang w:eastAsia="uk-UA"/>
              </w:rPr>
            </w:pPr>
            <w:r w:rsidRPr="001E1362">
              <w:rPr>
                <w:rFonts w:eastAsia="Times New Roman"/>
                <w:b/>
                <w:color w:val="000000"/>
                <w:lang w:eastAsia="uk-UA"/>
              </w:rPr>
              <w:t>5. Транспорт</w:t>
            </w:r>
          </w:p>
        </w:tc>
      </w:tr>
      <w:tr w:rsidR="001901AE" w:rsidRPr="001E1362" w14:paraId="411D8599" w14:textId="77777777" w:rsidTr="00CD5871">
        <w:trPr>
          <w:gridAfter w:val="1"/>
          <w:wAfter w:w="18" w:type="dxa"/>
          <w:trHeight w:val="615"/>
        </w:trPr>
        <w:tc>
          <w:tcPr>
            <w:tcW w:w="706" w:type="dxa"/>
            <w:tcBorders>
              <w:top w:val="nil"/>
              <w:left w:val="single" w:sz="4" w:space="0" w:color="auto"/>
              <w:bottom w:val="nil"/>
              <w:right w:val="single" w:sz="4" w:space="0" w:color="auto"/>
            </w:tcBorders>
            <w:shd w:val="clear" w:color="auto" w:fill="auto"/>
            <w:noWrap/>
            <w:vAlign w:val="center"/>
            <w:hideMark/>
          </w:tcPr>
          <w:p w14:paraId="279291F6" w14:textId="54F84BEA" w:rsidR="001901AE" w:rsidRPr="001E1362" w:rsidRDefault="001901AE" w:rsidP="00527929">
            <w:pPr>
              <w:jc w:val="center"/>
              <w:rPr>
                <w:rFonts w:eastAsia="Times New Roman"/>
                <w:color w:val="000000"/>
                <w:lang w:eastAsia="uk-UA"/>
              </w:rPr>
            </w:pPr>
            <w:r w:rsidRPr="001E1362">
              <w:rPr>
                <w:rFonts w:eastAsia="Times New Roman"/>
                <w:color w:val="000000"/>
                <w:lang w:eastAsia="uk-UA"/>
              </w:rPr>
              <w:t> </w:t>
            </w:r>
            <w:r w:rsidR="00CF1870" w:rsidRPr="001E1362">
              <w:rPr>
                <w:rFonts w:eastAsia="Times New Roman"/>
                <w:color w:val="000000"/>
                <w:lang w:eastAsia="uk-UA"/>
              </w:rPr>
              <w:t>5.1.</w:t>
            </w:r>
          </w:p>
        </w:tc>
        <w:tc>
          <w:tcPr>
            <w:tcW w:w="5467" w:type="dxa"/>
            <w:tcBorders>
              <w:top w:val="nil"/>
              <w:left w:val="nil"/>
              <w:bottom w:val="nil"/>
              <w:right w:val="single" w:sz="4" w:space="0" w:color="auto"/>
            </w:tcBorders>
            <w:shd w:val="clear" w:color="auto" w:fill="auto"/>
            <w:vAlign w:val="center"/>
            <w:hideMark/>
          </w:tcPr>
          <w:p w14:paraId="3CF6616F" w14:textId="77777777" w:rsidR="001901AE" w:rsidRPr="001E1362" w:rsidRDefault="001901AE" w:rsidP="00527929">
            <w:pPr>
              <w:rPr>
                <w:rFonts w:eastAsia="Times New Roman"/>
                <w:color w:val="000000"/>
                <w:lang w:eastAsia="uk-UA"/>
              </w:rPr>
            </w:pPr>
            <w:r w:rsidRPr="001E1362">
              <w:rPr>
                <w:rFonts w:eastAsia="Times New Roman"/>
                <w:color w:val="000000"/>
                <w:lang w:eastAsia="uk-UA"/>
              </w:rPr>
              <w:t>Технічне переоснащення парку пасажирського та комунального транспорту</w:t>
            </w:r>
          </w:p>
        </w:tc>
        <w:tc>
          <w:tcPr>
            <w:tcW w:w="2036" w:type="dxa"/>
            <w:tcBorders>
              <w:top w:val="nil"/>
              <w:left w:val="nil"/>
              <w:bottom w:val="nil"/>
              <w:right w:val="single" w:sz="4" w:space="0" w:color="auto"/>
            </w:tcBorders>
            <w:shd w:val="clear" w:color="auto" w:fill="auto"/>
            <w:noWrap/>
            <w:vAlign w:val="center"/>
            <w:hideMark/>
          </w:tcPr>
          <w:p w14:paraId="5304BBB6"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1,2,3,4,5,6,7,8,9</w:t>
            </w:r>
          </w:p>
        </w:tc>
        <w:tc>
          <w:tcPr>
            <w:tcW w:w="1652" w:type="dxa"/>
            <w:tcBorders>
              <w:top w:val="nil"/>
              <w:left w:val="nil"/>
              <w:bottom w:val="nil"/>
              <w:right w:val="single" w:sz="4" w:space="0" w:color="auto"/>
            </w:tcBorders>
            <w:shd w:val="clear" w:color="auto" w:fill="auto"/>
            <w:noWrap/>
            <w:vAlign w:val="center"/>
            <w:hideMark/>
          </w:tcPr>
          <w:p w14:paraId="77A20D88"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2021-2030</w:t>
            </w:r>
          </w:p>
        </w:tc>
        <w:tc>
          <w:tcPr>
            <w:tcW w:w="1654" w:type="dxa"/>
            <w:gridSpan w:val="2"/>
            <w:tcBorders>
              <w:top w:val="nil"/>
              <w:left w:val="nil"/>
              <w:bottom w:val="nil"/>
              <w:right w:val="single" w:sz="4" w:space="0" w:color="auto"/>
            </w:tcBorders>
            <w:shd w:val="clear" w:color="auto" w:fill="auto"/>
            <w:noWrap/>
            <w:vAlign w:val="center"/>
            <w:hideMark/>
          </w:tcPr>
          <w:p w14:paraId="1EEE0123"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1500</w:t>
            </w:r>
          </w:p>
        </w:tc>
        <w:tc>
          <w:tcPr>
            <w:tcW w:w="1885" w:type="dxa"/>
            <w:gridSpan w:val="2"/>
            <w:tcBorders>
              <w:top w:val="nil"/>
              <w:left w:val="nil"/>
              <w:bottom w:val="nil"/>
              <w:right w:val="single" w:sz="4" w:space="0" w:color="auto"/>
            </w:tcBorders>
            <w:shd w:val="clear" w:color="auto" w:fill="auto"/>
            <w:noWrap/>
            <w:vAlign w:val="center"/>
            <w:hideMark/>
          </w:tcPr>
          <w:p w14:paraId="2BAE5064"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85</w:t>
            </w:r>
          </w:p>
        </w:tc>
        <w:tc>
          <w:tcPr>
            <w:tcW w:w="1654" w:type="dxa"/>
            <w:gridSpan w:val="2"/>
            <w:tcBorders>
              <w:top w:val="nil"/>
              <w:left w:val="nil"/>
              <w:bottom w:val="nil"/>
              <w:right w:val="single" w:sz="4" w:space="0" w:color="auto"/>
            </w:tcBorders>
            <w:shd w:val="clear" w:color="auto" w:fill="auto"/>
            <w:noWrap/>
            <w:vAlign w:val="center"/>
            <w:hideMark/>
          </w:tcPr>
          <w:p w14:paraId="594EDA67" w14:textId="77777777" w:rsidR="001901AE" w:rsidRPr="001E1362" w:rsidRDefault="001901AE" w:rsidP="00527929">
            <w:pPr>
              <w:jc w:val="center"/>
              <w:rPr>
                <w:rFonts w:eastAsia="Times New Roman"/>
                <w:color w:val="000000"/>
                <w:lang w:eastAsia="uk-UA"/>
              </w:rPr>
            </w:pPr>
            <w:r w:rsidRPr="001E1362">
              <w:rPr>
                <w:rFonts w:eastAsia="Times New Roman"/>
                <w:color w:val="000000"/>
                <w:lang w:eastAsia="uk-UA"/>
              </w:rPr>
              <w:t>17,17</w:t>
            </w:r>
          </w:p>
        </w:tc>
      </w:tr>
      <w:tr w:rsidR="00CD5871" w:rsidRPr="001E1362" w14:paraId="5C2D59EF" w14:textId="77777777" w:rsidTr="00F16ED7">
        <w:trPr>
          <w:trHeight w:val="315"/>
        </w:trPr>
        <w:tc>
          <w:tcPr>
            <w:tcW w:w="9880" w:type="dxa"/>
            <w:gridSpan w:val="5"/>
            <w:tcBorders>
              <w:top w:val="single" w:sz="8" w:space="0" w:color="auto"/>
              <w:left w:val="single" w:sz="8" w:space="0" w:color="auto"/>
              <w:bottom w:val="single" w:sz="8" w:space="0" w:color="auto"/>
              <w:right w:val="nil"/>
            </w:tcBorders>
            <w:shd w:val="clear" w:color="auto" w:fill="auto"/>
            <w:noWrap/>
            <w:vAlign w:val="bottom"/>
            <w:hideMark/>
          </w:tcPr>
          <w:p w14:paraId="249B12CE" w14:textId="77777777" w:rsidR="00CD5871" w:rsidRPr="001E1362" w:rsidRDefault="00CD5871" w:rsidP="00CD5871">
            <w:pPr>
              <w:jc w:val="center"/>
              <w:rPr>
                <w:b/>
              </w:rPr>
            </w:pPr>
            <w:r w:rsidRPr="001E1362">
              <w:rPr>
                <w:b/>
              </w:rPr>
              <w:t>РАЗОМ</w:t>
            </w:r>
          </w:p>
        </w:tc>
        <w:tc>
          <w:tcPr>
            <w:tcW w:w="1666" w:type="dxa"/>
            <w:gridSpan w:val="2"/>
            <w:tcBorders>
              <w:top w:val="single" w:sz="8" w:space="0" w:color="auto"/>
              <w:left w:val="single" w:sz="8" w:space="0" w:color="auto"/>
              <w:bottom w:val="single" w:sz="8" w:space="0" w:color="auto"/>
              <w:right w:val="single" w:sz="4" w:space="0" w:color="auto"/>
            </w:tcBorders>
            <w:shd w:val="clear" w:color="auto" w:fill="auto"/>
            <w:noWrap/>
            <w:hideMark/>
          </w:tcPr>
          <w:p w14:paraId="6C2D229A" w14:textId="23325528" w:rsidR="00CD5871" w:rsidRPr="001E1362" w:rsidRDefault="00CD5871" w:rsidP="00CD5871">
            <w:pPr>
              <w:jc w:val="center"/>
              <w:rPr>
                <w:b/>
              </w:rPr>
            </w:pPr>
            <w:r w:rsidRPr="001E1362">
              <w:rPr>
                <w:b/>
              </w:rPr>
              <w:t>97000</w:t>
            </w:r>
          </w:p>
        </w:tc>
        <w:tc>
          <w:tcPr>
            <w:tcW w:w="1873" w:type="dxa"/>
            <w:gridSpan w:val="2"/>
            <w:tcBorders>
              <w:top w:val="single" w:sz="8" w:space="0" w:color="auto"/>
              <w:left w:val="nil"/>
              <w:bottom w:val="single" w:sz="8" w:space="0" w:color="auto"/>
              <w:right w:val="single" w:sz="4" w:space="0" w:color="auto"/>
            </w:tcBorders>
            <w:shd w:val="clear" w:color="auto" w:fill="auto"/>
            <w:noWrap/>
            <w:hideMark/>
          </w:tcPr>
          <w:p w14:paraId="1A956FE0" w14:textId="7240CF14" w:rsidR="00CD5871" w:rsidRPr="001E1362" w:rsidRDefault="00CD5871" w:rsidP="00CD5871">
            <w:pPr>
              <w:jc w:val="center"/>
              <w:rPr>
                <w:b/>
              </w:rPr>
            </w:pPr>
            <w:r w:rsidRPr="001E1362">
              <w:rPr>
                <w:b/>
              </w:rPr>
              <w:t>17782,5</w:t>
            </w:r>
          </w:p>
        </w:tc>
        <w:tc>
          <w:tcPr>
            <w:tcW w:w="1653" w:type="dxa"/>
            <w:gridSpan w:val="2"/>
            <w:tcBorders>
              <w:top w:val="single" w:sz="8" w:space="0" w:color="auto"/>
              <w:left w:val="nil"/>
              <w:bottom w:val="single" w:sz="8" w:space="0" w:color="auto"/>
              <w:right w:val="single" w:sz="8" w:space="0" w:color="auto"/>
            </w:tcBorders>
            <w:shd w:val="clear" w:color="auto" w:fill="auto"/>
            <w:noWrap/>
            <w:hideMark/>
          </w:tcPr>
          <w:p w14:paraId="71F196A6" w14:textId="4DC03FE0" w:rsidR="00CD5871" w:rsidRPr="001E1362" w:rsidRDefault="00CD5871" w:rsidP="00CD5871">
            <w:pPr>
              <w:jc w:val="center"/>
              <w:rPr>
                <w:b/>
              </w:rPr>
            </w:pPr>
            <w:r w:rsidRPr="001E1362">
              <w:rPr>
                <w:b/>
              </w:rPr>
              <w:t>10022,06</w:t>
            </w:r>
          </w:p>
        </w:tc>
      </w:tr>
    </w:tbl>
    <w:p w14:paraId="73E12342" w14:textId="1F1286A7" w:rsidR="005C6910" w:rsidRPr="001E1362" w:rsidRDefault="005C6910" w:rsidP="00527929"/>
    <w:p w14:paraId="24C468E5" w14:textId="15816924" w:rsidR="005C6910" w:rsidRPr="001E1362" w:rsidRDefault="001901AE" w:rsidP="00527929">
      <w:pPr>
        <w:ind w:firstLine="851"/>
        <w:jc w:val="both"/>
        <w:rPr>
          <w:i/>
          <w:iCs/>
        </w:rPr>
      </w:pPr>
      <w:r w:rsidRPr="001E1362">
        <w:rPr>
          <w:i/>
          <w:iCs/>
        </w:rPr>
        <w:t xml:space="preserve">* Джерела фінансування взяті згідно п. 4.5. </w:t>
      </w:r>
      <w:r w:rsidR="00CF1870" w:rsidRPr="001E1362">
        <w:rPr>
          <w:i/>
          <w:iCs/>
        </w:rPr>
        <w:t>ПДСЕРК Славутської МТГ на 2020-2030 роки</w:t>
      </w:r>
    </w:p>
    <w:p w14:paraId="199072CC" w14:textId="5590A937" w:rsidR="00BA7619" w:rsidRPr="001E1362" w:rsidRDefault="00BA7619" w:rsidP="00527929">
      <w:pPr>
        <w:ind w:firstLine="851"/>
        <w:jc w:val="both"/>
      </w:pPr>
    </w:p>
    <w:p w14:paraId="29B88A29" w14:textId="2798FEF1" w:rsidR="00BA7619" w:rsidRPr="001E1362" w:rsidRDefault="00BA7619" w:rsidP="00527929">
      <w:pPr>
        <w:ind w:firstLine="851"/>
        <w:jc w:val="both"/>
      </w:pPr>
    </w:p>
    <w:p w14:paraId="394073D3" w14:textId="77777777" w:rsidR="00BA7619" w:rsidRPr="001E1362" w:rsidRDefault="00BA7619" w:rsidP="00527929">
      <w:pPr>
        <w:ind w:firstLine="851"/>
        <w:jc w:val="both"/>
        <w:sectPr w:rsidR="00BA7619" w:rsidRPr="001E1362" w:rsidSect="00BA7619">
          <w:pgSz w:w="16838" w:h="11906" w:orient="landscape"/>
          <w:pgMar w:top="1417" w:right="850" w:bottom="850" w:left="850" w:header="708" w:footer="708" w:gutter="0"/>
          <w:cols w:space="708"/>
          <w:docGrid w:linePitch="381"/>
        </w:sectPr>
      </w:pPr>
    </w:p>
    <w:p w14:paraId="462D1483" w14:textId="536C6F29" w:rsidR="008118FC" w:rsidRPr="001E1362" w:rsidRDefault="008118FC" w:rsidP="00527929">
      <w:pPr>
        <w:pStyle w:val="a8"/>
        <w:rPr>
          <w:b/>
          <w:bCs/>
        </w:rPr>
      </w:pPr>
      <w:r w:rsidRPr="001E1362">
        <w:rPr>
          <w:b/>
          <w:bCs/>
        </w:rPr>
        <w:lastRenderedPageBreak/>
        <w:t xml:space="preserve">РОЗДІЛ </w:t>
      </w:r>
      <w:r w:rsidR="00975DD9" w:rsidRPr="001E1362">
        <w:rPr>
          <w:b/>
          <w:bCs/>
        </w:rPr>
        <w:t>5</w:t>
      </w:r>
      <w:r w:rsidRPr="001E1362">
        <w:rPr>
          <w:b/>
          <w:bCs/>
        </w:rPr>
        <w:t>. КЛІМАТИЧНА СКЛАДОВА</w:t>
      </w:r>
    </w:p>
    <w:p w14:paraId="13DF0173" w14:textId="212A12DC" w:rsidR="008118FC" w:rsidRPr="00625678" w:rsidRDefault="00975DD9" w:rsidP="00527929">
      <w:pPr>
        <w:ind w:firstLine="851"/>
        <w:jc w:val="center"/>
        <w:rPr>
          <w:rStyle w:val="aa"/>
          <w:b/>
          <w:bCs/>
        </w:rPr>
      </w:pPr>
      <w:r w:rsidRPr="001E1362">
        <w:rPr>
          <w:rStyle w:val="aa"/>
          <w:b/>
          <w:bCs/>
        </w:rPr>
        <w:t>5</w:t>
      </w:r>
      <w:r w:rsidR="008118FC" w:rsidRPr="001E1362">
        <w:rPr>
          <w:rStyle w:val="aa"/>
          <w:b/>
          <w:bCs/>
        </w:rPr>
        <w:t>.1.</w:t>
      </w:r>
      <w:r w:rsidR="00FC4F09" w:rsidRPr="001E1362">
        <w:rPr>
          <w:rStyle w:val="aa"/>
          <w:b/>
          <w:bCs/>
        </w:rPr>
        <w:t xml:space="preserve"> </w:t>
      </w:r>
      <w:r w:rsidR="00407934" w:rsidRPr="001E1362">
        <w:rPr>
          <w:rStyle w:val="aa"/>
          <w:b/>
          <w:bCs/>
        </w:rPr>
        <w:t>Методологія о</w:t>
      </w:r>
      <w:r w:rsidR="001732D5" w:rsidRPr="001E1362">
        <w:rPr>
          <w:rStyle w:val="aa"/>
          <w:b/>
          <w:bCs/>
        </w:rPr>
        <w:t>цінк</w:t>
      </w:r>
      <w:r w:rsidR="00407934" w:rsidRPr="001E1362">
        <w:rPr>
          <w:rStyle w:val="aa"/>
          <w:b/>
          <w:bCs/>
        </w:rPr>
        <w:t>и</w:t>
      </w:r>
      <w:r w:rsidR="001732D5" w:rsidRPr="001E1362">
        <w:rPr>
          <w:rStyle w:val="aa"/>
          <w:b/>
          <w:bCs/>
        </w:rPr>
        <w:t xml:space="preserve"> </w:t>
      </w:r>
      <w:r w:rsidR="00407934" w:rsidRPr="001E1362">
        <w:rPr>
          <w:rStyle w:val="aa"/>
          <w:b/>
          <w:bCs/>
        </w:rPr>
        <w:t>вразливості до зміни клімату</w:t>
      </w:r>
    </w:p>
    <w:p w14:paraId="6D474A74" w14:textId="43F9E98D" w:rsidR="008118FC" w:rsidRPr="001E1362" w:rsidRDefault="00F76C80" w:rsidP="00527929">
      <w:pPr>
        <w:ind w:firstLine="851"/>
        <w:jc w:val="both"/>
        <w:rPr>
          <w:rStyle w:val="aa"/>
          <w:b/>
          <w:bCs/>
        </w:rPr>
      </w:pPr>
      <w:r w:rsidRPr="00625678">
        <w:rPr>
          <w:b/>
          <w:bCs/>
          <w:noProof/>
          <w:lang w:eastAsia="uk-UA"/>
        </w:rPr>
        <mc:AlternateContent>
          <mc:Choice Requires="wps">
            <w:drawing>
              <wp:anchor distT="0" distB="0" distL="114300" distR="114300" simplePos="0" relativeHeight="251652608" behindDoc="0" locked="0" layoutInCell="1" allowOverlap="1" wp14:anchorId="6581A42E" wp14:editId="42124162">
                <wp:simplePos x="0" y="0"/>
                <wp:positionH relativeFrom="column">
                  <wp:posOffset>0</wp:posOffset>
                </wp:positionH>
                <wp:positionV relativeFrom="paragraph">
                  <wp:posOffset>-635</wp:posOffset>
                </wp:positionV>
                <wp:extent cx="6143625" cy="0"/>
                <wp:effectExtent l="0" t="0" r="0" b="0"/>
                <wp:wrapNone/>
                <wp:docPr id="23" name="Пряма сполучна лінія 23"/>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6709C5" id="Пряма сполучна лінія 23"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462FA68C" w14:textId="4AE5B2A5" w:rsidR="004A41DF" w:rsidRPr="001E1362" w:rsidRDefault="004A41DF" w:rsidP="00527929">
      <w:pPr>
        <w:ind w:firstLine="851"/>
        <w:jc w:val="both"/>
      </w:pPr>
      <w:r w:rsidRPr="001E1362">
        <w:t>Дослідження свідчать, що клімат України протягом останніх десятиліть змінюється (температура та деякі інші метеорологічні параметри відрізняються від значень кліматичної норми) і згідно результатів моделювання</w:t>
      </w:r>
      <w:r w:rsidR="006E2E1E" w:rsidRPr="001E1362">
        <w:t xml:space="preserve"> –</w:t>
      </w:r>
      <w:r w:rsidRPr="001E1362">
        <w:t xml:space="preserve"> для території України в майбутньому продовжуватиметься зростання температури повітря та відбуватиметься зміна </w:t>
      </w:r>
      <w:r w:rsidR="006E2E1E" w:rsidRPr="001E1362">
        <w:t>кількості</w:t>
      </w:r>
      <w:r w:rsidRPr="001E1362">
        <w:t xml:space="preserve"> опадів протягом року.</w:t>
      </w:r>
    </w:p>
    <w:p w14:paraId="1C405CF7" w14:textId="18F53B93" w:rsidR="004A41DF" w:rsidRPr="001E1362" w:rsidRDefault="004A41DF" w:rsidP="00527929">
      <w:pPr>
        <w:ind w:firstLine="851"/>
        <w:jc w:val="both"/>
      </w:pPr>
      <w:r w:rsidRPr="001E1362">
        <w:t>До основних потенційних негативних наслідків кліматичних змін, що можуть проявлятися у містах України, належать: тепловий стрес, підтоплення, зменшення площ та порушення видового складу міських зелених зон, стихійні гідрометеорологічні явища, зменшення кількості та погіршення якості питної води, зростання кількості інфекційних захворювань та алергійних проявів, порушення нормального функціонування енергетичних систем міста. Посилення проявів зміни клімату та аналіз їхніх негативних наслідків у містах свідчать, що зміна клімату спричинює виникнення у містах особливих загроз, що не є властивими для інших типів людських поселень.</w:t>
      </w:r>
    </w:p>
    <w:p w14:paraId="6C3B2800" w14:textId="77777777" w:rsidR="004A41DF" w:rsidRPr="001E1362" w:rsidRDefault="004A41DF" w:rsidP="00527929">
      <w:pPr>
        <w:ind w:firstLine="851"/>
        <w:jc w:val="both"/>
      </w:pPr>
      <w:r w:rsidRPr="001E1362">
        <w:t>Оцінка вразливості до наслідків зміни клімату є необхідним та важливим етапом для розробки ефективного плану адаптації міста.</w:t>
      </w:r>
    </w:p>
    <w:p w14:paraId="347A71A6" w14:textId="2EE7D4F7" w:rsidR="004A41DF" w:rsidRPr="001E1362" w:rsidRDefault="004A41DF" w:rsidP="00527929">
      <w:pPr>
        <w:ind w:firstLine="851"/>
        <w:jc w:val="both"/>
      </w:pPr>
      <w:r w:rsidRPr="001E1362">
        <w:t xml:space="preserve">Методологія </w:t>
      </w:r>
      <w:r w:rsidR="008641F3" w:rsidRPr="001E1362">
        <w:t>«</w:t>
      </w:r>
      <w:r w:rsidRPr="001E1362">
        <w:t xml:space="preserve">Угоди </w:t>
      </w:r>
      <w:r w:rsidR="008641F3" w:rsidRPr="001E1362">
        <w:t>мерів» щодо клімату та е</w:t>
      </w:r>
      <w:r w:rsidRPr="001E1362">
        <w:t>нергії передбачає наступний підхід. Першим і найважливішим етапом для ефективної адаптації є чітке розуміння очікуваних наслідків, вразливості та ризиків, пов'язаних зі зміною клімату у короткостроковій перспективі для основних соціально-економічних галузей. Правильне розуміння наслідків, ризиків і вразливості дозволить тим, хто приймає рішення, не тільки вирішити щодо першочерговості дій, але й зрозуміти, для яких сфер необхідно розробити відповідні заходи та програми. Наступним етапом є ознайомлення всіх зацікавлених сторін із вразливостями та ризиками, що дасть можливість переглянути теперішні політики та процедури. Повинні бути опрацьовані нові політики та процедури та сформований дієвий план дій з визначенням вартості та відповідальних виконавців. Третім етапом є реалізація обраної політики, її постійний моніторинг та оцінка.</w:t>
      </w:r>
    </w:p>
    <w:p w14:paraId="7A9F205A" w14:textId="4AECBEEC" w:rsidR="004A41DF" w:rsidRPr="001E1362" w:rsidRDefault="004A41DF" w:rsidP="00527929">
      <w:pPr>
        <w:ind w:firstLine="851"/>
        <w:jc w:val="both"/>
      </w:pPr>
      <w:r w:rsidRPr="001E1362">
        <w:t xml:space="preserve">У відповідності з методологією </w:t>
      </w:r>
      <w:r w:rsidR="008641F3" w:rsidRPr="001E1362">
        <w:t>«</w:t>
      </w:r>
      <w:r w:rsidRPr="001E1362">
        <w:t xml:space="preserve">Угоди </w:t>
      </w:r>
      <w:r w:rsidR="008641F3" w:rsidRPr="001E1362">
        <w:t>мерів» щодо клімату та е</w:t>
      </w:r>
      <w:r w:rsidRPr="001E1362">
        <w:t>нергії необхідно оцінити наступні типи кліматичних загроз:</w:t>
      </w:r>
    </w:p>
    <w:p w14:paraId="45A90B5D" w14:textId="1CADEDF8" w:rsidR="004A41DF" w:rsidRPr="001E1362" w:rsidRDefault="004A41DF" w:rsidP="00527929">
      <w:pPr>
        <w:ind w:firstLine="851"/>
        <w:jc w:val="both"/>
      </w:pPr>
      <w:r w:rsidRPr="001E1362">
        <w:t>1.</w:t>
      </w:r>
      <w:r w:rsidRPr="001E1362">
        <w:tab/>
        <w:t>Екстремальна спека</w:t>
      </w:r>
      <w:r w:rsidR="00E95ECA">
        <w:t>;</w:t>
      </w:r>
    </w:p>
    <w:p w14:paraId="0125D391" w14:textId="201BA524" w:rsidR="004A41DF" w:rsidRPr="001E1362" w:rsidRDefault="004A41DF" w:rsidP="00527929">
      <w:pPr>
        <w:ind w:firstLine="851"/>
        <w:jc w:val="both"/>
      </w:pPr>
      <w:r w:rsidRPr="001E1362">
        <w:t>2.</w:t>
      </w:r>
      <w:r w:rsidRPr="001E1362">
        <w:tab/>
        <w:t>Екстремальний холод</w:t>
      </w:r>
      <w:r w:rsidR="00E95ECA">
        <w:t>;</w:t>
      </w:r>
    </w:p>
    <w:p w14:paraId="233220EB" w14:textId="14FA1F1F" w:rsidR="004A41DF" w:rsidRPr="001E1362" w:rsidRDefault="004A41DF" w:rsidP="00527929">
      <w:pPr>
        <w:ind w:firstLine="851"/>
        <w:jc w:val="both"/>
      </w:pPr>
      <w:r w:rsidRPr="001E1362">
        <w:t>3.</w:t>
      </w:r>
      <w:r w:rsidRPr="001E1362">
        <w:tab/>
        <w:t>Екстремальні опади</w:t>
      </w:r>
      <w:r w:rsidR="00E95ECA">
        <w:t>;</w:t>
      </w:r>
    </w:p>
    <w:p w14:paraId="3AE75489" w14:textId="5AE551FB" w:rsidR="00FC4F09" w:rsidRPr="001E1362" w:rsidRDefault="004A41DF" w:rsidP="00527929">
      <w:pPr>
        <w:ind w:firstLine="851"/>
        <w:jc w:val="both"/>
      </w:pPr>
      <w:r w:rsidRPr="001E1362">
        <w:t>4.</w:t>
      </w:r>
      <w:r w:rsidRPr="001E1362">
        <w:tab/>
        <w:t>П</w:t>
      </w:r>
      <w:r w:rsidR="003609F0">
        <w:t>аводки</w:t>
      </w:r>
      <w:r w:rsidR="00E95ECA">
        <w:t>;</w:t>
      </w:r>
    </w:p>
    <w:p w14:paraId="7B1F0DD9" w14:textId="3B7B9B95" w:rsidR="006E2E1E" w:rsidRPr="001E1362" w:rsidRDefault="006E2E1E" w:rsidP="00527929">
      <w:pPr>
        <w:ind w:firstLine="851"/>
        <w:jc w:val="both"/>
      </w:pPr>
      <w:r w:rsidRPr="001E1362">
        <w:t>5.</w:t>
      </w:r>
      <w:r w:rsidRPr="001E1362">
        <w:tab/>
        <w:t>Підвищення рівня моря</w:t>
      </w:r>
      <w:r w:rsidR="00E95ECA">
        <w:t>;</w:t>
      </w:r>
    </w:p>
    <w:p w14:paraId="716345E6" w14:textId="69D7A6F6" w:rsidR="006E2E1E" w:rsidRPr="001E1362" w:rsidRDefault="006E2E1E" w:rsidP="00527929">
      <w:pPr>
        <w:ind w:firstLine="851"/>
        <w:jc w:val="both"/>
      </w:pPr>
      <w:r w:rsidRPr="001E1362">
        <w:t>6.</w:t>
      </w:r>
      <w:r w:rsidRPr="001E1362">
        <w:tab/>
        <w:t>Засухи</w:t>
      </w:r>
      <w:r w:rsidR="00E95ECA">
        <w:t>;</w:t>
      </w:r>
    </w:p>
    <w:p w14:paraId="087D835E" w14:textId="1AA334AE" w:rsidR="006E2E1E" w:rsidRPr="001E1362" w:rsidRDefault="006E2E1E" w:rsidP="00527929">
      <w:pPr>
        <w:ind w:firstLine="851"/>
        <w:jc w:val="both"/>
      </w:pPr>
      <w:r w:rsidRPr="001E1362">
        <w:t>7.</w:t>
      </w:r>
      <w:r w:rsidRPr="001E1362">
        <w:tab/>
      </w:r>
      <w:r w:rsidR="003609F0">
        <w:t>Бурі</w:t>
      </w:r>
      <w:r w:rsidR="00E95ECA">
        <w:t>;</w:t>
      </w:r>
    </w:p>
    <w:p w14:paraId="52255589" w14:textId="5F4D244F" w:rsidR="006E2E1E" w:rsidRPr="001E1362" w:rsidRDefault="006E2E1E" w:rsidP="00527929">
      <w:pPr>
        <w:ind w:firstLine="851"/>
        <w:jc w:val="both"/>
      </w:pPr>
      <w:r w:rsidRPr="001E1362">
        <w:t>8.</w:t>
      </w:r>
      <w:r w:rsidRPr="001E1362">
        <w:tab/>
        <w:t>Зсуви</w:t>
      </w:r>
      <w:r w:rsidR="00E95ECA">
        <w:t>;</w:t>
      </w:r>
    </w:p>
    <w:p w14:paraId="7D4F3EEF" w14:textId="4B0700C2" w:rsidR="006E2E1E" w:rsidRPr="001E1362" w:rsidRDefault="006E2E1E" w:rsidP="00527929">
      <w:pPr>
        <w:ind w:firstLine="851"/>
        <w:jc w:val="both"/>
      </w:pPr>
      <w:r w:rsidRPr="001E1362">
        <w:lastRenderedPageBreak/>
        <w:t>9.</w:t>
      </w:r>
      <w:r w:rsidRPr="001E1362">
        <w:tab/>
      </w:r>
      <w:r w:rsidR="00E95ECA">
        <w:t>П</w:t>
      </w:r>
      <w:r w:rsidRPr="001E1362">
        <w:t>ожежі</w:t>
      </w:r>
      <w:r w:rsidR="00E95ECA">
        <w:t>.</w:t>
      </w:r>
    </w:p>
    <w:p w14:paraId="26888D78" w14:textId="1B8657B1" w:rsidR="006E2E1E" w:rsidRPr="001E1362" w:rsidRDefault="006E2E1E" w:rsidP="00527929">
      <w:pPr>
        <w:ind w:firstLine="851"/>
        <w:jc w:val="both"/>
      </w:pPr>
      <w:r w:rsidRPr="001E1362">
        <w:t>Варто зазначити, що урбанізовані території мають свої певні мікрокліматичні особливості. Поєднання негативних наслідків урбанізації та кліматичні зміни, що спостерігаються у містах, створюють загрозу екологічній, економічній та соціальній стабільності. Кліматичні зміни можуть спричиняти прямі (фізичні) ризики (підтоплення, аномальна спека, тощо) та непрямі: порушення нормального функціонування окремих систем міста та складнощі у наданні базових послуг населенню (водопостачання, енергозабезпечення тощо). Наприклад, високі температури можуть впливати не лише на мешканців міста, але і на інфраструктуру міста: будівлі, дороги, каналізаційні та енергетичні системи, а це, своєю чергою, на спосіб життя мешканців, їх достаток та комфорт проживання.</w:t>
      </w:r>
    </w:p>
    <w:p w14:paraId="1B0E4A29" w14:textId="77777777" w:rsidR="0011748B" w:rsidRPr="001E1362" w:rsidRDefault="0011748B" w:rsidP="00527929">
      <w:pPr>
        <w:ind w:firstLine="851"/>
        <w:jc w:val="both"/>
      </w:pPr>
    </w:p>
    <w:p w14:paraId="11086C17" w14:textId="7D6F5349" w:rsidR="001732D5" w:rsidRPr="001E1362" w:rsidRDefault="00975DD9" w:rsidP="00527929">
      <w:pPr>
        <w:jc w:val="center"/>
        <w:rPr>
          <w:rStyle w:val="aa"/>
          <w:b/>
          <w:bCs/>
        </w:rPr>
      </w:pPr>
      <w:r w:rsidRPr="001E1362">
        <w:rPr>
          <w:rStyle w:val="aa"/>
          <w:b/>
          <w:bCs/>
        </w:rPr>
        <w:t>5</w:t>
      </w:r>
      <w:r w:rsidR="001732D5" w:rsidRPr="001E1362">
        <w:rPr>
          <w:rStyle w:val="aa"/>
          <w:b/>
          <w:bCs/>
        </w:rPr>
        <w:t>.2. Оцінка вразливості</w:t>
      </w:r>
      <w:r w:rsidR="0011748B" w:rsidRPr="001E1362">
        <w:rPr>
          <w:rStyle w:val="aa"/>
          <w:b/>
          <w:bCs/>
        </w:rPr>
        <w:t xml:space="preserve"> </w:t>
      </w:r>
      <w:r w:rsidR="001732D5" w:rsidRPr="001E1362">
        <w:rPr>
          <w:rStyle w:val="aa"/>
          <w:b/>
          <w:bCs/>
        </w:rPr>
        <w:t>до зміни клімату</w:t>
      </w:r>
    </w:p>
    <w:p w14:paraId="0B276728" w14:textId="4EDCEBE9" w:rsidR="001732D5" w:rsidRPr="001E1362" w:rsidRDefault="001732D5" w:rsidP="00527929">
      <w:pPr>
        <w:ind w:firstLine="851"/>
        <w:jc w:val="both"/>
        <w:rPr>
          <w:rStyle w:val="aa"/>
          <w:b/>
          <w:bCs/>
        </w:rPr>
      </w:pPr>
      <w:r w:rsidRPr="00625678">
        <w:rPr>
          <w:b/>
          <w:bCs/>
          <w:noProof/>
          <w:lang w:eastAsia="uk-UA"/>
        </w:rPr>
        <mc:AlternateContent>
          <mc:Choice Requires="wps">
            <w:drawing>
              <wp:anchor distT="0" distB="0" distL="114300" distR="114300" simplePos="0" relativeHeight="251653632" behindDoc="0" locked="0" layoutInCell="1" allowOverlap="1" wp14:anchorId="01AD10DF" wp14:editId="5163131C">
                <wp:simplePos x="0" y="0"/>
                <wp:positionH relativeFrom="column">
                  <wp:posOffset>0</wp:posOffset>
                </wp:positionH>
                <wp:positionV relativeFrom="paragraph">
                  <wp:posOffset>-635</wp:posOffset>
                </wp:positionV>
                <wp:extent cx="6143625" cy="0"/>
                <wp:effectExtent l="0" t="0" r="0" b="0"/>
                <wp:wrapNone/>
                <wp:docPr id="2" name="Пряма сполучна лінія 2"/>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2931B1" id="Пряма сполучна лінія 2" o:spid="_x0000_s1026" style="position:absolute;z-index:251653632;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6ED13A45" w14:textId="487ADDB2" w:rsidR="0011748B" w:rsidRPr="001E1362" w:rsidRDefault="008D18C0" w:rsidP="00527929">
      <w:pPr>
        <w:ind w:firstLine="851"/>
        <w:jc w:val="both"/>
      </w:pPr>
      <w:r w:rsidRPr="001E1362">
        <w:t>Місто Славута</w:t>
      </w:r>
      <w:r w:rsidR="0011748B" w:rsidRPr="001E1362">
        <w:t xml:space="preserve"> розташован</w:t>
      </w:r>
      <w:r w:rsidRPr="001E1362">
        <w:t>е</w:t>
      </w:r>
      <w:r w:rsidR="0011748B" w:rsidRPr="001E1362">
        <w:t xml:space="preserve"> в північній частині Хмельницької області на р</w:t>
      </w:r>
      <w:r w:rsidR="00337394" w:rsidRPr="001E1362">
        <w:t>ічці</w:t>
      </w:r>
      <w:r w:rsidR="0011748B" w:rsidRPr="001E1362">
        <w:t xml:space="preserve"> Горинь та її притоці річці Утка. </w:t>
      </w:r>
      <w:r w:rsidRPr="001E1362">
        <w:t>Місто</w:t>
      </w:r>
      <w:r w:rsidR="00ED191B" w:rsidRPr="001E1362">
        <w:t xml:space="preserve"> </w:t>
      </w:r>
      <w:r w:rsidR="00337394" w:rsidRPr="001E1362">
        <w:t>знаходиться</w:t>
      </w:r>
      <w:r w:rsidR="00ED191B" w:rsidRPr="001E1362">
        <w:t xml:space="preserve"> у лісовій зоні на Волино-Подільський височині Українського Полісся.</w:t>
      </w:r>
    </w:p>
    <w:p w14:paraId="72773102" w14:textId="2C97D08E" w:rsidR="006903F9" w:rsidRPr="001E1362" w:rsidRDefault="00ED191B" w:rsidP="00527929">
      <w:pPr>
        <w:ind w:firstLine="851"/>
        <w:jc w:val="both"/>
      </w:pPr>
      <w:r w:rsidRPr="001E1362">
        <w:t>Місто</w:t>
      </w:r>
      <w:r w:rsidR="00002B51" w:rsidRPr="001E1362">
        <w:t xml:space="preserve"> Славута</w:t>
      </w:r>
      <w:r w:rsidRPr="001E1362">
        <w:t xml:space="preserve"> має координати: 58</w:t>
      </w:r>
      <w:r w:rsidRPr="001E1362">
        <w:rPr>
          <w:vertAlign w:val="superscript"/>
        </w:rPr>
        <w:t>о</w:t>
      </w:r>
      <w:r w:rsidRPr="001E1362">
        <w:t>18` північної широти та 26</w:t>
      </w:r>
      <w:r w:rsidRPr="001E1362">
        <w:rPr>
          <w:vertAlign w:val="superscript"/>
        </w:rPr>
        <w:t>о</w:t>
      </w:r>
      <w:r w:rsidRPr="001E1362">
        <w:t>52</w:t>
      </w:r>
      <w:r w:rsidR="006903F9" w:rsidRPr="001E1362">
        <w:t>`</w:t>
      </w:r>
      <w:r w:rsidRPr="001E1362">
        <w:t xml:space="preserve"> східної довготи</w:t>
      </w:r>
      <w:r w:rsidR="008D18C0" w:rsidRPr="001E1362">
        <w:t>.</w:t>
      </w:r>
      <w:r w:rsidR="00337394" w:rsidRPr="001E1362">
        <w:t xml:space="preserve"> </w:t>
      </w:r>
      <w:r w:rsidR="0011748B" w:rsidRPr="001E1362">
        <w:t>Висота над</w:t>
      </w:r>
      <w:r w:rsidR="006903F9" w:rsidRPr="001E1362">
        <w:t xml:space="preserve"> </w:t>
      </w:r>
      <w:r w:rsidR="0011748B" w:rsidRPr="001E1362">
        <w:t xml:space="preserve">рівнем моря – </w:t>
      </w:r>
      <w:r w:rsidR="006903F9" w:rsidRPr="001E1362">
        <w:t>217</w:t>
      </w:r>
      <w:r w:rsidR="0011748B" w:rsidRPr="001E1362">
        <w:t xml:space="preserve"> м. </w:t>
      </w:r>
    </w:p>
    <w:p w14:paraId="2ED11588" w14:textId="7DF7F5F3" w:rsidR="002C6A52" w:rsidRPr="001E1362" w:rsidRDefault="0011748B" w:rsidP="00527929">
      <w:pPr>
        <w:ind w:firstLine="851"/>
        <w:jc w:val="both"/>
      </w:pPr>
      <w:r w:rsidRPr="001E1362">
        <w:t xml:space="preserve">Площа території </w:t>
      </w:r>
      <w:r w:rsidR="009F0AA5" w:rsidRPr="001E1362">
        <w:t>Славутської</w:t>
      </w:r>
      <w:r w:rsidR="006903F9" w:rsidRPr="001E1362">
        <w:t xml:space="preserve"> </w:t>
      </w:r>
      <w:r w:rsidRPr="001E1362">
        <w:t xml:space="preserve">громади сягає </w:t>
      </w:r>
      <w:r w:rsidR="002C6A52" w:rsidRPr="001E1362">
        <w:t>69.87 км</w:t>
      </w:r>
      <w:r w:rsidR="002C6A52" w:rsidRPr="001E1362">
        <w:rPr>
          <w:vertAlign w:val="superscript"/>
        </w:rPr>
        <w:t>2</w:t>
      </w:r>
      <w:r w:rsidRPr="001E1362">
        <w:t>, територія самого міста</w:t>
      </w:r>
      <w:r w:rsidR="002C6A52" w:rsidRPr="001E1362">
        <w:t xml:space="preserve"> Славута</w:t>
      </w:r>
      <w:r w:rsidR="006903F9" w:rsidRPr="001E1362">
        <w:t xml:space="preserve"> </w:t>
      </w:r>
      <w:r w:rsidRPr="001E1362">
        <w:t xml:space="preserve">становить </w:t>
      </w:r>
      <w:r w:rsidR="002C6A52" w:rsidRPr="001E1362">
        <w:t>2</w:t>
      </w:r>
      <w:r w:rsidR="000C6D79" w:rsidRPr="001E1362">
        <w:t>2,5</w:t>
      </w:r>
      <w:r w:rsidRPr="001E1362">
        <w:t xml:space="preserve"> км², з них</w:t>
      </w:r>
      <w:r w:rsidR="002C6A52" w:rsidRPr="001E1362">
        <w:t>:</w:t>
      </w:r>
      <w:r w:rsidRPr="001E1362">
        <w:t xml:space="preserve"> </w:t>
      </w:r>
      <w:r w:rsidR="000C6D79" w:rsidRPr="001E1362">
        <w:t xml:space="preserve">12,38 </w:t>
      </w:r>
      <w:r w:rsidRPr="001E1362">
        <w:t>км² – площа забудованих</w:t>
      </w:r>
      <w:r w:rsidR="006903F9" w:rsidRPr="001E1362">
        <w:t xml:space="preserve"> </w:t>
      </w:r>
      <w:r w:rsidRPr="001E1362">
        <w:t xml:space="preserve">земель, </w:t>
      </w:r>
      <w:r w:rsidR="001F65A2" w:rsidRPr="001E1362">
        <w:t>0,56</w:t>
      </w:r>
      <w:r w:rsidR="000C1C9F" w:rsidRPr="001E1362">
        <w:t xml:space="preserve"> </w:t>
      </w:r>
      <w:r w:rsidRPr="001E1362">
        <w:t>км²</w:t>
      </w:r>
      <w:r w:rsidR="00330166" w:rsidRPr="001E1362">
        <w:t xml:space="preserve"> – площа зелених насаджень та масивів, </w:t>
      </w:r>
      <w:r w:rsidR="001F65A2" w:rsidRPr="001E1362">
        <w:t>0,53</w:t>
      </w:r>
      <w:r w:rsidR="000C6D79" w:rsidRPr="001E1362">
        <w:t xml:space="preserve"> </w:t>
      </w:r>
      <w:r w:rsidR="00330166" w:rsidRPr="001E1362">
        <w:t xml:space="preserve">км² – </w:t>
      </w:r>
      <w:r w:rsidR="000C6D79" w:rsidRPr="001E1362">
        <w:t>ліси та інші лісовкриті площі</w:t>
      </w:r>
      <w:r w:rsidR="00961741" w:rsidRPr="001E1362">
        <w:t>, 1,121 км² – землі водного фонду.</w:t>
      </w:r>
    </w:p>
    <w:p w14:paraId="185582A2" w14:textId="4E359A88" w:rsidR="0011748B" w:rsidRPr="001E1362" w:rsidRDefault="0011748B" w:rsidP="00527929">
      <w:pPr>
        <w:ind w:firstLine="851"/>
        <w:jc w:val="both"/>
        <w:rPr>
          <w:color w:val="FF0000"/>
        </w:rPr>
      </w:pPr>
      <w:r w:rsidRPr="001E1362">
        <w:t>Протяжність проїздів, вулиць,</w:t>
      </w:r>
      <w:r w:rsidR="002C6A52" w:rsidRPr="001E1362">
        <w:t xml:space="preserve"> </w:t>
      </w:r>
      <w:r w:rsidRPr="001E1362">
        <w:t xml:space="preserve">набережних – </w:t>
      </w:r>
      <w:r w:rsidR="000C1C9F" w:rsidRPr="001E1362">
        <w:t>271,7 км</w:t>
      </w:r>
      <w:r w:rsidR="00330166" w:rsidRPr="001E1362">
        <w:t>.</w:t>
      </w:r>
    </w:p>
    <w:p w14:paraId="2DC177B3" w14:textId="7EED8308" w:rsidR="0011748B" w:rsidRPr="001E1362" w:rsidRDefault="0011748B" w:rsidP="00527929">
      <w:pPr>
        <w:ind w:firstLine="851"/>
        <w:jc w:val="both"/>
      </w:pPr>
      <w:r w:rsidRPr="001E1362">
        <w:t xml:space="preserve">Населення </w:t>
      </w:r>
      <w:r w:rsidR="008D18C0" w:rsidRPr="001E1362">
        <w:t>міста</w:t>
      </w:r>
      <w:r w:rsidRPr="001E1362">
        <w:t xml:space="preserve"> налічує </w:t>
      </w:r>
      <w:r w:rsidR="00CD5871" w:rsidRPr="001E1362">
        <w:t xml:space="preserve">35068 </w:t>
      </w:r>
      <w:r w:rsidRPr="001E1362">
        <w:t>осіб</w:t>
      </w:r>
      <w:r w:rsidR="000C1C9F" w:rsidRPr="001E1362">
        <w:t xml:space="preserve"> (станом на 01.01.202</w:t>
      </w:r>
      <w:r w:rsidR="00002B51" w:rsidRPr="001E1362">
        <w:t>1</w:t>
      </w:r>
      <w:r w:rsidR="000C1C9F" w:rsidRPr="001E1362">
        <w:t xml:space="preserve"> року)</w:t>
      </w:r>
      <w:r w:rsidRPr="001E1362">
        <w:t>.</w:t>
      </w:r>
    </w:p>
    <w:p w14:paraId="31FC809E" w14:textId="34669E02" w:rsidR="0011748B" w:rsidRPr="001E1362" w:rsidRDefault="0011748B" w:rsidP="00527929">
      <w:pPr>
        <w:ind w:firstLine="851"/>
        <w:jc w:val="both"/>
      </w:pPr>
      <w:r w:rsidRPr="001E1362">
        <w:t>Клімат цього регіону, визначається розташуванням в</w:t>
      </w:r>
      <w:r w:rsidR="0037668C" w:rsidRPr="001E1362">
        <w:t xml:space="preserve"> </w:t>
      </w:r>
      <w:r w:rsidRPr="001E1362">
        <w:t>помірному кліматичному поясі (</w:t>
      </w:r>
      <w:r w:rsidR="00337394" w:rsidRPr="001E1362">
        <w:t>п</w:t>
      </w:r>
      <w:r w:rsidR="000C1C9F" w:rsidRPr="001E1362">
        <w:t>омірно</w:t>
      </w:r>
      <w:r w:rsidRPr="001E1362">
        <w:t>-континентальний</w:t>
      </w:r>
      <w:r w:rsidR="0037668C" w:rsidRPr="001E1362">
        <w:t xml:space="preserve"> </w:t>
      </w:r>
      <w:r w:rsidRPr="001E1362">
        <w:t xml:space="preserve">тип клімату). </w:t>
      </w:r>
      <w:r w:rsidR="00337394" w:rsidRPr="001E1362">
        <w:t>Н</w:t>
      </w:r>
      <w:r w:rsidRPr="001E1362">
        <w:t>айближч</w:t>
      </w:r>
      <w:r w:rsidR="009F0AA5" w:rsidRPr="001E1362">
        <w:t>а</w:t>
      </w:r>
      <w:r w:rsidRPr="001E1362">
        <w:t xml:space="preserve"> метеостанці</w:t>
      </w:r>
      <w:r w:rsidR="000C1C9F" w:rsidRPr="001E1362">
        <w:t>я</w:t>
      </w:r>
      <w:r w:rsidR="0037668C" w:rsidRPr="001E1362">
        <w:t xml:space="preserve">, </w:t>
      </w:r>
      <w:r w:rsidRPr="001E1362">
        <w:t>дані як</w:t>
      </w:r>
      <w:r w:rsidR="000C1C9F" w:rsidRPr="001E1362">
        <w:t>ої</w:t>
      </w:r>
      <w:r w:rsidRPr="001E1362">
        <w:t xml:space="preserve"> були використані для</w:t>
      </w:r>
      <w:r w:rsidR="0037668C" w:rsidRPr="001E1362">
        <w:t xml:space="preserve"> </w:t>
      </w:r>
      <w:r w:rsidRPr="001E1362">
        <w:t xml:space="preserve">кліматичного аналізу – </w:t>
      </w:r>
      <w:r w:rsidR="00002B51" w:rsidRPr="001E1362">
        <w:t>Хмельницький</w:t>
      </w:r>
      <w:r w:rsidRPr="001E1362">
        <w:t xml:space="preserve"> </w:t>
      </w:r>
      <w:r w:rsidR="008D18C0" w:rsidRPr="001E1362">
        <w:t>(широта 49,43; довгота 26,98; висота над рівне моря 352 м)</w:t>
      </w:r>
      <w:r w:rsidRPr="001E1362">
        <w:t xml:space="preserve">, </w:t>
      </w:r>
    </w:p>
    <w:p w14:paraId="5CF50DF7" w14:textId="576772F0" w:rsidR="00961741" w:rsidRPr="001E1362" w:rsidRDefault="0011748B" w:rsidP="00527929">
      <w:pPr>
        <w:ind w:firstLine="851"/>
        <w:jc w:val="both"/>
      </w:pPr>
      <w:r w:rsidRPr="001E1362">
        <w:t>Середньорічна кількість сумарної сонячної радіації</w:t>
      </w:r>
      <w:r w:rsidR="00961741" w:rsidRPr="001E1362">
        <w:t xml:space="preserve"> </w:t>
      </w:r>
      <w:r w:rsidRPr="001E1362">
        <w:t>для Хмельницької області коливається в межах 1050-1150</w:t>
      </w:r>
      <w:r w:rsidR="00961741" w:rsidRPr="001E1362">
        <w:t xml:space="preserve"> </w:t>
      </w:r>
      <w:r w:rsidRPr="001E1362">
        <w:t>кВт. год /м</w:t>
      </w:r>
      <w:r w:rsidR="00C160E6" w:rsidRPr="00625678">
        <w:rPr>
          <w:vertAlign w:val="superscript"/>
        </w:rPr>
        <w:t>2</w:t>
      </w:r>
      <w:r w:rsidRPr="001E1362">
        <w:t>.</w:t>
      </w:r>
      <w:r w:rsidR="00961741" w:rsidRPr="001E1362">
        <w:t xml:space="preserve"> </w:t>
      </w:r>
    </w:p>
    <w:p w14:paraId="0F15CDB7" w14:textId="19641500" w:rsidR="003A2F28" w:rsidRPr="00625678" w:rsidRDefault="003A2F28" w:rsidP="00625678">
      <w:pPr>
        <w:tabs>
          <w:tab w:val="left" w:pos="1134"/>
        </w:tabs>
        <w:ind w:firstLine="851"/>
        <w:jc w:val="both"/>
      </w:pPr>
      <w:r w:rsidRPr="00625678">
        <w:t>За останні десятиліття клімат в Україні суттєво змінився: середні температури зросли, а екстремальні погодні явища почастішали. Відмічаються наступні ключові факти</w:t>
      </w:r>
      <w:r w:rsidR="00C722D0" w:rsidRPr="00625678">
        <w:t xml:space="preserve"> на рівні країни</w:t>
      </w:r>
      <w:r w:rsidRPr="00625678">
        <w:t xml:space="preserve">: </w:t>
      </w:r>
      <w:r w:rsidR="00C722D0" w:rsidRPr="00625678">
        <w:t>ш</w:t>
      </w:r>
      <w:r w:rsidRPr="00625678">
        <w:t xml:space="preserve">видкість підвищення температури повітря </w:t>
      </w:r>
      <w:r w:rsidR="00C722D0" w:rsidRPr="00625678">
        <w:t xml:space="preserve"> </w:t>
      </w:r>
      <w:r w:rsidRPr="00625678">
        <w:t>випереджає світові тенденції, внаслідок чого в Україні ймовірне посилення та поширення посух, збільшення площ земель, схильних до опустелювання.</w:t>
      </w:r>
    </w:p>
    <w:p w14:paraId="5281961C" w14:textId="2F866FD3" w:rsidR="003A2F28" w:rsidRPr="00625678" w:rsidRDefault="003A2F28" w:rsidP="00625678">
      <w:pPr>
        <w:tabs>
          <w:tab w:val="left" w:pos="1134"/>
        </w:tabs>
        <w:ind w:firstLine="851"/>
        <w:jc w:val="both"/>
      </w:pPr>
      <w:r w:rsidRPr="00625678">
        <w:t>Якщо людство не відмовиться від використання викопного палива в другій половині століття, то вже через 30 років середня річна температура в Україні може підвищитися ще на 1-1,5 С, а до кінця століття на 3,4-4С.</w:t>
      </w:r>
    </w:p>
    <w:p w14:paraId="6A1A5214" w14:textId="77333A0D" w:rsidR="000E11CF" w:rsidRPr="0072153F" w:rsidRDefault="00C722D0" w:rsidP="00625678">
      <w:pPr>
        <w:ind w:firstLine="851"/>
        <w:jc w:val="both"/>
      </w:pPr>
      <w:r w:rsidRPr="00625678">
        <w:t>Україна,  ратифікувала Паризьку угоду у 2016 році</w:t>
      </w:r>
      <w:r w:rsidRPr="0072153F">
        <w:t xml:space="preserve">, якою визначено  ціль </w:t>
      </w:r>
      <w:r w:rsidR="009F707F" w:rsidRPr="00625678">
        <w:t>стримати</w:t>
      </w:r>
      <w:r w:rsidR="009F707F" w:rsidRPr="0072153F">
        <w:t xml:space="preserve"> </w:t>
      </w:r>
      <w:r w:rsidRPr="00625678">
        <w:t>зростання глобальної середньої температури значно нижче 2°С понад доіндустріальні рівні і докладання зусиль з метою обмеження зростання температури до 1,5</w:t>
      </w:r>
      <w:r w:rsidR="00F32F41" w:rsidRPr="00625678">
        <w:t xml:space="preserve"> </w:t>
      </w:r>
      <w:r w:rsidRPr="0072153F">
        <w:t>°</w:t>
      </w:r>
      <w:r w:rsidRPr="00625678">
        <w:t xml:space="preserve">С понад доіндустріальні рівні, визнаючи, що це суттєво </w:t>
      </w:r>
      <w:r w:rsidRPr="00625678">
        <w:lastRenderedPageBreak/>
        <w:t>знизить ризики та наслідки зміни клімату. Саме тому, н</w:t>
      </w:r>
      <w:r w:rsidR="000E11CF" w:rsidRPr="00625678">
        <w:t xml:space="preserve">а національному рівні формується та впроваджується політика, яка спрямована на вирішення питання </w:t>
      </w:r>
      <w:r w:rsidR="009F707F" w:rsidRPr="00625678">
        <w:t>пом’якшення</w:t>
      </w:r>
      <w:r w:rsidR="000E11CF" w:rsidRPr="00625678">
        <w:t xml:space="preserve"> наслідків зміни клімату та адаптації до зміни клімату. Так, Кабінетом  Міністрів України будо  опубліковано розпорядження від 20 жовтня 2021 року </w:t>
      </w:r>
      <w:r w:rsidR="009F707F" w:rsidRPr="00625678">
        <w:t>«</w:t>
      </w:r>
      <w:r w:rsidR="000E11CF" w:rsidRPr="00625678">
        <w:t>Про схвалення Стратегії екологічної безпеки та адаптації до зміни клімату на період до 2030 року</w:t>
      </w:r>
      <w:r w:rsidR="009F707F" w:rsidRPr="00625678">
        <w:t>»</w:t>
      </w:r>
      <w:r w:rsidR="000E11CF" w:rsidRPr="00625678">
        <w:t xml:space="preserve">, яка визначає наступні основні ризики  для національної безпеки в контексті зміни клімату: </w:t>
      </w:r>
    </w:p>
    <w:p w14:paraId="0ECBC773" w14:textId="77777777" w:rsidR="000E11CF" w:rsidRPr="00625678" w:rsidRDefault="000E11CF" w:rsidP="00625678">
      <w:pPr>
        <w:tabs>
          <w:tab w:val="left" w:pos="1134"/>
        </w:tabs>
        <w:ind w:firstLine="851"/>
        <w:jc w:val="both"/>
      </w:pPr>
      <w:r w:rsidRPr="00625678">
        <w:t xml:space="preserve">1) збільшення економічних втрат і кількості людей, що потерпають від екстремальних погодних явищ теплого та холодного періодів року; </w:t>
      </w:r>
    </w:p>
    <w:p w14:paraId="3AAF35C2" w14:textId="77777777" w:rsidR="000E11CF" w:rsidRPr="0072153F" w:rsidRDefault="000E11CF" w:rsidP="00625678">
      <w:pPr>
        <w:tabs>
          <w:tab w:val="left" w:pos="1134"/>
        </w:tabs>
        <w:ind w:firstLine="851"/>
        <w:jc w:val="both"/>
      </w:pPr>
      <w:r w:rsidRPr="00625678">
        <w:t xml:space="preserve">2) суттєва нестача води, обумовлена зменшенням водних ресурсів, що посилюється через збільшення водокористування (у тому числі для іригації, енергетики, промисловості, житлово-комунального господарства); </w:t>
      </w:r>
    </w:p>
    <w:p w14:paraId="6EAE290B" w14:textId="77777777" w:rsidR="000E11CF" w:rsidRPr="00625678" w:rsidRDefault="000E11CF" w:rsidP="00625678">
      <w:pPr>
        <w:tabs>
          <w:tab w:val="left" w:pos="1134"/>
        </w:tabs>
        <w:ind w:firstLine="851"/>
        <w:jc w:val="both"/>
      </w:pPr>
      <w:r w:rsidRPr="0072153F">
        <w:t>3) збільшення економічних втрат і кількості людей, що потерпають від екс</w:t>
      </w:r>
      <w:r w:rsidRPr="00625678">
        <w:t xml:space="preserve">тремальної спеки (вплив на здоров’я та продуктивність праці, зменшення врожаїв і погіршення якості повітря), зростання ризику лісових пожеж; </w:t>
      </w:r>
    </w:p>
    <w:p w14:paraId="2A697579" w14:textId="77777777" w:rsidR="000E11CF" w:rsidRPr="0072153F" w:rsidRDefault="000E11CF" w:rsidP="00625678">
      <w:pPr>
        <w:tabs>
          <w:tab w:val="left" w:pos="1134"/>
        </w:tabs>
        <w:ind w:firstLine="851"/>
        <w:jc w:val="both"/>
      </w:pPr>
      <w:r w:rsidRPr="00625678">
        <w:t xml:space="preserve">4) збільшення масштабів стихійного лиха, втрати біорізноманіття; </w:t>
      </w:r>
    </w:p>
    <w:p w14:paraId="2ACC5AC8" w14:textId="0346F51E" w:rsidR="000E11CF" w:rsidRPr="0072153F" w:rsidRDefault="000E11CF" w:rsidP="00625678">
      <w:pPr>
        <w:tabs>
          <w:tab w:val="left" w:pos="1134"/>
        </w:tabs>
        <w:ind w:firstLine="851"/>
        <w:jc w:val="both"/>
      </w:pPr>
      <w:r w:rsidRPr="00625678">
        <w:t>5)</w:t>
      </w:r>
      <w:r w:rsidR="009F707F" w:rsidRPr="00625678">
        <w:t> </w:t>
      </w:r>
      <w:r w:rsidRPr="00625678">
        <w:t xml:space="preserve">загроза продовольчій безпеці (зменшення врожайності, нестача продуктів харчування або їх значне здорожчання); </w:t>
      </w:r>
    </w:p>
    <w:p w14:paraId="7CC36A7E" w14:textId="77777777" w:rsidR="000E11CF" w:rsidRPr="0072153F" w:rsidRDefault="000E11CF" w:rsidP="00625678">
      <w:pPr>
        <w:tabs>
          <w:tab w:val="left" w:pos="1134"/>
        </w:tabs>
        <w:ind w:firstLine="851"/>
        <w:jc w:val="both"/>
      </w:pPr>
      <w:r w:rsidRPr="00625678">
        <w:t xml:space="preserve">6) необхідність подолання стихійного лиха, пов’язаного з гідрометеорологічними умовами та пожежами; </w:t>
      </w:r>
    </w:p>
    <w:p w14:paraId="6FD95AAF" w14:textId="77777777" w:rsidR="000E11CF" w:rsidRPr="0072153F" w:rsidRDefault="000E11CF" w:rsidP="00625678">
      <w:pPr>
        <w:tabs>
          <w:tab w:val="left" w:pos="1134"/>
        </w:tabs>
        <w:ind w:firstLine="851"/>
        <w:jc w:val="both"/>
      </w:pPr>
      <w:r w:rsidRPr="00625678">
        <w:t xml:space="preserve">7) усихання та пошкодження лісів, погіршення стану та втрати екосистем і біорізноманіття; </w:t>
      </w:r>
    </w:p>
    <w:p w14:paraId="0078CF9C" w14:textId="77777777" w:rsidR="000E11CF" w:rsidRPr="0072153F" w:rsidRDefault="000E11CF" w:rsidP="00625678">
      <w:pPr>
        <w:tabs>
          <w:tab w:val="left" w:pos="1134"/>
        </w:tabs>
        <w:ind w:firstLine="851"/>
        <w:jc w:val="both"/>
      </w:pPr>
      <w:r w:rsidRPr="00625678">
        <w:t>8) втрата територій внаслідок затоплення прибережних зон.</w:t>
      </w:r>
    </w:p>
    <w:p w14:paraId="50688597" w14:textId="2E98A08F" w:rsidR="003A2F28" w:rsidRPr="00625678" w:rsidRDefault="005C1771" w:rsidP="00625678">
      <w:pPr>
        <w:tabs>
          <w:tab w:val="left" w:pos="1276"/>
        </w:tabs>
        <w:ind w:firstLine="851"/>
        <w:jc w:val="both"/>
      </w:pPr>
      <w:r w:rsidRPr="00625678">
        <w:t>На рівні Славут</w:t>
      </w:r>
      <w:r w:rsidR="009F707F" w:rsidRPr="00625678">
        <w:t>с</w:t>
      </w:r>
      <w:r w:rsidRPr="00625678">
        <w:t>ької</w:t>
      </w:r>
      <w:r w:rsidR="009F707F" w:rsidRPr="00625678">
        <w:t xml:space="preserve"> міської</w:t>
      </w:r>
      <w:r w:rsidRPr="00625678">
        <w:t xml:space="preserve"> територіальної громади не спостерігається с</w:t>
      </w:r>
      <w:r w:rsidR="003A2F28" w:rsidRPr="00625678">
        <w:t>тійке підвищення температури повітря</w:t>
      </w:r>
      <w:r w:rsidRPr="00625678">
        <w:t xml:space="preserve"> у порівнянні із іншими регіонами, однак, слід зазначити, що є коливання та підвищення температури</w:t>
      </w:r>
      <w:r w:rsidR="003A2F28" w:rsidRPr="00625678">
        <w:t xml:space="preserve"> у всі сезони: </w:t>
      </w:r>
    </w:p>
    <w:p w14:paraId="54D9CE64" w14:textId="7CF00063" w:rsidR="003A2F28" w:rsidRPr="00625678" w:rsidRDefault="003A2F28" w:rsidP="00625678">
      <w:pPr>
        <w:tabs>
          <w:tab w:val="left" w:pos="1276"/>
        </w:tabs>
        <w:ind w:firstLine="851"/>
        <w:jc w:val="both"/>
      </w:pPr>
      <w:r w:rsidRPr="00625678">
        <w:t xml:space="preserve">Середня річна температура підвищилася </w:t>
      </w:r>
      <w:r w:rsidR="00C722D0" w:rsidRPr="00625678">
        <w:t xml:space="preserve">близько </w:t>
      </w:r>
      <w:r w:rsidRPr="00625678">
        <w:t>1°С за тридцять останніх років.</w:t>
      </w:r>
    </w:p>
    <w:p w14:paraId="42CFB8AE" w14:textId="77777777" w:rsidR="003A2F28" w:rsidRPr="00625678" w:rsidRDefault="003A2F28" w:rsidP="00625678">
      <w:pPr>
        <w:tabs>
          <w:tab w:val="left" w:pos="1276"/>
        </w:tabs>
        <w:ind w:firstLine="851"/>
        <w:jc w:val="both"/>
      </w:pPr>
      <w:r w:rsidRPr="00625678">
        <w:t>Середня місячна температура повітря у лютому, березні, червні, жовтні,  листопаді та грудні 2019 року була найвищою або однією із найвищих для цих місяців за весь період інструментальних спостережень за погодою (з кінця 19 сторіччя).</w:t>
      </w:r>
    </w:p>
    <w:p w14:paraId="6AC52977" w14:textId="3EB5CF3D" w:rsidR="003A2F28" w:rsidRPr="00625678" w:rsidRDefault="003A2F28" w:rsidP="00625678">
      <w:pPr>
        <w:tabs>
          <w:tab w:val="left" w:pos="1276"/>
        </w:tabs>
        <w:ind w:firstLine="851"/>
        <w:jc w:val="both"/>
      </w:pPr>
      <w:r w:rsidRPr="00625678">
        <w:t xml:space="preserve">Були виявлені нестабільні похолодання, а періоди  екстремальної спеки стали частішими та тривалішими по всій </w:t>
      </w:r>
      <w:r w:rsidR="005B154E" w:rsidRPr="00625678">
        <w:t>території області</w:t>
      </w:r>
      <w:r w:rsidRPr="00625678">
        <w:t>. Хоча загальна кількість опадів істотно не змінилася, є дані про частіші, триваліші та інтенсивніші опади та пов’язані з ними затоплення.</w:t>
      </w:r>
    </w:p>
    <w:p w14:paraId="28D4BC15" w14:textId="1D399FB5" w:rsidR="003A2F28" w:rsidRPr="00625678" w:rsidRDefault="003A2F28" w:rsidP="00625678">
      <w:pPr>
        <w:tabs>
          <w:tab w:val="left" w:pos="993"/>
        </w:tabs>
        <w:ind w:firstLine="851"/>
        <w:jc w:val="both"/>
      </w:pPr>
      <w:r w:rsidRPr="00625678">
        <w:t>Деякі з основних питань, пов'язаних зі зміною клімату, були визначені та проаналізовані і включають наступне:</w:t>
      </w:r>
    </w:p>
    <w:p w14:paraId="0440433B" w14:textId="62CB729B" w:rsidR="003A2F28" w:rsidRPr="00625678" w:rsidRDefault="003A2F28" w:rsidP="00625678">
      <w:pPr>
        <w:tabs>
          <w:tab w:val="left" w:pos="993"/>
        </w:tabs>
        <w:ind w:firstLine="851"/>
        <w:jc w:val="both"/>
      </w:pPr>
      <w:r w:rsidRPr="00625678">
        <w:t xml:space="preserve">Зміни частоти та інтенсивності річкових затоплень та підтоплень, тривалі низькі об’єми річкового стоку, зміни у внутрішньорічному стокові річок, </w:t>
      </w:r>
      <w:r w:rsidR="00586D74" w:rsidRPr="00625678">
        <w:t xml:space="preserve">недостатність </w:t>
      </w:r>
      <w:r w:rsidRPr="00625678">
        <w:t>снігу</w:t>
      </w:r>
      <w:r w:rsidR="00586D74" w:rsidRPr="00625678">
        <w:t>/дощів</w:t>
      </w:r>
      <w:r w:rsidRPr="00625678">
        <w:t xml:space="preserve"> та пов'язані з ним зміни у басейні та </w:t>
      </w:r>
      <w:r w:rsidR="00586D74" w:rsidRPr="00625678">
        <w:t xml:space="preserve">зменшення </w:t>
      </w:r>
      <w:r w:rsidRPr="00625678">
        <w:t>риби та іншої фауни та флори</w:t>
      </w:r>
      <w:r w:rsidR="00586D74" w:rsidRPr="00625678">
        <w:t>, збільшення вразливості екосистеми в цілому</w:t>
      </w:r>
      <w:r w:rsidRPr="00625678">
        <w:t>;</w:t>
      </w:r>
    </w:p>
    <w:p w14:paraId="684DE61E" w14:textId="77777777" w:rsidR="003A2F28" w:rsidRPr="00625678" w:rsidRDefault="003A2F28" w:rsidP="00625678">
      <w:pPr>
        <w:tabs>
          <w:tab w:val="left" w:pos="993"/>
        </w:tabs>
        <w:ind w:firstLine="851"/>
        <w:jc w:val="both"/>
      </w:pPr>
      <w:r w:rsidRPr="00625678">
        <w:lastRenderedPageBreak/>
        <w:t>Інтенсивні та тривалі хвилі тепла впливають на типи та сорти сільськогосподарських культур, розподіл та врожайність сільськогосподарських культур та місцеві запаси продовольства;</w:t>
      </w:r>
    </w:p>
    <w:p w14:paraId="0912A915" w14:textId="77777777" w:rsidR="003A2F28" w:rsidRPr="00625678" w:rsidRDefault="003A2F28" w:rsidP="00625678">
      <w:pPr>
        <w:tabs>
          <w:tab w:val="left" w:pos="993"/>
        </w:tabs>
        <w:ind w:firstLine="851"/>
        <w:jc w:val="both"/>
      </w:pPr>
      <w:r w:rsidRPr="00625678">
        <w:t>Тривалі засухи або спека збільшують ризик пожеж у лісах, чагарниках і травах, а інтенсивні та часті вітри завдають шкоди деревам та середовищам існування;</w:t>
      </w:r>
    </w:p>
    <w:p w14:paraId="2BED3364" w14:textId="6405D7D1" w:rsidR="003A2F28" w:rsidRPr="00625678" w:rsidRDefault="003A2F28" w:rsidP="00625678">
      <w:pPr>
        <w:tabs>
          <w:tab w:val="left" w:pos="993"/>
        </w:tabs>
        <w:ind w:firstLine="851"/>
        <w:jc w:val="both"/>
      </w:pPr>
      <w:r w:rsidRPr="00625678">
        <w:t>Вплив на здоров'я посилюється шляхом зростання випадків хвороб пов’язаних зі спекою, а також тих хвороб, на розповсюдження яких впливають кліматичні умови, а хвороби, що передаються через воду, виникають через переповнення каналізаційної системи внаслідок штормів та затоплень та впливу на сільськогосподарське виробництво та сільськогосподарські культури;</w:t>
      </w:r>
    </w:p>
    <w:p w14:paraId="241FAB81" w14:textId="77777777" w:rsidR="009F707F" w:rsidRPr="00E95ECA" w:rsidRDefault="003A2F28">
      <w:pPr>
        <w:ind w:firstLine="851"/>
        <w:jc w:val="both"/>
      </w:pPr>
      <w:r w:rsidRPr="00625678">
        <w:t>Тривалі, часті або інтенсивні теплі чи холодні періоди впливають на споживання енергії та збільшують попит на додаткову енергію як для опалення, так і для охолодження (кондиціонування повітря), так при спалюванні викопного палива утворюються парникові гази.</w:t>
      </w:r>
    </w:p>
    <w:p w14:paraId="175D9DF9" w14:textId="4BC0C8BF" w:rsidR="00961741" w:rsidRPr="00E95ECA" w:rsidRDefault="0011748B">
      <w:pPr>
        <w:ind w:firstLine="851"/>
        <w:jc w:val="both"/>
      </w:pPr>
      <w:r w:rsidRPr="00E95ECA">
        <w:t>Узагальнені дані стосовно оцінки</w:t>
      </w:r>
      <w:r w:rsidR="00B3493C" w:rsidRPr="00E95ECA">
        <w:t xml:space="preserve"> </w:t>
      </w:r>
      <w:r w:rsidR="00232FE2" w:rsidRPr="00E95ECA">
        <w:rPr>
          <w:rFonts w:eastAsia="Calibri"/>
          <w:u w:color="000000"/>
          <w:bdr w:val="nil"/>
          <w:lang w:eastAsia="uk-UA"/>
        </w:rPr>
        <w:t>загроз, ризиків та вразливостей до змін клімату Славутської МТГ</w:t>
      </w:r>
      <w:r w:rsidRPr="00E95ECA">
        <w:t xml:space="preserve"> представлені в таблиці </w:t>
      </w:r>
      <w:r w:rsidR="00975DD9" w:rsidRPr="00E95ECA">
        <w:t>5</w:t>
      </w:r>
      <w:r w:rsidR="00961741" w:rsidRPr="00E95ECA">
        <w:t>.</w:t>
      </w:r>
      <w:r w:rsidR="00E95ECA" w:rsidRPr="00E95ECA">
        <w:t>12</w:t>
      </w:r>
      <w:r w:rsidRPr="00E95ECA">
        <w:t xml:space="preserve">. </w:t>
      </w:r>
    </w:p>
    <w:p w14:paraId="465BC8B0" w14:textId="77777777" w:rsidR="009F707F" w:rsidRPr="001E1362" w:rsidRDefault="009F707F" w:rsidP="00527929">
      <w:pPr>
        <w:ind w:firstLine="851"/>
        <w:jc w:val="both"/>
        <w:rPr>
          <w:b/>
          <w:bCs/>
        </w:rPr>
      </w:pPr>
    </w:p>
    <w:p w14:paraId="61060A98" w14:textId="09BF775C" w:rsidR="006269CF" w:rsidRPr="00232FE2" w:rsidRDefault="009A00DB" w:rsidP="00625678">
      <w:pPr>
        <w:tabs>
          <w:tab w:val="left" w:pos="4536"/>
        </w:tabs>
        <w:ind w:firstLine="851"/>
        <w:jc w:val="center"/>
        <w:rPr>
          <w:rFonts w:eastAsia="Times New Roman"/>
          <w:lang w:eastAsia="ru-RU"/>
        </w:rPr>
      </w:pPr>
      <w:r w:rsidRPr="00232FE2">
        <w:rPr>
          <w:rFonts w:eastAsia="Times New Roman"/>
          <w:b/>
          <w:bCs/>
          <w:iCs/>
          <w:lang w:eastAsia="ru-RU"/>
        </w:rPr>
        <w:t xml:space="preserve">5.2.1. </w:t>
      </w:r>
      <w:r w:rsidR="00F46282" w:rsidRPr="00232FE2">
        <w:rPr>
          <w:rFonts w:eastAsia="Times New Roman"/>
          <w:b/>
          <w:bCs/>
          <w:iCs/>
          <w:lang w:eastAsia="ru-RU"/>
        </w:rPr>
        <w:t>Тенденція змін клімату</w:t>
      </w:r>
      <w:r w:rsidR="006269CF" w:rsidRPr="00232FE2">
        <w:rPr>
          <w:rFonts w:eastAsia="Times New Roman"/>
          <w:b/>
          <w:bCs/>
          <w:iCs/>
          <w:lang w:eastAsia="ru-RU"/>
        </w:rPr>
        <w:t xml:space="preserve"> на рівні Славут</w:t>
      </w:r>
      <w:r w:rsidR="00F37395" w:rsidRPr="00232FE2">
        <w:rPr>
          <w:rFonts w:eastAsia="Times New Roman"/>
          <w:b/>
          <w:bCs/>
          <w:iCs/>
          <w:lang w:eastAsia="ru-RU"/>
        </w:rPr>
        <w:t>с</w:t>
      </w:r>
      <w:r w:rsidR="006269CF" w:rsidRPr="00232FE2">
        <w:rPr>
          <w:rFonts w:eastAsia="Times New Roman"/>
          <w:b/>
          <w:bCs/>
          <w:iCs/>
          <w:lang w:eastAsia="ru-RU"/>
        </w:rPr>
        <w:t xml:space="preserve">ької </w:t>
      </w:r>
      <w:r w:rsidR="00F37395" w:rsidRPr="00232FE2">
        <w:rPr>
          <w:rFonts w:eastAsia="Times New Roman"/>
          <w:b/>
          <w:bCs/>
          <w:iCs/>
          <w:lang w:eastAsia="ru-RU"/>
        </w:rPr>
        <w:t>МТГ</w:t>
      </w:r>
      <w:r w:rsidR="006269CF" w:rsidRPr="00232FE2">
        <w:rPr>
          <w:rFonts w:eastAsia="Times New Roman"/>
          <w:b/>
          <w:bCs/>
          <w:iCs/>
          <w:lang w:eastAsia="ru-RU"/>
        </w:rPr>
        <w:t xml:space="preserve"> та сценарії зміни клімату до 2050 року</w:t>
      </w:r>
    </w:p>
    <w:p w14:paraId="1131507A" w14:textId="77777777" w:rsidR="009A00DB" w:rsidRPr="00232FE2" w:rsidRDefault="009A00DB" w:rsidP="00F37395">
      <w:pPr>
        <w:tabs>
          <w:tab w:val="left" w:pos="4536"/>
        </w:tabs>
        <w:ind w:firstLine="851"/>
        <w:jc w:val="both"/>
        <w:rPr>
          <w:rFonts w:eastAsia="Times New Roman"/>
          <w:lang w:eastAsia="ru-RU"/>
        </w:rPr>
      </w:pPr>
    </w:p>
    <w:p w14:paraId="39F40A12" w14:textId="55601E98" w:rsidR="004C06ED" w:rsidRPr="00232FE2" w:rsidRDefault="004C06ED" w:rsidP="00F37395">
      <w:pPr>
        <w:tabs>
          <w:tab w:val="left" w:pos="4536"/>
        </w:tabs>
        <w:ind w:firstLine="851"/>
        <w:jc w:val="both"/>
        <w:rPr>
          <w:rFonts w:eastAsia="Times New Roman"/>
          <w:lang w:eastAsia="ru-RU"/>
        </w:rPr>
      </w:pPr>
      <w:r w:rsidRPr="00232FE2">
        <w:t>Проведений аналіз щодо визначення кліматичних змін за температурою повітря та кількістю опадів у Славут</w:t>
      </w:r>
      <w:r w:rsidR="00F37395" w:rsidRPr="00232FE2">
        <w:t>с</w:t>
      </w:r>
      <w:r w:rsidRPr="00232FE2">
        <w:t xml:space="preserve">ькій </w:t>
      </w:r>
      <w:r w:rsidR="00F37395" w:rsidRPr="00232FE2">
        <w:t>МТГ</w:t>
      </w:r>
      <w:r w:rsidRPr="00232FE2">
        <w:t xml:space="preserve"> з 1961 по 2020 </w:t>
      </w:r>
      <w:r w:rsidR="009A00DB" w:rsidRPr="00232FE2">
        <w:t>рік</w:t>
      </w:r>
      <w:r w:rsidRPr="00232FE2">
        <w:t xml:space="preserve"> дали змогу визначити вірогідний прогноз таких змін до 2050 р</w:t>
      </w:r>
      <w:r w:rsidR="009A00DB" w:rsidRPr="00232FE2">
        <w:t>оку</w:t>
      </w:r>
      <w:r w:rsidR="00703B6D" w:rsidRPr="00232FE2">
        <w:t>.</w:t>
      </w:r>
    </w:p>
    <w:p w14:paraId="62333126" w14:textId="77777777" w:rsidR="004C06ED" w:rsidRPr="00232FE2" w:rsidRDefault="004C06ED" w:rsidP="004C06ED">
      <w:pPr>
        <w:tabs>
          <w:tab w:val="left" w:pos="4536"/>
        </w:tabs>
        <w:ind w:firstLine="567"/>
        <w:jc w:val="both"/>
        <w:rPr>
          <w:rFonts w:eastAsia="Times New Roman"/>
          <w:lang w:eastAsia="ru-RU"/>
        </w:rPr>
      </w:pPr>
    </w:p>
    <w:p w14:paraId="3AAA7FC2" w14:textId="14B6B163" w:rsidR="004C06ED" w:rsidRPr="00232FE2" w:rsidRDefault="00703B6D" w:rsidP="00625678">
      <w:pPr>
        <w:tabs>
          <w:tab w:val="left" w:pos="4536"/>
        </w:tabs>
        <w:jc w:val="center"/>
        <w:rPr>
          <w:rFonts w:eastAsia="Times New Roman"/>
          <w:b/>
          <w:lang w:eastAsia="ru-RU"/>
        </w:rPr>
      </w:pPr>
      <w:r w:rsidRPr="00232FE2">
        <w:rPr>
          <w:rFonts w:eastAsia="Times New Roman"/>
          <w:b/>
          <w:lang w:eastAsia="ru-RU"/>
        </w:rPr>
        <w:t xml:space="preserve">Температурні </w:t>
      </w:r>
      <w:r w:rsidR="00DA3CE0">
        <w:rPr>
          <w:rFonts w:eastAsia="Times New Roman"/>
          <w:b/>
          <w:lang w:eastAsia="ru-RU"/>
        </w:rPr>
        <w:t>чинники</w:t>
      </w:r>
    </w:p>
    <w:p w14:paraId="4E4914F3" w14:textId="7F2F7BDA" w:rsidR="007A1138" w:rsidRPr="00232FE2" w:rsidRDefault="007A1138" w:rsidP="00527929">
      <w:pPr>
        <w:tabs>
          <w:tab w:val="left" w:pos="4536"/>
        </w:tabs>
        <w:ind w:firstLine="567"/>
        <w:jc w:val="both"/>
        <w:rPr>
          <w:rFonts w:eastAsia="Times New Roman"/>
          <w:lang w:eastAsia="ru-RU"/>
        </w:rPr>
      </w:pPr>
    </w:p>
    <w:p w14:paraId="5BAF5ED2" w14:textId="069E5B29" w:rsidR="009A00DB" w:rsidRPr="00232FE2" w:rsidRDefault="009A00DB" w:rsidP="00625678">
      <w:pPr>
        <w:tabs>
          <w:tab w:val="left" w:pos="4536"/>
        </w:tabs>
        <w:ind w:firstLine="567"/>
        <w:jc w:val="center"/>
        <w:rPr>
          <w:rFonts w:eastAsia="Times New Roman"/>
          <w:i/>
          <w:lang w:eastAsia="ru-RU"/>
        </w:rPr>
      </w:pPr>
      <w:r w:rsidRPr="00232FE2">
        <w:rPr>
          <w:rFonts w:eastAsia="Times New Roman"/>
          <w:i/>
          <w:lang w:eastAsia="ru-RU"/>
        </w:rPr>
        <w:t>Таблиця 5.</w:t>
      </w:r>
      <w:r w:rsidR="00232FE2" w:rsidRPr="00232FE2">
        <w:rPr>
          <w:rFonts w:eastAsia="Times New Roman"/>
          <w:i/>
          <w:lang w:eastAsia="ru-RU"/>
        </w:rPr>
        <w:t>1</w:t>
      </w:r>
      <w:r w:rsidRPr="00232FE2">
        <w:rPr>
          <w:rFonts w:eastAsia="Times New Roman"/>
          <w:i/>
          <w:lang w:eastAsia="ru-RU"/>
        </w:rPr>
        <w:t>. Прогноз зміни середньої температури повітря до 2050 року</w:t>
      </w:r>
    </w:p>
    <w:tbl>
      <w:tblPr>
        <w:tblStyle w:val="a3"/>
        <w:tblW w:w="0" w:type="auto"/>
        <w:tblLook w:val="04A0" w:firstRow="1" w:lastRow="0" w:firstColumn="1" w:lastColumn="0" w:noHBand="0" w:noVBand="1"/>
      </w:tblPr>
      <w:tblGrid>
        <w:gridCol w:w="3285"/>
        <w:gridCol w:w="3285"/>
        <w:gridCol w:w="3285"/>
      </w:tblGrid>
      <w:tr w:rsidR="007A1138" w:rsidRPr="00232FE2" w14:paraId="18373AAC" w14:textId="77777777" w:rsidTr="00625678">
        <w:trPr>
          <w:trHeight w:val="642"/>
        </w:trPr>
        <w:tc>
          <w:tcPr>
            <w:tcW w:w="3285" w:type="dxa"/>
            <w:shd w:val="clear" w:color="auto" w:fill="D9E2F3" w:themeFill="accent1" w:themeFillTint="33"/>
            <w:vAlign w:val="center"/>
          </w:tcPr>
          <w:p w14:paraId="1B09E9D5" w14:textId="226A11C7" w:rsidR="007A1138" w:rsidRPr="00232FE2" w:rsidRDefault="007A1138">
            <w:pPr>
              <w:tabs>
                <w:tab w:val="left" w:pos="4536"/>
              </w:tabs>
              <w:jc w:val="center"/>
              <w:rPr>
                <w:rFonts w:eastAsia="Times New Roman"/>
                <w:lang w:eastAsia="ru-RU"/>
              </w:rPr>
            </w:pPr>
            <w:r w:rsidRPr="00232FE2">
              <w:rPr>
                <w:rFonts w:eastAsia="Times New Roman"/>
                <w:bCs/>
                <w:lang w:eastAsia="ru-RU"/>
              </w:rPr>
              <w:t xml:space="preserve">1961 </w:t>
            </w:r>
            <w:r w:rsidR="009A00DB" w:rsidRPr="00232FE2">
              <w:rPr>
                <w:rFonts w:eastAsia="Times New Roman"/>
                <w:bCs/>
                <w:lang w:eastAsia="ru-RU"/>
              </w:rPr>
              <w:t>–</w:t>
            </w:r>
            <w:r w:rsidRPr="00232FE2">
              <w:rPr>
                <w:rFonts w:eastAsia="Times New Roman"/>
                <w:bCs/>
                <w:lang w:eastAsia="ru-RU"/>
              </w:rPr>
              <w:t xml:space="preserve"> 1990</w:t>
            </w:r>
            <w:r w:rsidR="009A00DB" w:rsidRPr="00232FE2">
              <w:rPr>
                <w:rFonts w:eastAsia="Times New Roman"/>
                <w:lang w:eastAsia="ru-RU"/>
              </w:rPr>
              <w:t xml:space="preserve"> роки</w:t>
            </w:r>
          </w:p>
        </w:tc>
        <w:tc>
          <w:tcPr>
            <w:tcW w:w="3285" w:type="dxa"/>
            <w:shd w:val="clear" w:color="auto" w:fill="D9E2F3" w:themeFill="accent1" w:themeFillTint="33"/>
            <w:vAlign w:val="center"/>
          </w:tcPr>
          <w:p w14:paraId="665C46B3" w14:textId="32DB5BE1" w:rsidR="007A1138" w:rsidRPr="00232FE2" w:rsidRDefault="007A1138">
            <w:pPr>
              <w:tabs>
                <w:tab w:val="left" w:pos="4536"/>
              </w:tabs>
              <w:jc w:val="center"/>
              <w:rPr>
                <w:rFonts w:eastAsia="Times New Roman"/>
                <w:lang w:eastAsia="ru-RU"/>
              </w:rPr>
            </w:pPr>
            <w:r w:rsidRPr="00232FE2">
              <w:rPr>
                <w:rFonts w:eastAsia="Times New Roman"/>
                <w:lang w:eastAsia="ru-RU"/>
              </w:rPr>
              <w:t>1991-2020</w:t>
            </w:r>
            <w:r w:rsidR="009A00DB" w:rsidRPr="00232FE2">
              <w:rPr>
                <w:rFonts w:eastAsia="Times New Roman"/>
                <w:lang w:eastAsia="ru-RU"/>
              </w:rPr>
              <w:t xml:space="preserve"> роки</w:t>
            </w:r>
          </w:p>
        </w:tc>
        <w:tc>
          <w:tcPr>
            <w:tcW w:w="3285" w:type="dxa"/>
            <w:shd w:val="clear" w:color="auto" w:fill="D9E2F3" w:themeFill="accent1" w:themeFillTint="33"/>
            <w:vAlign w:val="center"/>
          </w:tcPr>
          <w:p w14:paraId="7D113550" w14:textId="4E2F787C" w:rsidR="007A1138" w:rsidRPr="00232FE2" w:rsidRDefault="007A1138">
            <w:pPr>
              <w:tabs>
                <w:tab w:val="left" w:pos="4536"/>
              </w:tabs>
              <w:jc w:val="center"/>
              <w:rPr>
                <w:rFonts w:eastAsia="Times New Roman"/>
                <w:lang w:eastAsia="ru-RU"/>
              </w:rPr>
            </w:pPr>
            <w:r w:rsidRPr="00232FE2">
              <w:rPr>
                <w:rFonts w:eastAsia="Times New Roman"/>
                <w:lang w:eastAsia="ru-RU"/>
              </w:rPr>
              <w:t>Прогноз до 2050</w:t>
            </w:r>
          </w:p>
        </w:tc>
      </w:tr>
      <w:tr w:rsidR="007A1138" w:rsidRPr="00232FE2" w14:paraId="6C08AB5A" w14:textId="77777777" w:rsidTr="00C160E6">
        <w:tc>
          <w:tcPr>
            <w:tcW w:w="9855" w:type="dxa"/>
            <w:gridSpan w:val="3"/>
          </w:tcPr>
          <w:p w14:paraId="31462BBC" w14:textId="322E68D0" w:rsidR="007A1138" w:rsidRPr="00232FE2" w:rsidRDefault="007A1138" w:rsidP="007A1138">
            <w:pPr>
              <w:tabs>
                <w:tab w:val="left" w:pos="4536"/>
              </w:tabs>
              <w:jc w:val="center"/>
              <w:rPr>
                <w:rFonts w:eastAsia="Times New Roman"/>
                <w:lang w:eastAsia="ru-RU"/>
              </w:rPr>
            </w:pPr>
            <w:r w:rsidRPr="00232FE2">
              <w:rPr>
                <w:rFonts w:eastAsia="Times New Roman"/>
                <w:bCs/>
                <w:lang w:eastAsia="ru-RU"/>
              </w:rPr>
              <w:t>Середня за рік температура повітря</w:t>
            </w:r>
          </w:p>
        </w:tc>
      </w:tr>
      <w:tr w:rsidR="007A1138" w:rsidRPr="00232FE2" w14:paraId="2F1F6EB5" w14:textId="77777777" w:rsidTr="00E76249">
        <w:trPr>
          <w:trHeight w:val="461"/>
        </w:trPr>
        <w:tc>
          <w:tcPr>
            <w:tcW w:w="3285" w:type="dxa"/>
          </w:tcPr>
          <w:p w14:paraId="19D28EA9" w14:textId="17A3FE05" w:rsidR="007A1138" w:rsidRPr="00232FE2" w:rsidRDefault="007A1138" w:rsidP="00E76249">
            <w:pPr>
              <w:tabs>
                <w:tab w:val="left" w:pos="4536"/>
              </w:tabs>
              <w:jc w:val="center"/>
              <w:rPr>
                <w:rFonts w:eastAsia="Times New Roman"/>
                <w:lang w:eastAsia="ru-RU"/>
              </w:rPr>
            </w:pPr>
            <w:r w:rsidRPr="00232FE2">
              <w:rPr>
                <w:rFonts w:eastAsia="Times New Roman"/>
                <w:lang w:eastAsia="ru-RU"/>
              </w:rPr>
              <w:t>+7,</w:t>
            </w:r>
            <w:r w:rsidR="003F4329" w:rsidRPr="00232FE2">
              <w:rPr>
                <w:rFonts w:eastAsia="Times New Roman"/>
                <w:lang w:eastAsia="ru-RU"/>
              </w:rPr>
              <w:t>6</w:t>
            </w:r>
          </w:p>
        </w:tc>
        <w:tc>
          <w:tcPr>
            <w:tcW w:w="3285" w:type="dxa"/>
          </w:tcPr>
          <w:p w14:paraId="3DB7A962" w14:textId="4DD8EB97" w:rsidR="007A1138" w:rsidRPr="00232FE2" w:rsidRDefault="007A1138" w:rsidP="00E76249">
            <w:pPr>
              <w:tabs>
                <w:tab w:val="left" w:pos="4536"/>
              </w:tabs>
              <w:jc w:val="center"/>
              <w:rPr>
                <w:rFonts w:eastAsia="Times New Roman"/>
                <w:lang w:eastAsia="ru-RU"/>
              </w:rPr>
            </w:pPr>
            <w:r w:rsidRPr="00232FE2">
              <w:rPr>
                <w:rFonts w:eastAsia="Times New Roman"/>
                <w:lang w:eastAsia="ru-RU"/>
              </w:rPr>
              <w:t>+8,</w:t>
            </w:r>
            <w:r w:rsidR="004C06ED" w:rsidRPr="00232FE2">
              <w:rPr>
                <w:rFonts w:eastAsia="Times New Roman"/>
                <w:lang w:eastAsia="ru-RU"/>
              </w:rPr>
              <w:t>8</w:t>
            </w:r>
          </w:p>
        </w:tc>
        <w:tc>
          <w:tcPr>
            <w:tcW w:w="3285" w:type="dxa"/>
          </w:tcPr>
          <w:p w14:paraId="49E9F316" w14:textId="5A38C1E7" w:rsidR="007A1138" w:rsidRPr="00232FE2" w:rsidRDefault="009A00DB">
            <w:pPr>
              <w:tabs>
                <w:tab w:val="left" w:pos="4536"/>
              </w:tabs>
              <w:jc w:val="center"/>
              <w:rPr>
                <w:rFonts w:eastAsia="Times New Roman"/>
                <w:lang w:eastAsia="ru-RU"/>
              </w:rPr>
            </w:pPr>
            <w:r w:rsidRPr="00232FE2">
              <w:rPr>
                <w:rFonts w:eastAsia="Times New Roman"/>
                <w:lang w:eastAsia="ru-RU"/>
              </w:rPr>
              <w:t xml:space="preserve">від </w:t>
            </w:r>
            <w:r w:rsidR="007A1138" w:rsidRPr="00232FE2">
              <w:rPr>
                <w:rFonts w:eastAsia="Times New Roman"/>
                <w:lang w:eastAsia="ru-RU"/>
              </w:rPr>
              <w:t>+</w:t>
            </w:r>
            <w:r w:rsidR="00860A7B" w:rsidRPr="00232FE2">
              <w:rPr>
                <w:rFonts w:eastAsia="Times New Roman"/>
                <w:lang w:eastAsia="ru-RU"/>
              </w:rPr>
              <w:t>9</w:t>
            </w:r>
            <w:r w:rsidR="004C06ED" w:rsidRPr="00232FE2">
              <w:rPr>
                <w:rFonts w:eastAsia="Times New Roman"/>
                <w:lang w:eastAsia="ru-RU"/>
              </w:rPr>
              <w:t>,</w:t>
            </w:r>
            <w:r w:rsidR="00860A7B" w:rsidRPr="00232FE2">
              <w:rPr>
                <w:rFonts w:eastAsia="Times New Roman"/>
                <w:lang w:eastAsia="ru-RU"/>
              </w:rPr>
              <w:t>9</w:t>
            </w:r>
            <w:r w:rsidRPr="00232FE2">
              <w:rPr>
                <w:rFonts w:eastAsia="Times New Roman"/>
                <w:lang w:eastAsia="ru-RU"/>
              </w:rPr>
              <w:t xml:space="preserve"> до +</w:t>
            </w:r>
            <w:r w:rsidR="00860A7B" w:rsidRPr="00232FE2">
              <w:rPr>
                <w:rFonts w:eastAsia="Times New Roman"/>
                <w:lang w:eastAsia="ru-RU"/>
              </w:rPr>
              <w:t>10,1</w:t>
            </w:r>
          </w:p>
        </w:tc>
      </w:tr>
      <w:tr w:rsidR="007A1138" w:rsidRPr="00232FE2" w14:paraId="609AE3D1" w14:textId="77777777" w:rsidTr="00C160E6">
        <w:tc>
          <w:tcPr>
            <w:tcW w:w="9855" w:type="dxa"/>
            <w:gridSpan w:val="3"/>
          </w:tcPr>
          <w:p w14:paraId="50D398D4" w14:textId="53C42102" w:rsidR="007A1138" w:rsidRPr="00232FE2" w:rsidRDefault="007A1138" w:rsidP="00E76249">
            <w:pPr>
              <w:tabs>
                <w:tab w:val="left" w:pos="4536"/>
              </w:tabs>
              <w:jc w:val="center"/>
              <w:rPr>
                <w:rFonts w:eastAsia="Times New Roman"/>
                <w:lang w:eastAsia="ru-RU"/>
              </w:rPr>
            </w:pPr>
            <w:r w:rsidRPr="00232FE2">
              <w:rPr>
                <w:rFonts w:eastAsia="Times New Roman"/>
                <w:bCs/>
                <w:lang w:eastAsia="ru-RU"/>
              </w:rPr>
              <w:t>Середня за рік температура повітря (літо)</w:t>
            </w:r>
          </w:p>
        </w:tc>
      </w:tr>
      <w:tr w:rsidR="007A1138" w:rsidRPr="00232FE2" w14:paraId="16C15F54" w14:textId="77777777" w:rsidTr="007A1138">
        <w:tc>
          <w:tcPr>
            <w:tcW w:w="3285" w:type="dxa"/>
          </w:tcPr>
          <w:p w14:paraId="3122AADC" w14:textId="3947FB93" w:rsidR="007A1138" w:rsidRPr="00232FE2" w:rsidRDefault="007A1138" w:rsidP="00E76249">
            <w:pPr>
              <w:tabs>
                <w:tab w:val="left" w:pos="4536"/>
              </w:tabs>
              <w:jc w:val="center"/>
              <w:rPr>
                <w:rFonts w:eastAsia="Times New Roman"/>
                <w:lang w:eastAsia="ru-RU"/>
              </w:rPr>
            </w:pPr>
            <w:r w:rsidRPr="00232FE2">
              <w:rPr>
                <w:rFonts w:eastAsia="Times New Roman"/>
                <w:lang w:eastAsia="ru-RU"/>
              </w:rPr>
              <w:t>+</w:t>
            </w:r>
            <w:r w:rsidR="004C06ED" w:rsidRPr="00232FE2">
              <w:rPr>
                <w:rFonts w:eastAsia="Times New Roman"/>
                <w:lang w:eastAsia="ru-RU"/>
              </w:rPr>
              <w:t>17,8</w:t>
            </w:r>
          </w:p>
        </w:tc>
        <w:tc>
          <w:tcPr>
            <w:tcW w:w="3285" w:type="dxa"/>
          </w:tcPr>
          <w:p w14:paraId="1A017CE9" w14:textId="5A4BE098" w:rsidR="007A1138" w:rsidRPr="00232FE2" w:rsidRDefault="007A1138" w:rsidP="00E76249">
            <w:pPr>
              <w:tabs>
                <w:tab w:val="left" w:pos="4536"/>
              </w:tabs>
              <w:jc w:val="center"/>
              <w:rPr>
                <w:rFonts w:eastAsia="Times New Roman"/>
                <w:lang w:eastAsia="ru-RU"/>
              </w:rPr>
            </w:pPr>
            <w:r w:rsidRPr="00232FE2">
              <w:rPr>
                <w:rFonts w:eastAsia="Times New Roman"/>
                <w:lang w:eastAsia="ru-RU"/>
              </w:rPr>
              <w:t>+</w:t>
            </w:r>
            <w:r w:rsidR="004C06ED" w:rsidRPr="00232FE2">
              <w:rPr>
                <w:rFonts w:eastAsia="Times New Roman"/>
                <w:lang w:eastAsia="ru-RU"/>
              </w:rPr>
              <w:t>18,9</w:t>
            </w:r>
          </w:p>
        </w:tc>
        <w:tc>
          <w:tcPr>
            <w:tcW w:w="3285" w:type="dxa"/>
          </w:tcPr>
          <w:p w14:paraId="4621B8F5" w14:textId="4E73A71D" w:rsidR="007A1138" w:rsidRPr="00232FE2" w:rsidRDefault="009A00DB" w:rsidP="00E76249">
            <w:pPr>
              <w:tabs>
                <w:tab w:val="left" w:pos="4536"/>
              </w:tabs>
              <w:jc w:val="center"/>
              <w:rPr>
                <w:rFonts w:eastAsia="Times New Roman"/>
                <w:lang w:eastAsia="ru-RU"/>
              </w:rPr>
            </w:pPr>
            <w:r w:rsidRPr="00232FE2">
              <w:rPr>
                <w:rFonts w:eastAsia="Times New Roman"/>
                <w:lang w:eastAsia="ru-RU"/>
              </w:rPr>
              <w:t xml:space="preserve">від </w:t>
            </w:r>
            <w:r w:rsidR="007A1138" w:rsidRPr="00232FE2">
              <w:rPr>
                <w:rFonts w:eastAsia="Times New Roman"/>
                <w:lang w:eastAsia="ru-RU"/>
              </w:rPr>
              <w:t>+</w:t>
            </w:r>
            <w:r w:rsidR="00860A7B" w:rsidRPr="00232FE2">
              <w:rPr>
                <w:rFonts w:eastAsia="Times New Roman"/>
                <w:lang w:eastAsia="ru-RU"/>
              </w:rPr>
              <w:t>20</w:t>
            </w:r>
            <w:r w:rsidRPr="00232FE2">
              <w:rPr>
                <w:rFonts w:eastAsia="Times New Roman"/>
                <w:lang w:eastAsia="ru-RU"/>
              </w:rPr>
              <w:t xml:space="preserve"> до +</w:t>
            </w:r>
            <w:r w:rsidR="004C06ED" w:rsidRPr="00232FE2">
              <w:rPr>
                <w:rFonts w:eastAsia="Times New Roman"/>
                <w:lang w:eastAsia="ru-RU"/>
              </w:rPr>
              <w:t>20</w:t>
            </w:r>
            <w:r w:rsidR="007A1138" w:rsidRPr="00232FE2">
              <w:rPr>
                <w:rFonts w:eastAsia="Times New Roman"/>
                <w:lang w:eastAsia="ru-RU"/>
              </w:rPr>
              <w:t>,</w:t>
            </w:r>
            <w:r w:rsidR="003F4329" w:rsidRPr="00232FE2">
              <w:rPr>
                <w:rFonts w:eastAsia="Times New Roman"/>
                <w:lang w:eastAsia="ru-RU"/>
              </w:rPr>
              <w:t>1</w:t>
            </w:r>
          </w:p>
        </w:tc>
      </w:tr>
      <w:tr w:rsidR="007A1138" w:rsidRPr="00232FE2" w14:paraId="029EF72F" w14:textId="77777777" w:rsidTr="00C160E6">
        <w:tc>
          <w:tcPr>
            <w:tcW w:w="9855" w:type="dxa"/>
            <w:gridSpan w:val="3"/>
          </w:tcPr>
          <w:p w14:paraId="49093E11" w14:textId="1352E80F" w:rsidR="007A1138" w:rsidRPr="00232FE2" w:rsidRDefault="007A1138" w:rsidP="00E76249">
            <w:pPr>
              <w:tabs>
                <w:tab w:val="left" w:pos="4536"/>
              </w:tabs>
              <w:jc w:val="center"/>
              <w:rPr>
                <w:rFonts w:eastAsia="Times New Roman"/>
                <w:lang w:eastAsia="ru-RU"/>
              </w:rPr>
            </w:pPr>
            <w:r w:rsidRPr="00232FE2">
              <w:rPr>
                <w:rFonts w:eastAsia="Times New Roman"/>
                <w:bCs/>
                <w:lang w:eastAsia="ru-RU"/>
              </w:rPr>
              <w:t>Середня за рік температура повітря (зима)</w:t>
            </w:r>
          </w:p>
        </w:tc>
      </w:tr>
      <w:tr w:rsidR="007A1138" w:rsidRPr="00232FE2" w14:paraId="76986C3D" w14:textId="77777777" w:rsidTr="007A1138">
        <w:tc>
          <w:tcPr>
            <w:tcW w:w="3285" w:type="dxa"/>
          </w:tcPr>
          <w:p w14:paraId="277D73DB" w14:textId="56B99F08" w:rsidR="007A1138" w:rsidRPr="00232FE2" w:rsidRDefault="004C06ED" w:rsidP="00E76249">
            <w:pPr>
              <w:tabs>
                <w:tab w:val="left" w:pos="4536"/>
              </w:tabs>
              <w:jc w:val="center"/>
              <w:rPr>
                <w:rFonts w:eastAsia="Times New Roman"/>
                <w:lang w:eastAsia="ru-RU"/>
              </w:rPr>
            </w:pPr>
            <w:r w:rsidRPr="00232FE2">
              <w:rPr>
                <w:rFonts w:eastAsia="Times New Roman"/>
                <w:lang w:eastAsia="ru-RU"/>
              </w:rPr>
              <w:t>-4,6</w:t>
            </w:r>
          </w:p>
        </w:tc>
        <w:tc>
          <w:tcPr>
            <w:tcW w:w="3285" w:type="dxa"/>
          </w:tcPr>
          <w:p w14:paraId="12D271BB" w14:textId="1883BBF4" w:rsidR="007A1138" w:rsidRPr="00232FE2" w:rsidRDefault="004C06ED" w:rsidP="00E76249">
            <w:pPr>
              <w:tabs>
                <w:tab w:val="left" w:pos="4536"/>
              </w:tabs>
              <w:jc w:val="center"/>
              <w:rPr>
                <w:rFonts w:eastAsia="Times New Roman"/>
                <w:lang w:eastAsia="ru-RU"/>
              </w:rPr>
            </w:pPr>
            <w:r w:rsidRPr="00232FE2">
              <w:rPr>
                <w:rFonts w:eastAsia="Times New Roman"/>
                <w:lang w:eastAsia="ru-RU"/>
              </w:rPr>
              <w:t>-3,</w:t>
            </w:r>
            <w:r w:rsidR="00860A7B" w:rsidRPr="00232FE2">
              <w:rPr>
                <w:rFonts w:eastAsia="Times New Roman"/>
                <w:lang w:eastAsia="ru-RU"/>
              </w:rPr>
              <w:t>2</w:t>
            </w:r>
          </w:p>
        </w:tc>
        <w:tc>
          <w:tcPr>
            <w:tcW w:w="3285" w:type="dxa"/>
          </w:tcPr>
          <w:p w14:paraId="2E61BCE5" w14:textId="15E19B0E" w:rsidR="007A1138" w:rsidRPr="00232FE2" w:rsidRDefault="00860A7B" w:rsidP="00E76249">
            <w:pPr>
              <w:tabs>
                <w:tab w:val="left" w:pos="4536"/>
              </w:tabs>
              <w:jc w:val="center"/>
              <w:rPr>
                <w:rFonts w:eastAsia="Times New Roman"/>
                <w:lang w:eastAsia="ru-RU"/>
              </w:rPr>
            </w:pPr>
            <w:r w:rsidRPr="00232FE2">
              <w:rPr>
                <w:rFonts w:eastAsia="Times New Roman"/>
                <w:lang w:eastAsia="ru-RU"/>
              </w:rPr>
              <w:t xml:space="preserve">від -2 до </w:t>
            </w:r>
            <w:r w:rsidR="004C06ED" w:rsidRPr="00232FE2">
              <w:rPr>
                <w:rFonts w:eastAsia="Times New Roman"/>
                <w:lang w:eastAsia="ru-RU"/>
              </w:rPr>
              <w:t>-1,</w:t>
            </w:r>
            <w:r w:rsidR="003F4329" w:rsidRPr="00232FE2">
              <w:rPr>
                <w:rFonts w:eastAsia="Times New Roman"/>
                <w:lang w:eastAsia="ru-RU"/>
              </w:rPr>
              <w:t>9</w:t>
            </w:r>
            <w:r w:rsidRPr="00232FE2">
              <w:rPr>
                <w:rFonts w:eastAsia="Times New Roman"/>
                <w:lang w:eastAsia="ru-RU"/>
              </w:rPr>
              <w:t xml:space="preserve"> </w:t>
            </w:r>
          </w:p>
        </w:tc>
      </w:tr>
    </w:tbl>
    <w:p w14:paraId="1D589BDD" w14:textId="38449A9D" w:rsidR="00404218" w:rsidRDefault="00404218" w:rsidP="00527929">
      <w:pPr>
        <w:tabs>
          <w:tab w:val="left" w:pos="4536"/>
        </w:tabs>
        <w:ind w:firstLine="567"/>
        <w:jc w:val="both"/>
      </w:pPr>
    </w:p>
    <w:p w14:paraId="3AEC5B57" w14:textId="1F8D9CF5" w:rsidR="00232FE2" w:rsidRDefault="00232FE2" w:rsidP="00527929">
      <w:pPr>
        <w:tabs>
          <w:tab w:val="left" w:pos="4536"/>
        </w:tabs>
        <w:ind w:firstLine="567"/>
        <w:jc w:val="both"/>
      </w:pPr>
    </w:p>
    <w:p w14:paraId="16CB325B" w14:textId="57D8242E" w:rsidR="00232FE2" w:rsidRDefault="00232FE2" w:rsidP="00527929">
      <w:pPr>
        <w:tabs>
          <w:tab w:val="left" w:pos="4536"/>
        </w:tabs>
        <w:ind w:firstLine="567"/>
        <w:jc w:val="both"/>
      </w:pPr>
    </w:p>
    <w:p w14:paraId="19F0D39A" w14:textId="2B372D23" w:rsidR="00232FE2" w:rsidRDefault="00232FE2" w:rsidP="00527929">
      <w:pPr>
        <w:tabs>
          <w:tab w:val="left" w:pos="4536"/>
        </w:tabs>
        <w:ind w:firstLine="567"/>
        <w:jc w:val="both"/>
      </w:pPr>
    </w:p>
    <w:p w14:paraId="7ECB730D" w14:textId="09BC5B47" w:rsidR="00232FE2" w:rsidRDefault="00232FE2" w:rsidP="00527929">
      <w:pPr>
        <w:tabs>
          <w:tab w:val="left" w:pos="4536"/>
        </w:tabs>
        <w:ind w:firstLine="567"/>
        <w:jc w:val="both"/>
      </w:pPr>
    </w:p>
    <w:p w14:paraId="1A06727C" w14:textId="1AEDF992" w:rsidR="00232FE2" w:rsidRDefault="00232FE2" w:rsidP="00527929">
      <w:pPr>
        <w:tabs>
          <w:tab w:val="left" w:pos="4536"/>
        </w:tabs>
        <w:ind w:firstLine="567"/>
        <w:jc w:val="both"/>
      </w:pPr>
    </w:p>
    <w:p w14:paraId="368C131B" w14:textId="77777777" w:rsidR="00232FE2" w:rsidRPr="001E1362" w:rsidRDefault="00232FE2" w:rsidP="00527929">
      <w:pPr>
        <w:tabs>
          <w:tab w:val="left" w:pos="4536"/>
        </w:tabs>
        <w:ind w:firstLine="567"/>
        <w:jc w:val="both"/>
      </w:pPr>
    </w:p>
    <w:p w14:paraId="64B58C7F" w14:textId="2F5C9C91" w:rsidR="007A1138" w:rsidRPr="00232FE2" w:rsidRDefault="009A00DB" w:rsidP="00625678">
      <w:pPr>
        <w:tabs>
          <w:tab w:val="left" w:pos="4536"/>
        </w:tabs>
        <w:ind w:firstLine="567"/>
        <w:jc w:val="center"/>
        <w:rPr>
          <w:rFonts w:eastAsia="Times New Roman"/>
          <w:b/>
          <w:i/>
          <w:lang w:eastAsia="ru-RU"/>
        </w:rPr>
      </w:pPr>
      <w:r w:rsidRPr="00232FE2">
        <w:rPr>
          <w:i/>
        </w:rPr>
        <w:lastRenderedPageBreak/>
        <w:t>Таблиця 5.</w:t>
      </w:r>
      <w:r w:rsidR="00232FE2" w:rsidRPr="00232FE2">
        <w:rPr>
          <w:i/>
        </w:rPr>
        <w:t>2</w:t>
      </w:r>
      <w:r w:rsidRPr="00232FE2">
        <w:rPr>
          <w:i/>
        </w:rPr>
        <w:t xml:space="preserve">. </w:t>
      </w:r>
      <w:r w:rsidR="00404218" w:rsidRPr="00232FE2">
        <w:rPr>
          <w:i/>
        </w:rPr>
        <w:t>Проекції зміни середніх багаторічних значень кількості спекотних днів, тропічних ночей та максимальної тривалості спекотного періоду до 2050</w:t>
      </w:r>
      <w:r w:rsidRPr="00232FE2">
        <w:rPr>
          <w:i/>
        </w:rPr>
        <w:t xml:space="preserve"> року</w:t>
      </w:r>
      <w:r w:rsidR="00404218" w:rsidRPr="00232FE2">
        <w:rPr>
          <w:i/>
        </w:rPr>
        <w:t xml:space="preserve"> відносно 1981-2010 </w:t>
      </w:r>
      <w:r w:rsidRPr="00232FE2">
        <w:rPr>
          <w:i/>
        </w:rPr>
        <w:t>років</w:t>
      </w:r>
      <w:r w:rsidR="00404218" w:rsidRPr="00232FE2">
        <w:rPr>
          <w:i/>
        </w:rPr>
        <w:t xml:space="preserve"> для Хмельницької області*</w:t>
      </w:r>
    </w:p>
    <w:tbl>
      <w:tblPr>
        <w:tblStyle w:val="a3"/>
        <w:tblW w:w="9864" w:type="dxa"/>
        <w:tblLook w:val="04A0" w:firstRow="1" w:lastRow="0" w:firstColumn="1" w:lastColumn="0" w:noHBand="0" w:noVBand="1"/>
      </w:tblPr>
      <w:tblGrid>
        <w:gridCol w:w="1701"/>
        <w:gridCol w:w="2721"/>
        <w:gridCol w:w="2721"/>
        <w:gridCol w:w="2721"/>
      </w:tblGrid>
      <w:tr w:rsidR="009A00DB" w:rsidRPr="00232FE2" w14:paraId="4D4F58FE" w14:textId="77777777" w:rsidTr="00625678">
        <w:tc>
          <w:tcPr>
            <w:tcW w:w="1701" w:type="dxa"/>
            <w:shd w:val="clear" w:color="auto" w:fill="D9E2F3" w:themeFill="accent1" w:themeFillTint="33"/>
            <w:vAlign w:val="center"/>
          </w:tcPr>
          <w:p w14:paraId="2CD8C887" w14:textId="4ED7A7E9" w:rsidR="00404218" w:rsidRPr="00232FE2" w:rsidRDefault="009A00DB">
            <w:pPr>
              <w:tabs>
                <w:tab w:val="left" w:pos="4536"/>
              </w:tabs>
              <w:jc w:val="center"/>
            </w:pPr>
            <w:r w:rsidRPr="00232FE2">
              <w:t>Період</w:t>
            </w:r>
          </w:p>
        </w:tc>
        <w:tc>
          <w:tcPr>
            <w:tcW w:w="2721" w:type="dxa"/>
            <w:shd w:val="clear" w:color="auto" w:fill="D9E2F3" w:themeFill="accent1" w:themeFillTint="33"/>
          </w:tcPr>
          <w:p w14:paraId="31A71829" w14:textId="77777777" w:rsidR="00FB14F1" w:rsidRDefault="00404218" w:rsidP="00EE351D">
            <w:pPr>
              <w:tabs>
                <w:tab w:val="left" w:pos="4536"/>
              </w:tabs>
              <w:jc w:val="center"/>
            </w:pPr>
            <w:r w:rsidRPr="00232FE2">
              <w:t xml:space="preserve">Кількість </w:t>
            </w:r>
          </w:p>
          <w:p w14:paraId="646AD090" w14:textId="067AD76D" w:rsidR="009A00DB" w:rsidRPr="00232FE2" w:rsidRDefault="00404218" w:rsidP="00EE351D">
            <w:pPr>
              <w:tabs>
                <w:tab w:val="left" w:pos="4536"/>
              </w:tabs>
              <w:jc w:val="center"/>
            </w:pPr>
            <w:r w:rsidRPr="00232FE2">
              <w:t xml:space="preserve">спекотних днів </w:t>
            </w:r>
          </w:p>
          <w:p w14:paraId="470359B0" w14:textId="5C4F2C7E" w:rsidR="00404218" w:rsidRPr="00232FE2" w:rsidRDefault="00404218" w:rsidP="00EE351D">
            <w:pPr>
              <w:tabs>
                <w:tab w:val="left" w:pos="4536"/>
              </w:tabs>
              <w:jc w:val="center"/>
            </w:pPr>
            <w:r w:rsidRPr="00232FE2">
              <w:t>(Тмакс</w:t>
            </w:r>
            <w:r w:rsidR="009A00DB" w:rsidRPr="00232FE2">
              <w:t xml:space="preserve"> </w:t>
            </w:r>
            <w:r w:rsidRPr="00232FE2">
              <w:t>≥</w:t>
            </w:r>
            <w:r w:rsidR="009A00DB" w:rsidRPr="00232FE2">
              <w:t xml:space="preserve"> </w:t>
            </w:r>
            <w:r w:rsidRPr="00232FE2">
              <w:t>25°С)</w:t>
            </w:r>
          </w:p>
        </w:tc>
        <w:tc>
          <w:tcPr>
            <w:tcW w:w="2721" w:type="dxa"/>
            <w:shd w:val="clear" w:color="auto" w:fill="D9E2F3" w:themeFill="accent1" w:themeFillTint="33"/>
          </w:tcPr>
          <w:p w14:paraId="156CE5F1" w14:textId="0E3468BD" w:rsidR="00404218" w:rsidRPr="00232FE2" w:rsidRDefault="00404218" w:rsidP="00556000">
            <w:pPr>
              <w:tabs>
                <w:tab w:val="left" w:pos="4536"/>
              </w:tabs>
              <w:jc w:val="center"/>
              <w:rPr>
                <w:rFonts w:eastAsia="Times New Roman"/>
                <w:lang w:eastAsia="ru-RU"/>
              </w:rPr>
            </w:pPr>
            <w:r w:rsidRPr="00232FE2">
              <w:t>Максимальна тривалість спекотного періоду</w:t>
            </w:r>
          </w:p>
        </w:tc>
        <w:tc>
          <w:tcPr>
            <w:tcW w:w="2721" w:type="dxa"/>
            <w:shd w:val="clear" w:color="auto" w:fill="D9E2F3" w:themeFill="accent1" w:themeFillTint="33"/>
          </w:tcPr>
          <w:p w14:paraId="5D74498E" w14:textId="77777777" w:rsidR="00844536" w:rsidRDefault="00404218" w:rsidP="00242CCD">
            <w:pPr>
              <w:tabs>
                <w:tab w:val="left" w:pos="4536"/>
              </w:tabs>
              <w:jc w:val="center"/>
            </w:pPr>
            <w:r w:rsidRPr="00232FE2">
              <w:t xml:space="preserve">Кількість </w:t>
            </w:r>
          </w:p>
          <w:p w14:paraId="114E4ABA" w14:textId="777BA4F5" w:rsidR="009A00DB" w:rsidRPr="00232FE2" w:rsidRDefault="00404218" w:rsidP="00242CCD">
            <w:pPr>
              <w:tabs>
                <w:tab w:val="left" w:pos="4536"/>
              </w:tabs>
              <w:jc w:val="center"/>
            </w:pPr>
            <w:r w:rsidRPr="00232FE2">
              <w:t xml:space="preserve">тропічних ночей </w:t>
            </w:r>
          </w:p>
          <w:p w14:paraId="0DBE0195" w14:textId="1F080255" w:rsidR="00404218" w:rsidRPr="00232FE2" w:rsidRDefault="00404218" w:rsidP="00242CCD">
            <w:pPr>
              <w:tabs>
                <w:tab w:val="left" w:pos="4536"/>
              </w:tabs>
              <w:jc w:val="center"/>
              <w:rPr>
                <w:rFonts w:eastAsia="Times New Roman"/>
                <w:lang w:eastAsia="ru-RU"/>
              </w:rPr>
            </w:pPr>
            <w:r w:rsidRPr="00232FE2">
              <w:t>(Тмін</w:t>
            </w:r>
            <w:r w:rsidR="009A00DB" w:rsidRPr="00232FE2">
              <w:t xml:space="preserve"> </w:t>
            </w:r>
            <w:r w:rsidRPr="00232FE2">
              <w:t>≥</w:t>
            </w:r>
            <w:r w:rsidR="009A00DB" w:rsidRPr="00232FE2">
              <w:t xml:space="preserve"> </w:t>
            </w:r>
            <w:r w:rsidRPr="00232FE2">
              <w:t>20°С)</w:t>
            </w:r>
          </w:p>
        </w:tc>
      </w:tr>
      <w:tr w:rsidR="009A00DB" w:rsidRPr="00232FE2" w14:paraId="4C506F51" w14:textId="77777777" w:rsidTr="00625678">
        <w:tc>
          <w:tcPr>
            <w:tcW w:w="1701" w:type="dxa"/>
            <w:vAlign w:val="center"/>
          </w:tcPr>
          <w:p w14:paraId="3A4D0277" w14:textId="66175DDB" w:rsidR="00404218" w:rsidRPr="00232FE2" w:rsidRDefault="00404218" w:rsidP="00625678">
            <w:pPr>
              <w:tabs>
                <w:tab w:val="left" w:pos="4536"/>
              </w:tabs>
              <w:jc w:val="center"/>
              <w:rPr>
                <w:rFonts w:eastAsia="Times New Roman"/>
                <w:lang w:eastAsia="ru-RU"/>
              </w:rPr>
            </w:pPr>
            <w:r w:rsidRPr="00232FE2">
              <w:rPr>
                <w:rFonts w:eastAsia="Times New Roman"/>
                <w:lang w:eastAsia="ru-RU"/>
              </w:rPr>
              <w:t>1981</w:t>
            </w:r>
            <w:r w:rsidR="009A00DB" w:rsidRPr="00232FE2">
              <w:rPr>
                <w:rFonts w:eastAsia="Times New Roman"/>
                <w:lang w:eastAsia="ru-RU"/>
              </w:rPr>
              <w:t xml:space="preserve"> </w:t>
            </w:r>
            <w:r w:rsidRPr="00232FE2">
              <w:rPr>
                <w:rFonts w:eastAsia="Times New Roman"/>
                <w:lang w:eastAsia="ru-RU"/>
              </w:rPr>
              <w:t>-</w:t>
            </w:r>
            <w:r w:rsidR="009A00DB" w:rsidRPr="00232FE2">
              <w:rPr>
                <w:rFonts w:eastAsia="Times New Roman"/>
                <w:lang w:eastAsia="ru-RU"/>
              </w:rPr>
              <w:t xml:space="preserve"> </w:t>
            </w:r>
            <w:r w:rsidRPr="00232FE2">
              <w:rPr>
                <w:rFonts w:eastAsia="Times New Roman"/>
                <w:lang w:eastAsia="ru-RU"/>
              </w:rPr>
              <w:t>2010</w:t>
            </w:r>
            <w:r w:rsidR="009A00DB" w:rsidRPr="00232FE2">
              <w:rPr>
                <w:rFonts w:eastAsia="Times New Roman"/>
                <w:lang w:eastAsia="ru-RU"/>
              </w:rPr>
              <w:t xml:space="preserve"> роки</w:t>
            </w:r>
          </w:p>
        </w:tc>
        <w:tc>
          <w:tcPr>
            <w:tcW w:w="2721" w:type="dxa"/>
            <w:vAlign w:val="center"/>
          </w:tcPr>
          <w:p w14:paraId="59C0FDD1" w14:textId="6143F4A6" w:rsidR="00404218" w:rsidRPr="00232FE2" w:rsidRDefault="00404218">
            <w:pPr>
              <w:tabs>
                <w:tab w:val="left" w:pos="4536"/>
              </w:tabs>
              <w:jc w:val="center"/>
            </w:pPr>
            <w:r w:rsidRPr="00232FE2">
              <w:t>45,9</w:t>
            </w:r>
          </w:p>
        </w:tc>
        <w:tc>
          <w:tcPr>
            <w:tcW w:w="2721" w:type="dxa"/>
            <w:vAlign w:val="center"/>
          </w:tcPr>
          <w:p w14:paraId="5BD61DFB" w14:textId="227F9809" w:rsidR="00404218" w:rsidRPr="00232FE2" w:rsidRDefault="00EE351D">
            <w:pPr>
              <w:tabs>
                <w:tab w:val="left" w:pos="4536"/>
              </w:tabs>
              <w:jc w:val="center"/>
              <w:rPr>
                <w:rFonts w:eastAsia="Times New Roman"/>
                <w:lang w:eastAsia="ru-RU"/>
              </w:rPr>
            </w:pPr>
            <w:r w:rsidRPr="00232FE2">
              <w:rPr>
                <w:rFonts w:eastAsia="Times New Roman"/>
                <w:lang w:eastAsia="ru-RU"/>
              </w:rPr>
              <w:t>11,6 днів</w:t>
            </w:r>
          </w:p>
        </w:tc>
        <w:tc>
          <w:tcPr>
            <w:tcW w:w="2721" w:type="dxa"/>
            <w:vAlign w:val="center"/>
          </w:tcPr>
          <w:p w14:paraId="404904F8" w14:textId="7AD914DB" w:rsidR="00404218" w:rsidRPr="00232FE2" w:rsidRDefault="00EE351D">
            <w:pPr>
              <w:tabs>
                <w:tab w:val="left" w:pos="4536"/>
              </w:tabs>
              <w:jc w:val="center"/>
              <w:rPr>
                <w:rFonts w:eastAsia="Times New Roman"/>
                <w:lang w:eastAsia="ru-RU"/>
              </w:rPr>
            </w:pPr>
            <w:r w:rsidRPr="00232FE2">
              <w:rPr>
                <w:rFonts w:eastAsia="Times New Roman"/>
                <w:lang w:eastAsia="ru-RU"/>
              </w:rPr>
              <w:t>0,5</w:t>
            </w:r>
          </w:p>
        </w:tc>
      </w:tr>
      <w:tr w:rsidR="009A00DB" w:rsidRPr="00232FE2" w14:paraId="780216DA" w14:textId="77777777" w:rsidTr="00625678">
        <w:tc>
          <w:tcPr>
            <w:tcW w:w="1701" w:type="dxa"/>
            <w:vAlign w:val="center"/>
          </w:tcPr>
          <w:p w14:paraId="1F774DA3" w14:textId="4F7F575A" w:rsidR="00404218" w:rsidRPr="00232FE2" w:rsidRDefault="00404218" w:rsidP="00625678">
            <w:pPr>
              <w:tabs>
                <w:tab w:val="left" w:pos="4536"/>
              </w:tabs>
              <w:jc w:val="center"/>
              <w:rPr>
                <w:rFonts w:eastAsia="Times New Roman"/>
                <w:lang w:eastAsia="ru-RU"/>
              </w:rPr>
            </w:pPr>
            <w:r w:rsidRPr="00232FE2">
              <w:rPr>
                <w:rFonts w:eastAsia="Times New Roman"/>
                <w:lang w:eastAsia="ru-RU"/>
              </w:rPr>
              <w:t>Прогноз до 2050</w:t>
            </w:r>
            <w:r w:rsidR="009A00DB" w:rsidRPr="00232FE2">
              <w:rPr>
                <w:rFonts w:eastAsia="Times New Roman"/>
                <w:lang w:eastAsia="ru-RU"/>
              </w:rPr>
              <w:t xml:space="preserve"> року</w:t>
            </w:r>
          </w:p>
        </w:tc>
        <w:tc>
          <w:tcPr>
            <w:tcW w:w="2721" w:type="dxa"/>
            <w:vAlign w:val="center"/>
          </w:tcPr>
          <w:p w14:paraId="3166A263" w14:textId="142ED34D" w:rsidR="00404218" w:rsidRPr="00232FE2" w:rsidRDefault="00404218">
            <w:pPr>
              <w:tabs>
                <w:tab w:val="left" w:pos="4536"/>
              </w:tabs>
              <w:jc w:val="center"/>
            </w:pPr>
            <w:r w:rsidRPr="00232FE2">
              <w:t>52,7</w:t>
            </w:r>
          </w:p>
        </w:tc>
        <w:tc>
          <w:tcPr>
            <w:tcW w:w="2721" w:type="dxa"/>
            <w:vAlign w:val="center"/>
          </w:tcPr>
          <w:p w14:paraId="49707307" w14:textId="13F856F5" w:rsidR="00404218" w:rsidRPr="00232FE2" w:rsidRDefault="00EE351D">
            <w:pPr>
              <w:tabs>
                <w:tab w:val="left" w:pos="4536"/>
              </w:tabs>
              <w:jc w:val="center"/>
              <w:rPr>
                <w:rFonts w:eastAsia="Times New Roman"/>
                <w:lang w:eastAsia="ru-RU"/>
              </w:rPr>
            </w:pPr>
            <w:r w:rsidRPr="00232FE2">
              <w:rPr>
                <w:rFonts w:eastAsia="Times New Roman"/>
                <w:lang w:eastAsia="ru-RU"/>
              </w:rPr>
              <w:t>13 днів</w:t>
            </w:r>
          </w:p>
        </w:tc>
        <w:tc>
          <w:tcPr>
            <w:tcW w:w="2721" w:type="dxa"/>
            <w:vAlign w:val="center"/>
          </w:tcPr>
          <w:p w14:paraId="79F99CD2" w14:textId="14BC9A7E" w:rsidR="00404218" w:rsidRPr="00232FE2" w:rsidRDefault="00EE351D">
            <w:pPr>
              <w:tabs>
                <w:tab w:val="left" w:pos="4536"/>
              </w:tabs>
              <w:jc w:val="center"/>
              <w:rPr>
                <w:rFonts w:eastAsia="Times New Roman"/>
                <w:lang w:eastAsia="ru-RU"/>
              </w:rPr>
            </w:pPr>
            <w:r w:rsidRPr="00232FE2">
              <w:rPr>
                <w:rFonts w:eastAsia="Times New Roman"/>
                <w:lang w:eastAsia="ru-RU"/>
              </w:rPr>
              <w:t>1,3</w:t>
            </w:r>
          </w:p>
        </w:tc>
      </w:tr>
    </w:tbl>
    <w:p w14:paraId="0EEEE778" w14:textId="1611D7E1" w:rsidR="00EE351D" w:rsidRPr="00232FE2" w:rsidRDefault="00F37395" w:rsidP="00625678">
      <w:pPr>
        <w:rPr>
          <w:i/>
          <w:sz w:val="24"/>
        </w:rPr>
      </w:pPr>
      <w:r w:rsidRPr="00232FE2">
        <w:rPr>
          <w:i/>
          <w:sz w:val="24"/>
        </w:rPr>
        <w:t>*</w:t>
      </w:r>
      <w:r w:rsidR="00404218" w:rsidRPr="00232FE2">
        <w:rPr>
          <w:i/>
          <w:sz w:val="24"/>
        </w:rPr>
        <w:t>Д</w:t>
      </w:r>
      <w:r w:rsidR="00EE351D" w:rsidRPr="00232FE2">
        <w:rPr>
          <w:i/>
          <w:sz w:val="24"/>
        </w:rPr>
        <w:t xml:space="preserve">ані отримані на основі </w:t>
      </w:r>
      <w:r w:rsidRPr="00232FE2">
        <w:rPr>
          <w:i/>
          <w:sz w:val="24"/>
        </w:rPr>
        <w:t>матеріалів</w:t>
      </w:r>
      <w:r w:rsidR="00EE351D" w:rsidRPr="00232FE2">
        <w:rPr>
          <w:i/>
          <w:sz w:val="24"/>
        </w:rPr>
        <w:t xml:space="preserve"> досліджень документу «</w:t>
      </w:r>
      <w:r w:rsidRPr="00232FE2">
        <w:rPr>
          <w:i/>
          <w:sz w:val="24"/>
        </w:rPr>
        <w:t>Фактичні та очікувані зміни клімату в Україні</w:t>
      </w:r>
      <w:r w:rsidR="00EE351D" w:rsidRPr="00232FE2">
        <w:rPr>
          <w:i/>
          <w:sz w:val="24"/>
        </w:rPr>
        <w:t>»</w:t>
      </w:r>
    </w:p>
    <w:p w14:paraId="44560628" w14:textId="36B9BF5B" w:rsidR="006269CF" w:rsidRPr="00625678" w:rsidRDefault="006269CF" w:rsidP="00527929">
      <w:pPr>
        <w:tabs>
          <w:tab w:val="left" w:pos="4536"/>
        </w:tabs>
        <w:ind w:firstLine="567"/>
        <w:jc w:val="both"/>
        <w:rPr>
          <w:rFonts w:eastAsia="Times New Roman"/>
          <w:color w:val="FF0000"/>
          <w:lang w:eastAsia="ru-RU"/>
        </w:rPr>
      </w:pPr>
    </w:p>
    <w:p w14:paraId="67CD0A58" w14:textId="663DDEC1" w:rsidR="007A1F63" w:rsidRPr="00232FE2" w:rsidRDefault="009A00DB" w:rsidP="00625678">
      <w:pPr>
        <w:tabs>
          <w:tab w:val="left" w:pos="4536"/>
        </w:tabs>
        <w:ind w:firstLine="567"/>
        <w:jc w:val="center"/>
        <w:rPr>
          <w:rFonts w:eastAsia="Times New Roman"/>
          <w:b/>
          <w:i/>
          <w:lang w:eastAsia="ru-RU"/>
        </w:rPr>
      </w:pPr>
      <w:r w:rsidRPr="00232FE2">
        <w:rPr>
          <w:i/>
        </w:rPr>
        <w:t>Таблиця 5.</w:t>
      </w:r>
      <w:r w:rsidR="00232FE2" w:rsidRPr="00232FE2">
        <w:rPr>
          <w:i/>
        </w:rPr>
        <w:t>3</w:t>
      </w:r>
      <w:r w:rsidRPr="00232FE2">
        <w:rPr>
          <w:i/>
        </w:rPr>
        <w:t xml:space="preserve">. </w:t>
      </w:r>
      <w:r w:rsidR="007A1F63" w:rsidRPr="00232FE2">
        <w:rPr>
          <w:i/>
        </w:rPr>
        <w:t>Проекції зміни середніх багаторічних значень кількості днів з морозом, з мінімальною за добу температурою нижче -10°C та -20°C та максимальної тривалості періоду з такою температурою у</w:t>
      </w:r>
      <w:r w:rsidRPr="00232FE2">
        <w:rPr>
          <w:i/>
        </w:rPr>
        <w:t xml:space="preserve"> </w:t>
      </w:r>
      <w:r w:rsidR="007A1F63" w:rsidRPr="00232FE2">
        <w:rPr>
          <w:i/>
        </w:rPr>
        <w:t>2021-2050</w:t>
      </w:r>
      <w:r w:rsidRPr="00232FE2">
        <w:rPr>
          <w:i/>
        </w:rPr>
        <w:t xml:space="preserve"> роках</w:t>
      </w:r>
      <w:r w:rsidR="007A1F63" w:rsidRPr="00232FE2">
        <w:rPr>
          <w:i/>
        </w:rPr>
        <w:t xml:space="preserve"> відносно 1981-2010</w:t>
      </w:r>
      <w:r w:rsidRPr="00232FE2">
        <w:rPr>
          <w:i/>
        </w:rPr>
        <w:t xml:space="preserve"> років</w:t>
      </w:r>
      <w:r w:rsidR="007A1F63" w:rsidRPr="00232FE2">
        <w:rPr>
          <w:i/>
        </w:rPr>
        <w:t xml:space="preserve"> для Хмельницької області*</w:t>
      </w:r>
    </w:p>
    <w:tbl>
      <w:tblPr>
        <w:tblStyle w:val="a3"/>
        <w:tblW w:w="10206" w:type="dxa"/>
        <w:tblLook w:val="04A0" w:firstRow="1" w:lastRow="0" w:firstColumn="1" w:lastColumn="0" w:noHBand="0" w:noVBand="1"/>
      </w:tblPr>
      <w:tblGrid>
        <w:gridCol w:w="1701"/>
        <w:gridCol w:w="1701"/>
        <w:gridCol w:w="1701"/>
        <w:gridCol w:w="1701"/>
        <w:gridCol w:w="1701"/>
        <w:gridCol w:w="1701"/>
      </w:tblGrid>
      <w:tr w:rsidR="009A00DB" w:rsidRPr="00232FE2" w14:paraId="71B4FD0F" w14:textId="71DF2E81" w:rsidTr="00625678">
        <w:tc>
          <w:tcPr>
            <w:tcW w:w="1701" w:type="dxa"/>
            <w:shd w:val="clear" w:color="auto" w:fill="D9E2F3" w:themeFill="accent1" w:themeFillTint="33"/>
            <w:vAlign w:val="center"/>
          </w:tcPr>
          <w:p w14:paraId="7D5700EE" w14:textId="225B9C61" w:rsidR="00B71EE2" w:rsidRPr="00232FE2" w:rsidRDefault="009A00DB">
            <w:pPr>
              <w:tabs>
                <w:tab w:val="left" w:pos="4536"/>
              </w:tabs>
              <w:jc w:val="center"/>
              <w:rPr>
                <w:sz w:val="24"/>
              </w:rPr>
            </w:pPr>
            <w:r w:rsidRPr="00232FE2">
              <w:rPr>
                <w:sz w:val="24"/>
              </w:rPr>
              <w:t>Період</w:t>
            </w:r>
          </w:p>
        </w:tc>
        <w:tc>
          <w:tcPr>
            <w:tcW w:w="1701" w:type="dxa"/>
            <w:shd w:val="clear" w:color="auto" w:fill="D9E2F3" w:themeFill="accent1" w:themeFillTint="33"/>
            <w:vAlign w:val="center"/>
          </w:tcPr>
          <w:p w14:paraId="4901986C" w14:textId="77777777" w:rsidR="00232FE2" w:rsidRDefault="00B71EE2">
            <w:pPr>
              <w:tabs>
                <w:tab w:val="left" w:pos="4536"/>
              </w:tabs>
              <w:jc w:val="center"/>
              <w:rPr>
                <w:sz w:val="22"/>
              </w:rPr>
            </w:pPr>
            <w:r w:rsidRPr="00232FE2">
              <w:rPr>
                <w:sz w:val="22"/>
              </w:rPr>
              <w:t xml:space="preserve">Кількість днів з морозом </w:t>
            </w:r>
          </w:p>
          <w:p w14:paraId="0DCBB169" w14:textId="2440120F" w:rsidR="00B71EE2" w:rsidRPr="00232FE2" w:rsidRDefault="00B71EE2">
            <w:pPr>
              <w:tabs>
                <w:tab w:val="left" w:pos="4536"/>
              </w:tabs>
              <w:jc w:val="center"/>
              <w:rPr>
                <w:sz w:val="22"/>
              </w:rPr>
            </w:pPr>
            <w:r w:rsidRPr="00232FE2">
              <w:rPr>
                <w:sz w:val="22"/>
              </w:rPr>
              <w:t>(Тмін</w:t>
            </w:r>
            <w:r w:rsidR="00793C72" w:rsidRPr="00232FE2">
              <w:rPr>
                <w:sz w:val="22"/>
              </w:rPr>
              <w:t xml:space="preserve"> </w:t>
            </w:r>
            <w:r w:rsidRPr="00232FE2">
              <w:rPr>
                <w:sz w:val="22"/>
              </w:rPr>
              <w:t>&lt;</w:t>
            </w:r>
            <w:r w:rsidR="00793C72" w:rsidRPr="00232FE2">
              <w:rPr>
                <w:sz w:val="22"/>
              </w:rPr>
              <w:t xml:space="preserve"> </w:t>
            </w:r>
            <w:r w:rsidRPr="00232FE2">
              <w:rPr>
                <w:sz w:val="22"/>
              </w:rPr>
              <w:t>0°C)</w:t>
            </w:r>
          </w:p>
        </w:tc>
        <w:tc>
          <w:tcPr>
            <w:tcW w:w="1701" w:type="dxa"/>
            <w:shd w:val="clear" w:color="auto" w:fill="D9E2F3" w:themeFill="accent1" w:themeFillTint="33"/>
            <w:vAlign w:val="center"/>
          </w:tcPr>
          <w:p w14:paraId="2D97D660" w14:textId="77777777" w:rsidR="00232FE2" w:rsidRPr="00232FE2" w:rsidRDefault="00B71EE2">
            <w:pPr>
              <w:tabs>
                <w:tab w:val="left" w:pos="4536"/>
              </w:tabs>
              <w:jc w:val="center"/>
              <w:rPr>
                <w:sz w:val="22"/>
              </w:rPr>
            </w:pPr>
            <w:r w:rsidRPr="00232FE2">
              <w:rPr>
                <w:sz w:val="22"/>
              </w:rPr>
              <w:t xml:space="preserve">Кількість </w:t>
            </w:r>
          </w:p>
          <w:p w14:paraId="27650810" w14:textId="0F684125" w:rsidR="00793C72" w:rsidRPr="00232FE2" w:rsidRDefault="00B71EE2">
            <w:pPr>
              <w:tabs>
                <w:tab w:val="left" w:pos="4536"/>
              </w:tabs>
              <w:jc w:val="center"/>
              <w:rPr>
                <w:sz w:val="22"/>
              </w:rPr>
            </w:pPr>
            <w:r w:rsidRPr="00232FE2">
              <w:rPr>
                <w:sz w:val="22"/>
              </w:rPr>
              <w:t xml:space="preserve">днів з </w:t>
            </w:r>
          </w:p>
          <w:p w14:paraId="5A61C1DD" w14:textId="6CF610F5" w:rsidR="00B71EE2" w:rsidRPr="00232FE2" w:rsidRDefault="00B71EE2">
            <w:pPr>
              <w:tabs>
                <w:tab w:val="left" w:pos="4536"/>
              </w:tabs>
              <w:jc w:val="center"/>
              <w:rPr>
                <w:rFonts w:eastAsia="Times New Roman"/>
                <w:sz w:val="22"/>
                <w:lang w:eastAsia="ru-RU"/>
              </w:rPr>
            </w:pPr>
            <w:r w:rsidRPr="00232FE2">
              <w:rPr>
                <w:sz w:val="22"/>
              </w:rPr>
              <w:t>(Тмін</w:t>
            </w:r>
            <w:r w:rsidR="00793C72" w:rsidRPr="00232FE2">
              <w:rPr>
                <w:sz w:val="22"/>
              </w:rPr>
              <w:t xml:space="preserve"> </w:t>
            </w:r>
            <w:r w:rsidRPr="00232FE2">
              <w:rPr>
                <w:sz w:val="22"/>
              </w:rPr>
              <w:t>&lt;</w:t>
            </w:r>
            <w:r w:rsidR="00793C72" w:rsidRPr="00232FE2">
              <w:rPr>
                <w:sz w:val="22"/>
              </w:rPr>
              <w:t xml:space="preserve"> </w:t>
            </w:r>
            <w:r w:rsidRPr="00232FE2">
              <w:rPr>
                <w:sz w:val="22"/>
              </w:rPr>
              <w:t>-10°C)</w:t>
            </w:r>
          </w:p>
        </w:tc>
        <w:tc>
          <w:tcPr>
            <w:tcW w:w="1701" w:type="dxa"/>
            <w:shd w:val="clear" w:color="auto" w:fill="D9E2F3" w:themeFill="accent1" w:themeFillTint="33"/>
            <w:vAlign w:val="center"/>
          </w:tcPr>
          <w:p w14:paraId="5D81B460" w14:textId="36664DFC" w:rsidR="00793C72" w:rsidRPr="00232FE2" w:rsidRDefault="00B71EE2">
            <w:pPr>
              <w:tabs>
                <w:tab w:val="left" w:pos="4536"/>
              </w:tabs>
              <w:jc w:val="center"/>
              <w:rPr>
                <w:sz w:val="22"/>
              </w:rPr>
            </w:pPr>
            <w:r w:rsidRPr="00232FE2">
              <w:rPr>
                <w:sz w:val="22"/>
              </w:rPr>
              <w:t>Максимальна тривалість</w:t>
            </w:r>
            <w:r w:rsidR="00232FE2" w:rsidRPr="00232FE2">
              <w:rPr>
                <w:sz w:val="22"/>
              </w:rPr>
              <w:t xml:space="preserve"> днів</w:t>
            </w:r>
            <w:r w:rsidRPr="00232FE2">
              <w:rPr>
                <w:sz w:val="22"/>
              </w:rPr>
              <w:t xml:space="preserve"> з морозом </w:t>
            </w:r>
          </w:p>
          <w:p w14:paraId="73572861" w14:textId="0862133E" w:rsidR="00B71EE2" w:rsidRPr="00232FE2" w:rsidRDefault="00793C72">
            <w:pPr>
              <w:tabs>
                <w:tab w:val="left" w:pos="4536"/>
              </w:tabs>
              <w:jc w:val="center"/>
              <w:rPr>
                <w:rFonts w:eastAsia="Times New Roman"/>
                <w:sz w:val="22"/>
                <w:lang w:eastAsia="ru-RU"/>
              </w:rPr>
            </w:pPr>
            <w:r w:rsidRPr="00232FE2">
              <w:rPr>
                <w:sz w:val="22"/>
              </w:rPr>
              <w:t>(</w:t>
            </w:r>
            <w:r w:rsidR="00B71EE2" w:rsidRPr="00232FE2">
              <w:rPr>
                <w:sz w:val="22"/>
              </w:rPr>
              <w:t>Тмін</w:t>
            </w:r>
            <w:r w:rsidRPr="00232FE2">
              <w:rPr>
                <w:sz w:val="22"/>
              </w:rPr>
              <w:t xml:space="preserve"> </w:t>
            </w:r>
            <w:r w:rsidR="00B71EE2" w:rsidRPr="00232FE2">
              <w:rPr>
                <w:sz w:val="22"/>
              </w:rPr>
              <w:t>&lt;</w:t>
            </w:r>
            <w:r w:rsidRPr="00232FE2">
              <w:rPr>
                <w:sz w:val="22"/>
              </w:rPr>
              <w:t xml:space="preserve"> </w:t>
            </w:r>
            <w:r w:rsidR="00B71EE2" w:rsidRPr="00232FE2">
              <w:rPr>
                <w:sz w:val="22"/>
              </w:rPr>
              <w:t>-10°C</w:t>
            </w:r>
            <w:r w:rsidRPr="00232FE2">
              <w:rPr>
                <w:sz w:val="22"/>
              </w:rPr>
              <w:t>)</w:t>
            </w:r>
          </w:p>
        </w:tc>
        <w:tc>
          <w:tcPr>
            <w:tcW w:w="1701" w:type="dxa"/>
            <w:shd w:val="clear" w:color="auto" w:fill="D9E2F3" w:themeFill="accent1" w:themeFillTint="33"/>
            <w:vAlign w:val="center"/>
          </w:tcPr>
          <w:p w14:paraId="5C5AEA88" w14:textId="77777777" w:rsidR="00232FE2" w:rsidRDefault="00B71EE2">
            <w:pPr>
              <w:tabs>
                <w:tab w:val="left" w:pos="4536"/>
              </w:tabs>
              <w:jc w:val="center"/>
              <w:rPr>
                <w:sz w:val="22"/>
              </w:rPr>
            </w:pPr>
            <w:r w:rsidRPr="00232FE2">
              <w:rPr>
                <w:sz w:val="22"/>
              </w:rPr>
              <w:t xml:space="preserve">Кількість днів з сильним морозом </w:t>
            </w:r>
          </w:p>
          <w:p w14:paraId="01FC8A2B" w14:textId="13F2956B" w:rsidR="00B71EE2" w:rsidRPr="00232FE2" w:rsidRDefault="00B71EE2">
            <w:pPr>
              <w:tabs>
                <w:tab w:val="left" w:pos="4536"/>
              </w:tabs>
              <w:jc w:val="center"/>
              <w:rPr>
                <w:rFonts w:eastAsia="Times New Roman"/>
                <w:sz w:val="22"/>
                <w:lang w:eastAsia="ru-RU"/>
              </w:rPr>
            </w:pPr>
            <w:r w:rsidRPr="00232FE2">
              <w:rPr>
                <w:sz w:val="22"/>
              </w:rPr>
              <w:t>(Тмін</w:t>
            </w:r>
            <w:r w:rsidR="00793C72" w:rsidRPr="00232FE2">
              <w:rPr>
                <w:sz w:val="22"/>
              </w:rPr>
              <w:t xml:space="preserve"> </w:t>
            </w:r>
            <w:r w:rsidRPr="00232FE2">
              <w:rPr>
                <w:sz w:val="22"/>
              </w:rPr>
              <w:t>&lt;</w:t>
            </w:r>
            <w:r w:rsidR="00793C72" w:rsidRPr="00232FE2">
              <w:rPr>
                <w:sz w:val="22"/>
              </w:rPr>
              <w:t xml:space="preserve"> </w:t>
            </w:r>
            <w:r w:rsidRPr="00232FE2">
              <w:rPr>
                <w:sz w:val="22"/>
              </w:rPr>
              <w:t>-20°C)</w:t>
            </w:r>
          </w:p>
        </w:tc>
        <w:tc>
          <w:tcPr>
            <w:tcW w:w="1701" w:type="dxa"/>
            <w:shd w:val="clear" w:color="auto" w:fill="D9E2F3" w:themeFill="accent1" w:themeFillTint="33"/>
            <w:vAlign w:val="center"/>
          </w:tcPr>
          <w:p w14:paraId="7F98CA58" w14:textId="77777777" w:rsidR="00232FE2" w:rsidRDefault="00B71EE2">
            <w:pPr>
              <w:tabs>
                <w:tab w:val="left" w:pos="4536"/>
              </w:tabs>
              <w:jc w:val="center"/>
              <w:rPr>
                <w:sz w:val="22"/>
              </w:rPr>
            </w:pPr>
            <w:r w:rsidRPr="00232FE2">
              <w:rPr>
                <w:sz w:val="22"/>
              </w:rPr>
              <w:t>Максимальна тривалість</w:t>
            </w:r>
            <w:r w:rsidR="00232FE2" w:rsidRPr="00232FE2">
              <w:rPr>
                <w:sz w:val="22"/>
              </w:rPr>
              <w:t xml:space="preserve"> днів</w:t>
            </w:r>
            <w:r w:rsidRPr="00232FE2">
              <w:rPr>
                <w:sz w:val="22"/>
              </w:rPr>
              <w:t xml:space="preserve"> з</w:t>
            </w:r>
            <w:r w:rsidR="00232FE2" w:rsidRPr="00232FE2">
              <w:rPr>
                <w:sz w:val="22"/>
              </w:rPr>
              <w:t xml:space="preserve"> сильним</w:t>
            </w:r>
            <w:r w:rsidRPr="00232FE2">
              <w:rPr>
                <w:sz w:val="22"/>
              </w:rPr>
              <w:t xml:space="preserve"> морозом </w:t>
            </w:r>
          </w:p>
          <w:p w14:paraId="1A08102A" w14:textId="33F95759" w:rsidR="00B71EE2" w:rsidRPr="00232FE2" w:rsidRDefault="00B71EE2">
            <w:pPr>
              <w:tabs>
                <w:tab w:val="left" w:pos="4536"/>
              </w:tabs>
              <w:jc w:val="center"/>
              <w:rPr>
                <w:rFonts w:eastAsia="Times New Roman"/>
                <w:sz w:val="22"/>
                <w:lang w:eastAsia="ru-RU"/>
              </w:rPr>
            </w:pPr>
            <w:r w:rsidRPr="00232FE2">
              <w:rPr>
                <w:sz w:val="22"/>
              </w:rPr>
              <w:t>(Тмін</w:t>
            </w:r>
            <w:r w:rsidR="00793C72" w:rsidRPr="00232FE2">
              <w:rPr>
                <w:sz w:val="22"/>
              </w:rPr>
              <w:t xml:space="preserve"> </w:t>
            </w:r>
            <w:r w:rsidRPr="00232FE2">
              <w:rPr>
                <w:sz w:val="22"/>
              </w:rPr>
              <w:t>&lt;</w:t>
            </w:r>
            <w:r w:rsidR="00793C72" w:rsidRPr="00232FE2">
              <w:rPr>
                <w:sz w:val="22"/>
              </w:rPr>
              <w:t xml:space="preserve"> </w:t>
            </w:r>
            <w:r w:rsidRPr="00232FE2">
              <w:rPr>
                <w:sz w:val="22"/>
              </w:rPr>
              <w:t>-20°C)</w:t>
            </w:r>
          </w:p>
        </w:tc>
      </w:tr>
      <w:tr w:rsidR="00011D12" w:rsidRPr="00232FE2" w14:paraId="43E027A3" w14:textId="4260D421" w:rsidTr="00625678">
        <w:tc>
          <w:tcPr>
            <w:tcW w:w="1701" w:type="dxa"/>
            <w:vAlign w:val="center"/>
          </w:tcPr>
          <w:p w14:paraId="475D10F9" w14:textId="1BC47296" w:rsidR="00BB3BA6" w:rsidRPr="00232FE2" w:rsidRDefault="00BB3BA6" w:rsidP="00625678">
            <w:pPr>
              <w:tabs>
                <w:tab w:val="left" w:pos="4536"/>
              </w:tabs>
              <w:jc w:val="center"/>
              <w:rPr>
                <w:rFonts w:eastAsia="Times New Roman"/>
                <w:lang w:eastAsia="ru-RU"/>
              </w:rPr>
            </w:pPr>
            <w:r w:rsidRPr="00232FE2">
              <w:rPr>
                <w:rFonts w:eastAsia="Times New Roman"/>
                <w:lang w:eastAsia="ru-RU"/>
              </w:rPr>
              <w:t>1981</w:t>
            </w:r>
            <w:r w:rsidR="00793C72" w:rsidRPr="00232FE2">
              <w:rPr>
                <w:rFonts w:eastAsia="Times New Roman"/>
                <w:lang w:eastAsia="ru-RU"/>
              </w:rPr>
              <w:t xml:space="preserve"> </w:t>
            </w:r>
            <w:r w:rsidRPr="00232FE2">
              <w:rPr>
                <w:rFonts w:eastAsia="Times New Roman"/>
                <w:lang w:eastAsia="ru-RU"/>
              </w:rPr>
              <w:t>-</w:t>
            </w:r>
            <w:r w:rsidR="00793C72" w:rsidRPr="00232FE2">
              <w:rPr>
                <w:rFonts w:eastAsia="Times New Roman"/>
                <w:lang w:eastAsia="ru-RU"/>
              </w:rPr>
              <w:t xml:space="preserve"> </w:t>
            </w:r>
            <w:r w:rsidRPr="00232FE2">
              <w:rPr>
                <w:rFonts w:eastAsia="Times New Roman"/>
                <w:lang w:eastAsia="ru-RU"/>
              </w:rPr>
              <w:t>2010</w:t>
            </w:r>
            <w:r w:rsidR="009A00DB" w:rsidRPr="00232FE2">
              <w:rPr>
                <w:rFonts w:eastAsia="Times New Roman"/>
                <w:lang w:eastAsia="ru-RU"/>
              </w:rPr>
              <w:t xml:space="preserve"> роки</w:t>
            </w:r>
          </w:p>
        </w:tc>
        <w:tc>
          <w:tcPr>
            <w:tcW w:w="1701" w:type="dxa"/>
            <w:vAlign w:val="center"/>
          </w:tcPr>
          <w:p w14:paraId="58610948" w14:textId="38761D2F" w:rsidR="00BB3BA6" w:rsidRPr="00232FE2" w:rsidRDefault="00BB3BA6">
            <w:pPr>
              <w:tabs>
                <w:tab w:val="left" w:pos="4536"/>
              </w:tabs>
              <w:jc w:val="center"/>
            </w:pPr>
            <w:r w:rsidRPr="00232FE2">
              <w:t>118</w:t>
            </w:r>
          </w:p>
        </w:tc>
        <w:tc>
          <w:tcPr>
            <w:tcW w:w="1701" w:type="dxa"/>
            <w:vAlign w:val="center"/>
          </w:tcPr>
          <w:p w14:paraId="1DADED6B" w14:textId="12B26B35" w:rsidR="00BB3BA6" w:rsidRPr="00232FE2" w:rsidRDefault="00BB3BA6">
            <w:pPr>
              <w:tabs>
                <w:tab w:val="left" w:pos="4536"/>
              </w:tabs>
              <w:jc w:val="center"/>
              <w:rPr>
                <w:rFonts w:eastAsia="Times New Roman"/>
                <w:lang w:eastAsia="ru-RU"/>
              </w:rPr>
            </w:pPr>
            <w:r w:rsidRPr="00232FE2">
              <w:rPr>
                <w:rFonts w:eastAsia="Times New Roman"/>
                <w:lang w:eastAsia="ru-RU"/>
              </w:rPr>
              <w:t>11,3</w:t>
            </w:r>
          </w:p>
        </w:tc>
        <w:tc>
          <w:tcPr>
            <w:tcW w:w="1701" w:type="dxa"/>
            <w:vAlign w:val="center"/>
          </w:tcPr>
          <w:p w14:paraId="3479E8AE" w14:textId="45C5ADCD" w:rsidR="00BB3BA6" w:rsidRPr="00232FE2" w:rsidRDefault="00BB3BA6">
            <w:pPr>
              <w:tabs>
                <w:tab w:val="left" w:pos="4536"/>
              </w:tabs>
              <w:jc w:val="center"/>
              <w:rPr>
                <w:rFonts w:eastAsia="Times New Roman"/>
                <w:lang w:eastAsia="ru-RU"/>
              </w:rPr>
            </w:pPr>
            <w:r w:rsidRPr="00232FE2">
              <w:rPr>
                <w:rFonts w:eastAsia="Times New Roman"/>
                <w:lang w:eastAsia="ru-RU"/>
              </w:rPr>
              <w:t>8,7</w:t>
            </w:r>
          </w:p>
        </w:tc>
        <w:tc>
          <w:tcPr>
            <w:tcW w:w="1701" w:type="dxa"/>
            <w:vAlign w:val="center"/>
          </w:tcPr>
          <w:p w14:paraId="3DE73031" w14:textId="5553F102" w:rsidR="00BB3BA6" w:rsidRPr="00232FE2" w:rsidRDefault="00BB3BA6">
            <w:pPr>
              <w:tabs>
                <w:tab w:val="left" w:pos="4536"/>
              </w:tabs>
              <w:jc w:val="center"/>
              <w:rPr>
                <w:rFonts w:eastAsia="Times New Roman"/>
                <w:lang w:eastAsia="ru-RU"/>
              </w:rPr>
            </w:pPr>
            <w:r w:rsidRPr="00232FE2">
              <w:rPr>
                <w:rFonts w:eastAsia="Times New Roman"/>
                <w:lang w:eastAsia="ru-RU"/>
              </w:rPr>
              <w:t>3,1</w:t>
            </w:r>
          </w:p>
        </w:tc>
        <w:tc>
          <w:tcPr>
            <w:tcW w:w="1701" w:type="dxa"/>
            <w:vAlign w:val="center"/>
          </w:tcPr>
          <w:p w14:paraId="17B6CAA9" w14:textId="25B76121" w:rsidR="00BB3BA6" w:rsidRPr="00232FE2" w:rsidRDefault="00BB3BA6">
            <w:pPr>
              <w:tabs>
                <w:tab w:val="left" w:pos="4536"/>
              </w:tabs>
              <w:jc w:val="center"/>
              <w:rPr>
                <w:rFonts w:eastAsia="Times New Roman"/>
                <w:lang w:eastAsia="ru-RU"/>
              </w:rPr>
            </w:pPr>
            <w:r w:rsidRPr="00232FE2">
              <w:rPr>
                <w:rFonts w:eastAsia="Times New Roman"/>
                <w:lang w:eastAsia="ru-RU"/>
              </w:rPr>
              <w:t>3,2</w:t>
            </w:r>
          </w:p>
        </w:tc>
      </w:tr>
      <w:tr w:rsidR="00011D12" w:rsidRPr="00232FE2" w14:paraId="1737D5CA" w14:textId="5A89729C" w:rsidTr="00625678">
        <w:tc>
          <w:tcPr>
            <w:tcW w:w="1701" w:type="dxa"/>
            <w:vAlign w:val="center"/>
          </w:tcPr>
          <w:p w14:paraId="095D7C8C" w14:textId="667B6671" w:rsidR="00BB3BA6" w:rsidRPr="00232FE2" w:rsidRDefault="00BB3BA6" w:rsidP="00625678">
            <w:pPr>
              <w:tabs>
                <w:tab w:val="left" w:pos="4536"/>
              </w:tabs>
              <w:jc w:val="center"/>
              <w:rPr>
                <w:rFonts w:eastAsia="Times New Roman"/>
                <w:lang w:eastAsia="ru-RU"/>
              </w:rPr>
            </w:pPr>
            <w:r w:rsidRPr="00232FE2">
              <w:rPr>
                <w:rFonts w:eastAsia="Times New Roman"/>
                <w:lang w:eastAsia="ru-RU"/>
              </w:rPr>
              <w:t>Прогноз до 2050</w:t>
            </w:r>
            <w:r w:rsidR="009A00DB" w:rsidRPr="00232FE2">
              <w:rPr>
                <w:rFonts w:eastAsia="Times New Roman"/>
                <w:lang w:eastAsia="ru-RU"/>
              </w:rPr>
              <w:t xml:space="preserve"> року</w:t>
            </w:r>
          </w:p>
        </w:tc>
        <w:tc>
          <w:tcPr>
            <w:tcW w:w="1701" w:type="dxa"/>
            <w:vAlign w:val="center"/>
          </w:tcPr>
          <w:p w14:paraId="627FC2A6" w14:textId="264A715D" w:rsidR="00BB3BA6" w:rsidRPr="00232FE2" w:rsidRDefault="00BB3BA6">
            <w:pPr>
              <w:tabs>
                <w:tab w:val="left" w:pos="4536"/>
              </w:tabs>
              <w:jc w:val="center"/>
            </w:pPr>
            <w:r w:rsidRPr="00232FE2">
              <w:t>102</w:t>
            </w:r>
          </w:p>
        </w:tc>
        <w:tc>
          <w:tcPr>
            <w:tcW w:w="1701" w:type="dxa"/>
            <w:vAlign w:val="center"/>
          </w:tcPr>
          <w:p w14:paraId="5A5B588F" w14:textId="3DA7A292" w:rsidR="00BB3BA6" w:rsidRPr="00232FE2" w:rsidRDefault="00BB3BA6">
            <w:pPr>
              <w:tabs>
                <w:tab w:val="left" w:pos="4536"/>
              </w:tabs>
              <w:jc w:val="center"/>
              <w:rPr>
                <w:rFonts w:eastAsia="Times New Roman"/>
                <w:lang w:eastAsia="ru-RU"/>
              </w:rPr>
            </w:pPr>
            <w:r w:rsidRPr="00232FE2">
              <w:rPr>
                <w:rFonts w:eastAsia="Times New Roman"/>
                <w:lang w:eastAsia="ru-RU"/>
              </w:rPr>
              <w:t>6</w:t>
            </w:r>
          </w:p>
        </w:tc>
        <w:tc>
          <w:tcPr>
            <w:tcW w:w="1701" w:type="dxa"/>
            <w:vAlign w:val="center"/>
          </w:tcPr>
          <w:p w14:paraId="7D614242" w14:textId="6E8E8DAA" w:rsidR="00BB3BA6" w:rsidRPr="00232FE2" w:rsidRDefault="00BB3BA6">
            <w:pPr>
              <w:tabs>
                <w:tab w:val="left" w:pos="4536"/>
              </w:tabs>
              <w:jc w:val="center"/>
              <w:rPr>
                <w:rFonts w:eastAsia="Times New Roman"/>
                <w:lang w:eastAsia="ru-RU"/>
              </w:rPr>
            </w:pPr>
            <w:r w:rsidRPr="00232FE2">
              <w:rPr>
                <w:rFonts w:eastAsia="Times New Roman"/>
                <w:lang w:eastAsia="ru-RU"/>
              </w:rPr>
              <w:t>4,7</w:t>
            </w:r>
          </w:p>
        </w:tc>
        <w:tc>
          <w:tcPr>
            <w:tcW w:w="1701" w:type="dxa"/>
            <w:vAlign w:val="center"/>
          </w:tcPr>
          <w:p w14:paraId="072F1F5A" w14:textId="4D764415" w:rsidR="00BB3BA6" w:rsidRPr="00232FE2" w:rsidRDefault="00BB3BA6">
            <w:pPr>
              <w:tabs>
                <w:tab w:val="left" w:pos="4536"/>
              </w:tabs>
              <w:jc w:val="center"/>
              <w:rPr>
                <w:rFonts w:eastAsia="Times New Roman"/>
                <w:lang w:eastAsia="ru-RU"/>
              </w:rPr>
            </w:pPr>
            <w:r w:rsidRPr="00232FE2">
              <w:rPr>
                <w:rFonts w:eastAsia="Times New Roman"/>
                <w:lang w:eastAsia="ru-RU"/>
              </w:rPr>
              <w:t>2,7</w:t>
            </w:r>
          </w:p>
        </w:tc>
        <w:tc>
          <w:tcPr>
            <w:tcW w:w="1701" w:type="dxa"/>
            <w:vAlign w:val="center"/>
          </w:tcPr>
          <w:p w14:paraId="65FEB3DF" w14:textId="0B5FFC17" w:rsidR="00BB3BA6" w:rsidRPr="00232FE2" w:rsidRDefault="00BB3BA6">
            <w:pPr>
              <w:tabs>
                <w:tab w:val="left" w:pos="4536"/>
              </w:tabs>
              <w:jc w:val="center"/>
              <w:rPr>
                <w:rFonts w:eastAsia="Times New Roman"/>
                <w:lang w:eastAsia="ru-RU"/>
              </w:rPr>
            </w:pPr>
            <w:r w:rsidRPr="00232FE2">
              <w:rPr>
                <w:rFonts w:eastAsia="Times New Roman"/>
                <w:lang w:eastAsia="ru-RU"/>
              </w:rPr>
              <w:t>0,7</w:t>
            </w:r>
          </w:p>
        </w:tc>
      </w:tr>
    </w:tbl>
    <w:p w14:paraId="41087583" w14:textId="0FF14ED4" w:rsidR="00BB3BA6" w:rsidRDefault="00BB3BA6" w:rsidP="00625678">
      <w:pPr>
        <w:tabs>
          <w:tab w:val="left" w:pos="1134"/>
        </w:tabs>
        <w:jc w:val="both"/>
        <w:rPr>
          <w:i/>
          <w:sz w:val="24"/>
        </w:rPr>
      </w:pPr>
      <w:r w:rsidRPr="00232FE2">
        <w:rPr>
          <w:i/>
          <w:sz w:val="24"/>
        </w:rPr>
        <w:t xml:space="preserve">*Дані отримані на основі </w:t>
      </w:r>
      <w:r w:rsidR="009C04BF" w:rsidRPr="00232FE2">
        <w:rPr>
          <w:i/>
          <w:sz w:val="24"/>
        </w:rPr>
        <w:t>матеріалів</w:t>
      </w:r>
      <w:r w:rsidRPr="00232FE2">
        <w:rPr>
          <w:i/>
          <w:sz w:val="24"/>
        </w:rPr>
        <w:t xml:space="preserve"> досліджень документу «</w:t>
      </w:r>
      <w:r w:rsidR="009C04BF" w:rsidRPr="00232FE2">
        <w:rPr>
          <w:i/>
          <w:sz w:val="24"/>
        </w:rPr>
        <w:t>Фактичні та очікувані зміни клімату в Україні»</w:t>
      </w:r>
    </w:p>
    <w:p w14:paraId="3769E499" w14:textId="77777777" w:rsidR="00232FE2" w:rsidRPr="00232FE2" w:rsidRDefault="00232FE2" w:rsidP="00625678">
      <w:pPr>
        <w:tabs>
          <w:tab w:val="left" w:pos="1134"/>
        </w:tabs>
        <w:jc w:val="both"/>
        <w:rPr>
          <w:i/>
          <w:sz w:val="24"/>
        </w:rPr>
      </w:pPr>
    </w:p>
    <w:p w14:paraId="0BCE0A9E" w14:textId="471B2E90" w:rsidR="00BB3BA6" w:rsidRPr="00232FE2" w:rsidRDefault="006C143B" w:rsidP="00232FE2">
      <w:pPr>
        <w:tabs>
          <w:tab w:val="left" w:pos="1134"/>
        </w:tabs>
        <w:ind w:firstLine="851"/>
        <w:jc w:val="center"/>
      </w:pPr>
      <w:r w:rsidRPr="00232FE2">
        <w:rPr>
          <w:i/>
        </w:rPr>
        <w:t xml:space="preserve">Рисунок 5.1. </w:t>
      </w:r>
      <w:r w:rsidR="00BB3BA6" w:rsidRPr="00232FE2">
        <w:rPr>
          <w:i/>
        </w:rPr>
        <w:t>Дати переходу температури повітря через 0, 5, 10, 15°С та тривалість періодів у 1961-1990, 1981-2010 та прогноз 2021-2050</w:t>
      </w:r>
      <w:r w:rsidR="00011D12" w:rsidRPr="00232FE2">
        <w:rPr>
          <w:i/>
        </w:rPr>
        <w:t xml:space="preserve"> роки</w:t>
      </w:r>
      <w:r w:rsidR="00BB3BA6" w:rsidRPr="00232FE2">
        <w:rPr>
          <w:i/>
        </w:rPr>
        <w:t xml:space="preserve"> для Хмельницької області*</w:t>
      </w:r>
    </w:p>
    <w:p w14:paraId="7A7A1022" w14:textId="37C9E628" w:rsidR="00BB3BA6" w:rsidRPr="001E1362" w:rsidRDefault="00BB3BA6" w:rsidP="00232FE2">
      <w:pPr>
        <w:tabs>
          <w:tab w:val="left" w:pos="4536"/>
        </w:tabs>
        <w:jc w:val="center"/>
      </w:pPr>
      <w:r w:rsidRPr="0072153F">
        <w:rPr>
          <w:noProof/>
          <w:lang w:eastAsia="uk-UA"/>
        </w:rPr>
        <w:drawing>
          <wp:inline distT="0" distB="0" distL="0" distR="0" wp14:anchorId="578F6578" wp14:editId="60E0F016">
            <wp:extent cx="5298440" cy="27051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8227" t="53540" r="20047" b="13695"/>
                    <a:stretch/>
                  </pic:blipFill>
                  <pic:spPr bwMode="auto">
                    <a:xfrm>
                      <a:off x="0" y="0"/>
                      <a:ext cx="5339026" cy="2725821"/>
                    </a:xfrm>
                    <a:prstGeom prst="rect">
                      <a:avLst/>
                    </a:prstGeom>
                    <a:ln>
                      <a:noFill/>
                    </a:ln>
                    <a:extLst>
                      <a:ext uri="{53640926-AAD7-44D8-BBD7-CCE9431645EC}">
                        <a14:shadowObscured xmlns:a14="http://schemas.microsoft.com/office/drawing/2010/main"/>
                      </a:ext>
                    </a:extLst>
                  </pic:spPr>
                </pic:pic>
              </a:graphicData>
            </a:graphic>
          </wp:inline>
        </w:drawing>
      </w:r>
    </w:p>
    <w:p w14:paraId="7C9107E4" w14:textId="7061E7D6" w:rsidR="00BB3BA6" w:rsidRPr="00232FE2" w:rsidRDefault="00BB3BA6" w:rsidP="00625678">
      <w:pPr>
        <w:jc w:val="both"/>
        <w:rPr>
          <w:i/>
          <w:sz w:val="24"/>
        </w:rPr>
      </w:pPr>
      <w:r w:rsidRPr="00232FE2">
        <w:rPr>
          <w:i/>
          <w:sz w:val="24"/>
        </w:rPr>
        <w:t xml:space="preserve">*Дані отримані на основі </w:t>
      </w:r>
      <w:r w:rsidR="009C04BF" w:rsidRPr="00232FE2">
        <w:rPr>
          <w:i/>
          <w:sz w:val="24"/>
        </w:rPr>
        <w:t>матеріалів</w:t>
      </w:r>
      <w:r w:rsidRPr="00232FE2">
        <w:rPr>
          <w:i/>
          <w:sz w:val="24"/>
        </w:rPr>
        <w:t xml:space="preserve"> досліджень документу «</w:t>
      </w:r>
      <w:r w:rsidR="009C04BF" w:rsidRPr="00232FE2">
        <w:rPr>
          <w:i/>
          <w:sz w:val="24"/>
        </w:rPr>
        <w:t>Фактичні та очікувані зміни клімату в Україні</w:t>
      </w:r>
      <w:r w:rsidRPr="00232FE2">
        <w:rPr>
          <w:i/>
          <w:sz w:val="24"/>
        </w:rPr>
        <w:t>»</w:t>
      </w:r>
    </w:p>
    <w:p w14:paraId="549547CC" w14:textId="60D2170A" w:rsidR="00F46282" w:rsidRPr="00232FE2" w:rsidRDefault="00F46282" w:rsidP="00625678">
      <w:pPr>
        <w:ind w:firstLine="851"/>
        <w:jc w:val="both"/>
      </w:pPr>
      <w:r w:rsidRPr="00232FE2">
        <w:lastRenderedPageBreak/>
        <w:t xml:space="preserve">За період </w:t>
      </w:r>
      <w:r w:rsidR="00860A7B" w:rsidRPr="00232FE2">
        <w:t>1961</w:t>
      </w:r>
      <w:r w:rsidR="00011D12" w:rsidRPr="00232FE2">
        <w:t xml:space="preserve"> </w:t>
      </w:r>
      <w:r w:rsidR="00F952B0" w:rsidRPr="00232FE2">
        <w:t>-</w:t>
      </w:r>
      <w:r w:rsidR="00860A7B" w:rsidRPr="00232FE2">
        <w:t xml:space="preserve"> 1990</w:t>
      </w:r>
      <w:r w:rsidR="00F952B0" w:rsidRPr="00232FE2">
        <w:t xml:space="preserve"> років</w:t>
      </w:r>
      <w:r w:rsidR="00860A7B" w:rsidRPr="00232FE2">
        <w:t xml:space="preserve"> та 1991</w:t>
      </w:r>
      <w:r w:rsidR="00F952B0" w:rsidRPr="00232FE2">
        <w:t xml:space="preserve"> </w:t>
      </w:r>
      <w:r w:rsidR="00860A7B" w:rsidRPr="00232FE2">
        <w:t>-</w:t>
      </w:r>
      <w:r w:rsidR="00F952B0" w:rsidRPr="00232FE2">
        <w:t xml:space="preserve"> </w:t>
      </w:r>
      <w:r w:rsidR="00860A7B" w:rsidRPr="00232FE2">
        <w:t>2020 рок</w:t>
      </w:r>
      <w:r w:rsidR="00011D12" w:rsidRPr="00232FE2">
        <w:t>ів</w:t>
      </w:r>
      <w:r w:rsidR="00860A7B" w:rsidRPr="00232FE2">
        <w:t xml:space="preserve"> </w:t>
      </w:r>
      <w:r w:rsidRPr="00232FE2">
        <w:t xml:space="preserve">відбулося потепління </w:t>
      </w:r>
      <w:r w:rsidR="00860A7B" w:rsidRPr="00232FE2">
        <w:t xml:space="preserve">на рівні середніх температур </w:t>
      </w:r>
      <w:r w:rsidRPr="00232FE2">
        <w:t xml:space="preserve">на </w:t>
      </w:r>
      <w:r w:rsidR="00232FE2">
        <w:t>+</w:t>
      </w:r>
      <w:r w:rsidR="00860A7B" w:rsidRPr="00232FE2">
        <w:t>1</w:t>
      </w:r>
      <w:r w:rsidRPr="00232FE2">
        <w:t>,</w:t>
      </w:r>
      <w:r w:rsidR="00860A7B" w:rsidRPr="00232FE2">
        <w:t>1</w:t>
      </w:r>
      <w:r w:rsidR="00232FE2">
        <w:t> </w:t>
      </w:r>
      <w:r w:rsidRPr="00232FE2">
        <w:rPr>
          <w:vertAlign w:val="superscript"/>
        </w:rPr>
        <w:t>о</w:t>
      </w:r>
      <w:r w:rsidRPr="00232FE2">
        <w:t xml:space="preserve">С, причому найбільший рівень потепління характерний для березня, травня-вересня в межах </w:t>
      </w:r>
      <w:r w:rsidR="00232FE2">
        <w:t>+</w:t>
      </w:r>
      <w:r w:rsidRPr="00232FE2">
        <w:t>0,</w:t>
      </w:r>
      <w:r w:rsidR="00E306AE" w:rsidRPr="00232FE2">
        <w:t xml:space="preserve">4 </w:t>
      </w:r>
      <w:r w:rsidRPr="00232FE2">
        <w:t xml:space="preserve">- </w:t>
      </w:r>
      <w:r w:rsidR="00232FE2">
        <w:t>+</w:t>
      </w:r>
      <w:r w:rsidRPr="00232FE2">
        <w:t>1,</w:t>
      </w:r>
      <w:r w:rsidR="00E306AE" w:rsidRPr="00232FE2">
        <w:t>8</w:t>
      </w:r>
      <w:r w:rsidRPr="00232FE2">
        <w:rPr>
          <w:vertAlign w:val="superscript"/>
        </w:rPr>
        <w:t>о</w:t>
      </w:r>
      <w:r w:rsidRPr="00232FE2">
        <w:t>С, а для жовтня-листопада та лютого – похолодання в межах -0,</w:t>
      </w:r>
      <w:r w:rsidR="00E306AE" w:rsidRPr="00232FE2">
        <w:t xml:space="preserve">8 </w:t>
      </w:r>
      <w:r w:rsidRPr="00232FE2">
        <w:t>– -</w:t>
      </w:r>
      <w:r w:rsidR="00E306AE" w:rsidRPr="00232FE2">
        <w:t>1</w:t>
      </w:r>
      <w:r w:rsidRPr="00232FE2">
        <w:t>,</w:t>
      </w:r>
      <w:r w:rsidR="00E306AE" w:rsidRPr="00232FE2">
        <w:t xml:space="preserve">3 </w:t>
      </w:r>
      <w:r w:rsidRPr="00232FE2">
        <w:rPr>
          <w:vertAlign w:val="superscript"/>
        </w:rPr>
        <w:t>о</w:t>
      </w:r>
      <w:r w:rsidRPr="00232FE2">
        <w:t xml:space="preserve">С. </w:t>
      </w:r>
      <w:r w:rsidR="003F4329" w:rsidRPr="00232FE2">
        <w:t xml:space="preserve">Протягом останніх двадцяти років </w:t>
      </w:r>
      <w:r w:rsidRPr="00232FE2">
        <w:t>спостерігалась зворотна тенденція і теплішало інтенсивніше взимку.</w:t>
      </w:r>
    </w:p>
    <w:p w14:paraId="300C38F6" w14:textId="0C20D4E7" w:rsidR="003F4329" w:rsidRPr="00FF67A1" w:rsidRDefault="00F46282" w:rsidP="00625678">
      <w:pPr>
        <w:ind w:firstLine="851"/>
        <w:jc w:val="both"/>
      </w:pPr>
      <w:r w:rsidRPr="00232FE2">
        <w:t xml:space="preserve">Разом з тим, найвищі зафіксовані середньомісячні температури досягали </w:t>
      </w:r>
      <w:r w:rsidR="006F0126" w:rsidRPr="00232FE2">
        <w:t>+ 38</w:t>
      </w:r>
      <w:r w:rsidR="003F4329" w:rsidRPr="00232FE2">
        <w:t xml:space="preserve"> </w:t>
      </w:r>
      <w:r w:rsidRPr="00232FE2">
        <w:rPr>
          <w:vertAlign w:val="superscript"/>
        </w:rPr>
        <w:t>о</w:t>
      </w:r>
      <w:r w:rsidRPr="00232FE2">
        <w:t>С</w:t>
      </w:r>
      <w:r w:rsidR="00232FE2">
        <w:t xml:space="preserve"> </w:t>
      </w:r>
      <w:r w:rsidR="00232FE2" w:rsidRPr="00FF67A1">
        <w:t>в</w:t>
      </w:r>
      <w:r w:rsidR="006F0126" w:rsidRPr="00FF67A1">
        <w:t xml:space="preserve">літку </w:t>
      </w:r>
      <w:r w:rsidR="003F4329" w:rsidRPr="00FF67A1">
        <w:t xml:space="preserve">, а найменші температурні показники становили </w:t>
      </w:r>
      <w:r w:rsidR="006F0126" w:rsidRPr="00FF67A1">
        <w:t>- 37</w:t>
      </w:r>
      <w:r w:rsidR="003F4329" w:rsidRPr="00FF67A1">
        <w:t xml:space="preserve"> </w:t>
      </w:r>
      <w:r w:rsidR="003F4329" w:rsidRPr="00FF67A1">
        <w:rPr>
          <w:vertAlign w:val="superscript"/>
        </w:rPr>
        <w:t>о</w:t>
      </w:r>
      <w:r w:rsidR="003F4329" w:rsidRPr="00FF67A1">
        <w:t>С</w:t>
      </w:r>
      <w:r w:rsidR="00E76249" w:rsidRPr="00FF67A1">
        <w:t>.</w:t>
      </w:r>
    </w:p>
    <w:p w14:paraId="17AD4FAD" w14:textId="634DC1F8" w:rsidR="00CC3E8E" w:rsidRPr="00FF67A1" w:rsidRDefault="00CC3E8E" w:rsidP="00625678">
      <w:pPr>
        <w:ind w:firstLine="851"/>
        <w:jc w:val="both"/>
      </w:pPr>
      <w:r w:rsidRPr="00FF67A1">
        <w:t>Спостерігається частий перехід через «0» протягом зимового періоду, зниження кількості днів з мінусовою температурою протягом зимового періоду та зміщення дат переходу температури повітря через 0, 5, 10, 15°С.</w:t>
      </w:r>
      <w:r w:rsidR="005E09DA" w:rsidRPr="00FF67A1">
        <w:t xml:space="preserve"> При цьому тенденція щодо різких стрибків показників температури збережеться</w:t>
      </w:r>
      <w:r w:rsidR="00232FE2" w:rsidRPr="00FF67A1">
        <w:t>.</w:t>
      </w:r>
    </w:p>
    <w:p w14:paraId="107493C6" w14:textId="5C57F26A" w:rsidR="001D0500" w:rsidRPr="00FF67A1" w:rsidRDefault="001D0500" w:rsidP="001D0500">
      <w:pPr>
        <w:ind w:firstLine="851"/>
        <w:jc w:val="both"/>
        <w:rPr>
          <w:bCs/>
        </w:rPr>
      </w:pPr>
      <w:r w:rsidRPr="00FF67A1">
        <w:rPr>
          <w:bCs/>
        </w:rPr>
        <w:t>Значене підвищення температури повітря у літній період в міських умовах може призвести до температурного стресу. Одним із головних чинників, що запобігають такому явищу є наявність міських зелених зон.</w:t>
      </w:r>
    </w:p>
    <w:p w14:paraId="6B16E78E" w14:textId="77777777" w:rsidR="001D0500" w:rsidRPr="00FF67A1" w:rsidRDefault="001D0500" w:rsidP="001D0500">
      <w:pPr>
        <w:ind w:firstLine="851"/>
        <w:jc w:val="both"/>
      </w:pPr>
      <w:r w:rsidRPr="00FF67A1">
        <w:t>Сукупна площа всіх зелених зон міста Славута є відносно незначною й становить 1,09 км</w:t>
      </w:r>
      <w:r w:rsidRPr="00FF67A1">
        <w:rPr>
          <w:vertAlign w:val="superscript"/>
        </w:rPr>
        <w:t>2</w:t>
      </w:r>
      <w:r w:rsidRPr="00FF67A1">
        <w:t xml:space="preserve"> (0,56 км</w:t>
      </w:r>
      <w:r w:rsidRPr="00FF67A1">
        <w:rPr>
          <w:vertAlign w:val="superscript"/>
        </w:rPr>
        <w:t xml:space="preserve">2 </w:t>
      </w:r>
      <w:r w:rsidRPr="00FF67A1">
        <w:t>– зелені насадження та 0,53 км</w:t>
      </w:r>
      <w:r w:rsidRPr="00FF67A1">
        <w:rPr>
          <w:vertAlign w:val="superscript"/>
        </w:rPr>
        <w:t xml:space="preserve">2 </w:t>
      </w:r>
      <w:r w:rsidRPr="00FF67A1">
        <w:t>– лісові масиви),  що становить близько 4,84 % території міста. Щоправда, приватні садиби включають сади та інші зелені насадження, тому в цілому зелений покрив є значно більшим.</w:t>
      </w:r>
    </w:p>
    <w:p w14:paraId="68BE33D6" w14:textId="77777777" w:rsidR="001D0500" w:rsidRPr="00FF67A1" w:rsidRDefault="001D0500" w:rsidP="001D0500">
      <w:pPr>
        <w:ind w:firstLine="851"/>
        <w:jc w:val="both"/>
      </w:pPr>
      <w:r w:rsidRPr="00FF67A1">
        <w:t>Благоустрій території міста Славута здійснюється в місцях загального користування із залученням на договірних засадах суб’єктів господарювання, на закріплених та прилеглих територіях суб’єктами благоустрою, згідно вимог законодавства та державних стандартів.</w:t>
      </w:r>
    </w:p>
    <w:p w14:paraId="63D77F51" w14:textId="77777777" w:rsidR="001D0500" w:rsidRPr="00FF67A1" w:rsidRDefault="001D0500" w:rsidP="001D0500">
      <w:pPr>
        <w:ind w:firstLine="851"/>
        <w:jc w:val="both"/>
      </w:pPr>
      <w:r w:rsidRPr="00FF67A1">
        <w:t>Відповідно до Правил благоустрою території міста всі суб’єкти господарювання та мешканці зобов’язуються:</w:t>
      </w:r>
    </w:p>
    <w:p w14:paraId="5D3C39D0" w14:textId="77777777" w:rsidR="001D0500" w:rsidRPr="00FF67A1" w:rsidRDefault="001D0500" w:rsidP="001D0500">
      <w:pPr>
        <w:pStyle w:val="a7"/>
        <w:numPr>
          <w:ilvl w:val="2"/>
          <w:numId w:val="30"/>
        </w:numPr>
        <w:tabs>
          <w:tab w:val="left" w:pos="1134"/>
        </w:tabs>
        <w:ind w:left="0" w:firstLine="851"/>
        <w:jc w:val="both"/>
      </w:pPr>
      <w:r w:rsidRPr="00FF67A1">
        <w:t>утримувати в належному санітарному стані домоволодіння та прилеглу територію;</w:t>
      </w:r>
    </w:p>
    <w:p w14:paraId="6A82D646" w14:textId="77777777" w:rsidR="001D0500" w:rsidRPr="00FF67A1" w:rsidRDefault="001D0500" w:rsidP="001D0500">
      <w:pPr>
        <w:pStyle w:val="a7"/>
        <w:numPr>
          <w:ilvl w:val="2"/>
          <w:numId w:val="30"/>
        </w:numPr>
        <w:tabs>
          <w:tab w:val="left" w:pos="1134"/>
        </w:tabs>
        <w:ind w:left="0" w:firstLine="851"/>
        <w:jc w:val="both"/>
      </w:pPr>
      <w:r w:rsidRPr="00FF67A1">
        <w:t>забезпечити утримання зелених насаджень на прилеглій території в належному стані, знищувати бур’яни та карантинні рослини, скошувати траву, якщо її висота перевищує 15 см.;</w:t>
      </w:r>
    </w:p>
    <w:p w14:paraId="386322FB" w14:textId="77777777" w:rsidR="001D0500" w:rsidRPr="00FF67A1" w:rsidRDefault="001D0500" w:rsidP="001D0500">
      <w:pPr>
        <w:pStyle w:val="a7"/>
        <w:numPr>
          <w:ilvl w:val="2"/>
          <w:numId w:val="30"/>
        </w:numPr>
        <w:tabs>
          <w:tab w:val="left" w:pos="1134"/>
        </w:tabs>
        <w:ind w:left="0" w:firstLine="851"/>
        <w:jc w:val="both"/>
      </w:pPr>
      <w:r w:rsidRPr="00FF67A1">
        <w:t>видаляти гілки, листя та залишки рослин та складувати в спеціально відведені місця, в тому числі, шляхом укладання відповідного договору зі спеціалізованим підприємством;</w:t>
      </w:r>
    </w:p>
    <w:p w14:paraId="4E41D212" w14:textId="77777777" w:rsidR="001D0500" w:rsidRPr="00FF67A1" w:rsidRDefault="001D0500" w:rsidP="001D0500">
      <w:pPr>
        <w:pStyle w:val="a7"/>
        <w:numPr>
          <w:ilvl w:val="2"/>
          <w:numId w:val="30"/>
        </w:numPr>
        <w:tabs>
          <w:tab w:val="left" w:pos="1134"/>
        </w:tabs>
        <w:ind w:left="0" w:firstLine="851"/>
        <w:jc w:val="both"/>
      </w:pPr>
      <w:r w:rsidRPr="00FF67A1">
        <w:t>забороняється влаштування городів, пошкодження або знищення газонів, самовільне висадження, знищення дерев, кущів в місцях загального користування без відповідного дозволу.</w:t>
      </w:r>
    </w:p>
    <w:p w14:paraId="4E24E30A" w14:textId="77777777" w:rsidR="001D0500" w:rsidRPr="00FF67A1" w:rsidRDefault="001D0500" w:rsidP="001D0500">
      <w:pPr>
        <w:ind w:firstLine="851"/>
        <w:jc w:val="both"/>
      </w:pPr>
      <w:r w:rsidRPr="00FF67A1">
        <w:t>На КП «Славута-Сервіс» покладено виконання робіт по висаджуванню квітів на квітникових клумбах, ліквідація стихійних сміттєзвалищ, знесення аварійних та сухостійних дерев, викіс трави та бур’янів на підконтрольній території.</w:t>
      </w:r>
    </w:p>
    <w:p w14:paraId="7826E30D" w14:textId="77777777" w:rsidR="001D0500" w:rsidRPr="00FF67A1" w:rsidRDefault="001D0500" w:rsidP="001D0500">
      <w:pPr>
        <w:ind w:firstLine="851"/>
        <w:jc w:val="both"/>
      </w:pPr>
      <w:r w:rsidRPr="00FF67A1">
        <w:t>Відповідно до аналізу індикаторів вразливості зелених зон виявлено що ризик зменшення зелених зон громади є порівняно незначним.</w:t>
      </w:r>
    </w:p>
    <w:p w14:paraId="06E1638F" w14:textId="18A75886" w:rsidR="001D0500" w:rsidRPr="00FF67A1" w:rsidRDefault="001D0500" w:rsidP="001D0500">
      <w:pPr>
        <w:ind w:firstLine="851"/>
        <w:jc w:val="both"/>
      </w:pPr>
    </w:p>
    <w:p w14:paraId="66FBC40D" w14:textId="77777777" w:rsidR="00FD5783" w:rsidRPr="00FF67A1" w:rsidRDefault="00FD5783" w:rsidP="001D0500">
      <w:pPr>
        <w:ind w:firstLine="851"/>
        <w:jc w:val="both"/>
      </w:pPr>
    </w:p>
    <w:p w14:paraId="0FB525EA" w14:textId="236A2416" w:rsidR="001D0500" w:rsidRPr="00FF67A1" w:rsidRDefault="001D0500" w:rsidP="001D0500">
      <w:pPr>
        <w:jc w:val="center"/>
        <w:rPr>
          <w:i/>
          <w:iCs/>
        </w:rPr>
      </w:pPr>
      <w:r w:rsidRPr="00FF67A1">
        <w:rPr>
          <w:i/>
          <w:iCs/>
        </w:rPr>
        <w:lastRenderedPageBreak/>
        <w:t>Таблиця 5.</w:t>
      </w:r>
      <w:r w:rsidR="00FD5783" w:rsidRPr="00FF67A1">
        <w:rPr>
          <w:i/>
          <w:iCs/>
        </w:rPr>
        <w:t>4</w:t>
      </w:r>
      <w:r w:rsidRPr="00FF67A1">
        <w:rPr>
          <w:i/>
          <w:iCs/>
        </w:rPr>
        <w:t>. Оціночна форма для визначення вразливості зелених зон</w:t>
      </w:r>
    </w:p>
    <w:tbl>
      <w:tblPr>
        <w:tblW w:w="98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397"/>
        <w:gridCol w:w="1474"/>
        <w:gridCol w:w="1474"/>
        <w:gridCol w:w="1474"/>
      </w:tblGrid>
      <w:tr w:rsidR="001D0500" w:rsidRPr="00FF67A1" w14:paraId="78E0273E" w14:textId="77777777" w:rsidTr="001D0500">
        <w:trPr>
          <w:trHeight w:val="510"/>
        </w:trPr>
        <w:tc>
          <w:tcPr>
            <w:tcW w:w="5397" w:type="dxa"/>
            <w:shd w:val="clear" w:color="auto" w:fill="D9E2F3" w:themeFill="accent1" w:themeFillTint="33"/>
            <w:vAlign w:val="center"/>
          </w:tcPr>
          <w:p w14:paraId="337C47FE" w14:textId="77777777" w:rsidR="001D0500" w:rsidRPr="00FF67A1" w:rsidRDefault="001D0500" w:rsidP="009C07EF">
            <w:pPr>
              <w:widowControl w:val="0"/>
              <w:jc w:val="center"/>
              <w:rPr>
                <w:rFonts w:eastAsia="Arial"/>
                <w:sz w:val="24"/>
                <w:szCs w:val="24"/>
                <w:lang w:eastAsia="uk-UA" w:bidi="uk-UA"/>
              </w:rPr>
            </w:pPr>
            <w:r w:rsidRPr="00FF67A1">
              <w:rPr>
                <w:rFonts w:eastAsia="Arial"/>
                <w:b/>
                <w:bCs/>
                <w:sz w:val="24"/>
                <w:szCs w:val="24"/>
                <w:lang w:eastAsia="uk-UA" w:bidi="uk-UA"/>
              </w:rPr>
              <w:t>Індикатор</w:t>
            </w:r>
          </w:p>
        </w:tc>
        <w:tc>
          <w:tcPr>
            <w:tcW w:w="1474" w:type="dxa"/>
            <w:shd w:val="clear" w:color="auto" w:fill="D9E2F3" w:themeFill="accent1" w:themeFillTint="33"/>
            <w:vAlign w:val="center"/>
          </w:tcPr>
          <w:p w14:paraId="099CDB8D" w14:textId="77777777" w:rsidR="00907691" w:rsidRPr="00FF67A1" w:rsidRDefault="001D0500" w:rsidP="009C07EF">
            <w:pPr>
              <w:widowControl w:val="0"/>
              <w:jc w:val="center"/>
              <w:rPr>
                <w:rFonts w:eastAsia="Arial"/>
                <w:b/>
                <w:bCs/>
                <w:sz w:val="24"/>
                <w:szCs w:val="24"/>
                <w:lang w:eastAsia="uk-UA" w:bidi="uk-UA"/>
              </w:rPr>
            </w:pPr>
            <w:r w:rsidRPr="00FF67A1">
              <w:rPr>
                <w:rFonts w:eastAsia="Arial"/>
                <w:b/>
                <w:bCs/>
                <w:sz w:val="24"/>
                <w:szCs w:val="24"/>
                <w:lang w:eastAsia="uk-UA" w:bidi="uk-UA"/>
              </w:rPr>
              <w:t>Не актуально</w:t>
            </w:r>
          </w:p>
          <w:p w14:paraId="41E2A7C7" w14:textId="2783E2B4" w:rsidR="001D0500" w:rsidRPr="00FF67A1" w:rsidRDefault="001D0500" w:rsidP="009C07EF">
            <w:pPr>
              <w:widowControl w:val="0"/>
              <w:jc w:val="center"/>
              <w:rPr>
                <w:rFonts w:eastAsia="Arial"/>
                <w:sz w:val="24"/>
                <w:szCs w:val="24"/>
                <w:lang w:eastAsia="uk-UA" w:bidi="uk-UA"/>
              </w:rPr>
            </w:pPr>
            <w:r w:rsidRPr="00FF67A1">
              <w:rPr>
                <w:rFonts w:eastAsia="Arial"/>
                <w:b/>
                <w:bCs/>
                <w:sz w:val="24"/>
                <w:szCs w:val="24"/>
                <w:lang w:eastAsia="uk-UA" w:bidi="uk-UA"/>
              </w:rPr>
              <w:t xml:space="preserve"> (0 балів)</w:t>
            </w:r>
          </w:p>
        </w:tc>
        <w:tc>
          <w:tcPr>
            <w:tcW w:w="1474" w:type="dxa"/>
            <w:shd w:val="clear" w:color="auto" w:fill="D9E2F3" w:themeFill="accent1" w:themeFillTint="33"/>
            <w:vAlign w:val="center"/>
          </w:tcPr>
          <w:p w14:paraId="2F4B423A" w14:textId="77777777" w:rsidR="001D0500" w:rsidRPr="00FF67A1" w:rsidRDefault="001D0500" w:rsidP="009C07EF">
            <w:pPr>
              <w:widowControl w:val="0"/>
              <w:jc w:val="center"/>
              <w:rPr>
                <w:rFonts w:eastAsia="Arial"/>
                <w:b/>
                <w:bCs/>
                <w:sz w:val="24"/>
                <w:szCs w:val="24"/>
                <w:lang w:eastAsia="uk-UA" w:bidi="uk-UA"/>
              </w:rPr>
            </w:pPr>
            <w:r w:rsidRPr="00FF67A1">
              <w:rPr>
                <w:rFonts w:eastAsia="Arial"/>
                <w:b/>
                <w:bCs/>
                <w:sz w:val="24"/>
                <w:szCs w:val="24"/>
                <w:lang w:eastAsia="uk-UA" w:bidi="uk-UA"/>
              </w:rPr>
              <w:t>Актуально</w:t>
            </w:r>
          </w:p>
          <w:p w14:paraId="7538891A" w14:textId="77777777" w:rsidR="001D0500" w:rsidRPr="00FF67A1" w:rsidRDefault="001D0500" w:rsidP="009C07EF">
            <w:pPr>
              <w:widowControl w:val="0"/>
              <w:jc w:val="center"/>
              <w:rPr>
                <w:rFonts w:eastAsia="Arial"/>
                <w:sz w:val="24"/>
                <w:szCs w:val="24"/>
                <w:lang w:eastAsia="uk-UA" w:bidi="uk-UA"/>
              </w:rPr>
            </w:pPr>
            <w:r w:rsidRPr="00FF67A1">
              <w:rPr>
                <w:rFonts w:eastAsia="Arial"/>
                <w:b/>
                <w:bCs/>
                <w:sz w:val="24"/>
                <w:szCs w:val="24"/>
                <w:lang w:eastAsia="uk-UA" w:bidi="uk-UA"/>
              </w:rPr>
              <w:t>(1 бал)</w:t>
            </w:r>
          </w:p>
        </w:tc>
        <w:tc>
          <w:tcPr>
            <w:tcW w:w="1474" w:type="dxa"/>
            <w:shd w:val="clear" w:color="auto" w:fill="D9E2F3" w:themeFill="accent1" w:themeFillTint="33"/>
            <w:vAlign w:val="center"/>
          </w:tcPr>
          <w:p w14:paraId="14F0A914" w14:textId="77777777" w:rsidR="001D0500" w:rsidRPr="00FF67A1" w:rsidRDefault="001D0500" w:rsidP="009C07EF">
            <w:pPr>
              <w:widowControl w:val="0"/>
              <w:jc w:val="center"/>
              <w:rPr>
                <w:rFonts w:eastAsia="Arial"/>
                <w:b/>
                <w:bCs/>
                <w:sz w:val="24"/>
                <w:szCs w:val="24"/>
                <w:lang w:eastAsia="uk-UA" w:bidi="uk-UA"/>
              </w:rPr>
            </w:pPr>
            <w:r w:rsidRPr="00FF67A1">
              <w:rPr>
                <w:rFonts w:eastAsia="Arial"/>
                <w:b/>
                <w:bCs/>
                <w:sz w:val="24"/>
                <w:szCs w:val="24"/>
                <w:lang w:eastAsia="uk-UA" w:bidi="uk-UA"/>
              </w:rPr>
              <w:t>Дуже актуально</w:t>
            </w:r>
          </w:p>
          <w:p w14:paraId="6F9316D7" w14:textId="77777777" w:rsidR="001D0500" w:rsidRPr="00FF67A1" w:rsidRDefault="001D0500" w:rsidP="009C07EF">
            <w:pPr>
              <w:widowControl w:val="0"/>
              <w:jc w:val="center"/>
              <w:rPr>
                <w:rFonts w:eastAsia="Arial"/>
                <w:sz w:val="24"/>
                <w:szCs w:val="24"/>
                <w:lang w:eastAsia="uk-UA" w:bidi="uk-UA"/>
              </w:rPr>
            </w:pPr>
            <w:r w:rsidRPr="00FF67A1">
              <w:rPr>
                <w:rFonts w:eastAsia="Arial"/>
                <w:b/>
                <w:bCs/>
                <w:sz w:val="24"/>
                <w:szCs w:val="24"/>
                <w:lang w:eastAsia="uk-UA" w:bidi="uk-UA"/>
              </w:rPr>
              <w:t>(2 бали)</w:t>
            </w:r>
          </w:p>
        </w:tc>
      </w:tr>
      <w:tr w:rsidR="001D0500" w:rsidRPr="00FF67A1" w14:paraId="1DC5B6E4" w14:textId="77777777" w:rsidTr="001D0500">
        <w:trPr>
          <w:trHeight w:val="510"/>
        </w:trPr>
        <w:tc>
          <w:tcPr>
            <w:tcW w:w="5397" w:type="dxa"/>
            <w:shd w:val="clear" w:color="auto" w:fill="FFFFFF"/>
            <w:vAlign w:val="center"/>
          </w:tcPr>
          <w:p w14:paraId="4A4E8084"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 xml:space="preserve">Зростання кількості днів із максимальними температурами повітря понад +30 </w:t>
            </w:r>
            <w:r w:rsidRPr="00FF67A1">
              <w:rPr>
                <w:rFonts w:eastAsia="Arial"/>
                <w:sz w:val="24"/>
                <w:szCs w:val="24"/>
                <w:vertAlign w:val="superscript"/>
                <w:lang w:eastAsia="uk-UA" w:bidi="uk-UA"/>
              </w:rPr>
              <w:t>0</w:t>
            </w:r>
            <w:r w:rsidRPr="00FF67A1">
              <w:rPr>
                <w:rFonts w:eastAsia="Arial"/>
                <w:sz w:val="24"/>
                <w:szCs w:val="24"/>
                <w:lang w:eastAsia="uk-UA" w:bidi="uk-UA"/>
              </w:rPr>
              <w:t>С протягом останнього десятиріччя порівняно з кліматичною нормою</w:t>
            </w:r>
          </w:p>
        </w:tc>
        <w:tc>
          <w:tcPr>
            <w:tcW w:w="1474" w:type="dxa"/>
            <w:shd w:val="clear" w:color="auto" w:fill="FFFFFF"/>
            <w:vAlign w:val="center"/>
          </w:tcPr>
          <w:p w14:paraId="40A51FB2"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19BDBE0B"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1F305F53"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14D22AC2" w14:textId="77777777" w:rsidTr="001D0500">
        <w:trPr>
          <w:trHeight w:val="510"/>
        </w:trPr>
        <w:tc>
          <w:tcPr>
            <w:tcW w:w="5397" w:type="dxa"/>
            <w:shd w:val="clear" w:color="auto" w:fill="FFFFFF"/>
            <w:vAlign w:val="center"/>
          </w:tcPr>
          <w:p w14:paraId="45060419"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Зміщення та зміна тривалості вегетаційного періоду</w:t>
            </w:r>
          </w:p>
        </w:tc>
        <w:tc>
          <w:tcPr>
            <w:tcW w:w="1474" w:type="dxa"/>
            <w:shd w:val="clear" w:color="auto" w:fill="FFFFFF"/>
            <w:vAlign w:val="center"/>
          </w:tcPr>
          <w:p w14:paraId="12D80090" w14:textId="5C7ACE9F"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039A40C0"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4FB2AE36" w14:textId="77777777" w:rsidR="001D0500" w:rsidRPr="00FF67A1" w:rsidRDefault="001D0500"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r>
      <w:tr w:rsidR="001D0500" w:rsidRPr="00FF67A1" w14:paraId="70FDE847" w14:textId="77777777" w:rsidTr="001D0500">
        <w:trPr>
          <w:trHeight w:val="510"/>
        </w:trPr>
        <w:tc>
          <w:tcPr>
            <w:tcW w:w="5397" w:type="dxa"/>
            <w:shd w:val="clear" w:color="auto" w:fill="FFFFFF"/>
            <w:vAlign w:val="center"/>
          </w:tcPr>
          <w:p w14:paraId="5DBEFF7C"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Зміна кількості та інтенсивності опадів протягом вегетаційного періоду</w:t>
            </w:r>
          </w:p>
        </w:tc>
        <w:tc>
          <w:tcPr>
            <w:tcW w:w="1474" w:type="dxa"/>
            <w:shd w:val="clear" w:color="auto" w:fill="FFFFFF"/>
            <w:vAlign w:val="center"/>
          </w:tcPr>
          <w:p w14:paraId="035C1BEE"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7FA831CE" w14:textId="6E5598BA"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728B9C73" w14:textId="77777777" w:rsidR="001D0500" w:rsidRPr="00FF67A1" w:rsidRDefault="001D0500"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r>
      <w:tr w:rsidR="001D0500" w:rsidRPr="00FF67A1" w14:paraId="01E83F94" w14:textId="77777777" w:rsidTr="001D0500">
        <w:trPr>
          <w:trHeight w:val="510"/>
        </w:trPr>
        <w:tc>
          <w:tcPr>
            <w:tcW w:w="5397" w:type="dxa"/>
            <w:shd w:val="clear" w:color="auto" w:fill="FFFFFF"/>
            <w:vAlign w:val="center"/>
          </w:tcPr>
          <w:p w14:paraId="57C4D969"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Площа зелених зон у розрахунку на 1 жителя менша нормативної</w:t>
            </w:r>
          </w:p>
        </w:tc>
        <w:tc>
          <w:tcPr>
            <w:tcW w:w="1474" w:type="dxa"/>
            <w:shd w:val="clear" w:color="auto" w:fill="FFFFFF"/>
            <w:vAlign w:val="center"/>
          </w:tcPr>
          <w:p w14:paraId="35D58775"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5BBA6613"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18EAC730"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7979C497" w14:textId="77777777" w:rsidTr="001D0500">
        <w:trPr>
          <w:trHeight w:val="510"/>
        </w:trPr>
        <w:tc>
          <w:tcPr>
            <w:tcW w:w="5397" w:type="dxa"/>
            <w:shd w:val="clear" w:color="auto" w:fill="FFFFFF"/>
            <w:vAlign w:val="center"/>
          </w:tcPr>
          <w:p w14:paraId="45DBBAA7"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Скорочення площі зелених зон</w:t>
            </w:r>
          </w:p>
        </w:tc>
        <w:tc>
          <w:tcPr>
            <w:tcW w:w="1474" w:type="dxa"/>
            <w:shd w:val="clear" w:color="auto" w:fill="FFFFFF"/>
            <w:vAlign w:val="center"/>
          </w:tcPr>
          <w:p w14:paraId="199460C1" w14:textId="77777777" w:rsidR="001D0500" w:rsidRPr="00FF67A1" w:rsidRDefault="001D0500" w:rsidP="009C07EF">
            <w:pPr>
              <w:widowControl w:val="0"/>
              <w:jc w:val="center"/>
              <w:rPr>
                <w:rFonts w:eastAsia="Microsoft Sans Serif"/>
                <w:sz w:val="24"/>
                <w:szCs w:val="24"/>
                <w:lang w:eastAsia="uk-UA" w:bidi="uk-UA"/>
              </w:rPr>
            </w:pPr>
            <w:r w:rsidRPr="00FF67A1">
              <w:rPr>
                <w:rFonts w:eastAsia="Microsoft Sans Serif"/>
                <w:sz w:val="24"/>
                <w:szCs w:val="24"/>
                <w:lang w:eastAsia="uk-UA" w:bidi="uk-UA"/>
              </w:rPr>
              <w:t>+</w:t>
            </w:r>
          </w:p>
        </w:tc>
        <w:tc>
          <w:tcPr>
            <w:tcW w:w="1474" w:type="dxa"/>
            <w:shd w:val="clear" w:color="auto" w:fill="FFFFFF"/>
            <w:vAlign w:val="center"/>
          </w:tcPr>
          <w:p w14:paraId="6C508C8D" w14:textId="77777777"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692CDF27"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1700FCCE" w14:textId="77777777" w:rsidTr="001D0500">
        <w:trPr>
          <w:trHeight w:val="510"/>
        </w:trPr>
        <w:tc>
          <w:tcPr>
            <w:tcW w:w="5397" w:type="dxa"/>
            <w:shd w:val="clear" w:color="auto" w:fill="FFFFFF"/>
            <w:vAlign w:val="center"/>
          </w:tcPr>
          <w:p w14:paraId="4F77C47F"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Малий відсоток площі природоохоронних територій</w:t>
            </w:r>
          </w:p>
        </w:tc>
        <w:tc>
          <w:tcPr>
            <w:tcW w:w="1474" w:type="dxa"/>
            <w:shd w:val="clear" w:color="auto" w:fill="FFFFFF"/>
            <w:vAlign w:val="center"/>
          </w:tcPr>
          <w:p w14:paraId="40BA2EDA"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41A43E8E"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5500B3DD"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28018B88" w14:textId="77777777" w:rsidTr="001D0500">
        <w:trPr>
          <w:trHeight w:val="510"/>
        </w:trPr>
        <w:tc>
          <w:tcPr>
            <w:tcW w:w="5397" w:type="dxa"/>
            <w:shd w:val="clear" w:color="auto" w:fill="FFFFFF"/>
            <w:vAlign w:val="center"/>
          </w:tcPr>
          <w:p w14:paraId="1BEF244F"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Поява інвазивних видів у межах зелених зон</w:t>
            </w:r>
          </w:p>
        </w:tc>
        <w:tc>
          <w:tcPr>
            <w:tcW w:w="1474" w:type="dxa"/>
            <w:shd w:val="clear" w:color="auto" w:fill="FFFFFF"/>
            <w:vAlign w:val="center"/>
          </w:tcPr>
          <w:p w14:paraId="4050AA63" w14:textId="64D11825"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71A580F0"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75506362" w14:textId="77777777" w:rsidR="001D0500" w:rsidRPr="00FF67A1" w:rsidRDefault="001D0500"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r>
      <w:tr w:rsidR="001D0500" w:rsidRPr="00FF67A1" w14:paraId="60A05F23" w14:textId="77777777" w:rsidTr="001D0500">
        <w:trPr>
          <w:trHeight w:val="510"/>
        </w:trPr>
        <w:tc>
          <w:tcPr>
            <w:tcW w:w="5397" w:type="dxa"/>
            <w:shd w:val="clear" w:color="auto" w:fill="FFFFFF"/>
            <w:vAlign w:val="center"/>
          </w:tcPr>
          <w:p w14:paraId="5E52ADA8"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Поява нових шкідників захворювань рослин у межах зелених зон</w:t>
            </w:r>
          </w:p>
        </w:tc>
        <w:tc>
          <w:tcPr>
            <w:tcW w:w="1474" w:type="dxa"/>
            <w:shd w:val="clear" w:color="auto" w:fill="FFFFFF"/>
            <w:vAlign w:val="center"/>
          </w:tcPr>
          <w:p w14:paraId="24DCEA4A"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4A14CDB5"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1B2474C5"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09CF7D92" w14:textId="77777777" w:rsidTr="001D0500">
        <w:trPr>
          <w:trHeight w:val="510"/>
        </w:trPr>
        <w:tc>
          <w:tcPr>
            <w:tcW w:w="5397" w:type="dxa"/>
            <w:shd w:val="clear" w:color="auto" w:fill="FFFFFF"/>
            <w:vAlign w:val="center"/>
          </w:tcPr>
          <w:p w14:paraId="036EBD0D"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Скорочення кількості видів рослин</w:t>
            </w:r>
          </w:p>
        </w:tc>
        <w:tc>
          <w:tcPr>
            <w:tcW w:w="1474" w:type="dxa"/>
            <w:shd w:val="clear" w:color="auto" w:fill="FFFFFF"/>
            <w:vAlign w:val="center"/>
          </w:tcPr>
          <w:p w14:paraId="4A574E73" w14:textId="449837F4"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12696A7F" w14:textId="77777777" w:rsidR="001D0500" w:rsidRPr="00FF67A1" w:rsidRDefault="001D0500"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71274002"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05AF240B" w14:textId="77777777" w:rsidTr="001D0500">
        <w:trPr>
          <w:trHeight w:val="510"/>
        </w:trPr>
        <w:tc>
          <w:tcPr>
            <w:tcW w:w="5397" w:type="dxa"/>
            <w:shd w:val="clear" w:color="auto" w:fill="FFFFFF"/>
            <w:vAlign w:val="center"/>
          </w:tcPr>
          <w:p w14:paraId="781112CB"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Обмеженість технічних та людських ресурсів для утримання зелених зон</w:t>
            </w:r>
          </w:p>
        </w:tc>
        <w:tc>
          <w:tcPr>
            <w:tcW w:w="1474" w:type="dxa"/>
            <w:shd w:val="clear" w:color="auto" w:fill="FFFFFF"/>
            <w:vAlign w:val="center"/>
          </w:tcPr>
          <w:p w14:paraId="420ADDE6"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35EF869D" w14:textId="77777777"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410C0881"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2E92AEFE" w14:textId="77777777" w:rsidTr="001D0500">
        <w:trPr>
          <w:trHeight w:val="510"/>
        </w:trPr>
        <w:tc>
          <w:tcPr>
            <w:tcW w:w="5397" w:type="dxa"/>
            <w:shd w:val="clear" w:color="auto" w:fill="FFFFFF"/>
            <w:vAlign w:val="center"/>
          </w:tcPr>
          <w:p w14:paraId="2B06720B"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Недостатнє фінансування для озеленення та підтримання в належному стані наявних насаджень</w:t>
            </w:r>
          </w:p>
        </w:tc>
        <w:tc>
          <w:tcPr>
            <w:tcW w:w="1474" w:type="dxa"/>
            <w:shd w:val="clear" w:color="auto" w:fill="FFFFFF"/>
            <w:vAlign w:val="center"/>
          </w:tcPr>
          <w:p w14:paraId="3151E4BE" w14:textId="1EA776CA" w:rsidR="001D0500" w:rsidRPr="00FF67A1" w:rsidRDefault="001D0500" w:rsidP="009C07EF">
            <w:pPr>
              <w:widowControl w:val="0"/>
              <w:jc w:val="center"/>
              <w:rPr>
                <w:rFonts w:eastAsia="Microsoft Sans Serif"/>
                <w:sz w:val="24"/>
                <w:szCs w:val="24"/>
                <w:lang w:eastAsia="uk-UA" w:bidi="uk-UA"/>
              </w:rPr>
            </w:pPr>
          </w:p>
        </w:tc>
        <w:tc>
          <w:tcPr>
            <w:tcW w:w="1474" w:type="dxa"/>
            <w:shd w:val="clear" w:color="auto" w:fill="FFFFFF"/>
            <w:vAlign w:val="center"/>
          </w:tcPr>
          <w:p w14:paraId="2DC11136" w14:textId="77777777" w:rsidR="001D0500" w:rsidRPr="00FF67A1" w:rsidRDefault="001D0500"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2BE0355" w14:textId="77777777" w:rsidR="001D0500" w:rsidRPr="00FF67A1" w:rsidRDefault="001D0500" w:rsidP="009C07EF">
            <w:pPr>
              <w:widowControl w:val="0"/>
              <w:jc w:val="center"/>
              <w:rPr>
                <w:rFonts w:eastAsia="Microsoft Sans Serif"/>
                <w:sz w:val="24"/>
                <w:szCs w:val="24"/>
                <w:lang w:eastAsia="uk-UA" w:bidi="uk-UA"/>
              </w:rPr>
            </w:pPr>
          </w:p>
        </w:tc>
      </w:tr>
      <w:tr w:rsidR="001D0500" w:rsidRPr="00FF67A1" w14:paraId="4C9459C2" w14:textId="77777777" w:rsidTr="001D0500">
        <w:trPr>
          <w:trHeight w:val="510"/>
        </w:trPr>
        <w:tc>
          <w:tcPr>
            <w:tcW w:w="5397" w:type="dxa"/>
            <w:shd w:val="clear" w:color="auto" w:fill="FFFFFF"/>
            <w:vAlign w:val="center"/>
          </w:tcPr>
          <w:p w14:paraId="4C501B51" w14:textId="77777777" w:rsidR="001D0500" w:rsidRPr="00FF67A1" w:rsidRDefault="001D0500" w:rsidP="009C07EF">
            <w:pPr>
              <w:widowControl w:val="0"/>
              <w:rPr>
                <w:rFonts w:eastAsia="Arial"/>
                <w:sz w:val="24"/>
                <w:szCs w:val="24"/>
                <w:lang w:eastAsia="uk-UA" w:bidi="uk-UA"/>
              </w:rPr>
            </w:pPr>
            <w:r w:rsidRPr="00FF67A1">
              <w:rPr>
                <w:rFonts w:eastAsia="Arial"/>
                <w:sz w:val="24"/>
                <w:szCs w:val="24"/>
                <w:lang w:eastAsia="uk-UA" w:bidi="uk-UA"/>
              </w:rPr>
              <w:t>Високий рівень атмосферного забруднення</w:t>
            </w:r>
          </w:p>
        </w:tc>
        <w:tc>
          <w:tcPr>
            <w:tcW w:w="1474" w:type="dxa"/>
            <w:shd w:val="clear" w:color="auto" w:fill="FFFFFF"/>
            <w:vAlign w:val="center"/>
          </w:tcPr>
          <w:p w14:paraId="3834D27C" w14:textId="1984F37C" w:rsidR="001D0500" w:rsidRPr="00FF67A1" w:rsidRDefault="001D0500" w:rsidP="009C07EF">
            <w:pPr>
              <w:widowControl w:val="0"/>
              <w:jc w:val="center"/>
              <w:rPr>
                <w:rFonts w:eastAsia="Arial"/>
                <w:sz w:val="24"/>
                <w:szCs w:val="24"/>
                <w:lang w:eastAsia="uk-UA" w:bidi="uk-UA"/>
              </w:rPr>
            </w:pPr>
          </w:p>
        </w:tc>
        <w:tc>
          <w:tcPr>
            <w:tcW w:w="1474" w:type="dxa"/>
            <w:shd w:val="clear" w:color="auto" w:fill="FFFFFF"/>
            <w:vAlign w:val="center"/>
          </w:tcPr>
          <w:p w14:paraId="5D7BB3A4" w14:textId="77777777" w:rsidR="001D0500" w:rsidRPr="00FF67A1" w:rsidRDefault="001D0500"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DA77730" w14:textId="77777777" w:rsidR="001D0500" w:rsidRPr="00FF67A1" w:rsidRDefault="001D0500" w:rsidP="009C07EF">
            <w:pPr>
              <w:widowControl w:val="0"/>
              <w:jc w:val="center"/>
              <w:rPr>
                <w:rFonts w:eastAsia="Microsoft Sans Serif"/>
                <w:sz w:val="24"/>
                <w:szCs w:val="24"/>
                <w:lang w:eastAsia="uk-UA" w:bidi="uk-UA"/>
              </w:rPr>
            </w:pPr>
          </w:p>
        </w:tc>
      </w:tr>
    </w:tbl>
    <w:p w14:paraId="79FCD43F" w14:textId="77777777" w:rsidR="001D0500" w:rsidRPr="00FF67A1" w:rsidRDefault="001D0500" w:rsidP="00527929">
      <w:pPr>
        <w:tabs>
          <w:tab w:val="left" w:pos="4536"/>
        </w:tabs>
        <w:ind w:firstLine="567"/>
        <w:jc w:val="both"/>
        <w:rPr>
          <w:rFonts w:eastAsia="Times New Roman"/>
          <w:lang w:eastAsia="ru-RU"/>
        </w:rPr>
      </w:pPr>
    </w:p>
    <w:p w14:paraId="60EB5C34" w14:textId="1036FA69" w:rsidR="003F4329" w:rsidRPr="00FF67A1" w:rsidRDefault="00703B6D" w:rsidP="00625678">
      <w:pPr>
        <w:jc w:val="center"/>
        <w:rPr>
          <w:b/>
        </w:rPr>
      </w:pPr>
      <w:r w:rsidRPr="00FF67A1">
        <w:rPr>
          <w:b/>
        </w:rPr>
        <w:t>Опади</w:t>
      </w:r>
    </w:p>
    <w:p w14:paraId="403D2EDA" w14:textId="77777777" w:rsidR="003F4329" w:rsidRPr="00FF67A1" w:rsidRDefault="003F4329" w:rsidP="00527929">
      <w:pPr>
        <w:tabs>
          <w:tab w:val="left" w:pos="4536"/>
        </w:tabs>
        <w:ind w:firstLine="567"/>
        <w:jc w:val="both"/>
        <w:rPr>
          <w:rFonts w:eastAsia="Times New Roman"/>
          <w:lang w:eastAsia="ru-RU"/>
        </w:rPr>
      </w:pPr>
    </w:p>
    <w:p w14:paraId="6B44F40B" w14:textId="588F6EB4" w:rsidR="00285199" w:rsidRPr="00FF67A1" w:rsidRDefault="00BC6CA2">
      <w:pPr>
        <w:ind w:firstLine="851"/>
        <w:jc w:val="both"/>
      </w:pPr>
      <w:r w:rsidRPr="00FF67A1">
        <w:t xml:space="preserve">Місто Славута розташоване на Волино-Подільський височині Українського Полісся. Клімат – помірно-континентальний. </w:t>
      </w:r>
      <w:r w:rsidR="00285199" w:rsidRPr="00FF67A1">
        <w:t xml:space="preserve">Через територію </w:t>
      </w:r>
      <w:r w:rsidRPr="00FF67A1">
        <w:t xml:space="preserve">міста </w:t>
      </w:r>
      <w:r w:rsidR="00285199" w:rsidRPr="00FF67A1">
        <w:t xml:space="preserve">протікає дві річки – Утка та Горинь.  </w:t>
      </w:r>
    </w:p>
    <w:p w14:paraId="179D1F40" w14:textId="5986F7F7" w:rsidR="00556000" w:rsidRPr="00FF67A1" w:rsidRDefault="00556000">
      <w:pPr>
        <w:ind w:firstLine="851"/>
        <w:jc w:val="both"/>
      </w:pPr>
      <w:r w:rsidRPr="00FF67A1">
        <w:t>Річна кількість опадів за всіх прогнозів антропогенного впливу на кліматичну систему громади та протягом наступних 30 років незначно зростатиме у середньому на 4-6</w:t>
      </w:r>
      <w:r w:rsidR="00F72815" w:rsidRPr="00FF67A1">
        <w:t>%</w:t>
      </w:r>
      <w:r w:rsidRPr="00FF67A1">
        <w:t xml:space="preserve">. Найбільші зміни у максимальній місячній кількості опадів відбулися у місяці теплого періоду року: квітні, липні, та вересні. Трохи менші – лютому, березні, червні та серпні. Найменші зміни – у січні, жовтні, листопаді. </w:t>
      </w:r>
    </w:p>
    <w:p w14:paraId="6FE52ED2" w14:textId="5160BDA1" w:rsidR="00F952B0" w:rsidRPr="00FF67A1" w:rsidRDefault="00556000" w:rsidP="00625678">
      <w:pPr>
        <w:ind w:firstLine="851"/>
        <w:jc w:val="both"/>
      </w:pPr>
      <w:r w:rsidRPr="00FF67A1">
        <w:t xml:space="preserve">Найбільші річні опади в Хмельницькій області характерні для півночі та північного сходу, де випадає 575-600 мм опадів на рік, а в окремі роки від 650 до 700 мм. </w:t>
      </w:r>
    </w:p>
    <w:p w14:paraId="512BF135" w14:textId="233180A1" w:rsidR="00F72815" w:rsidRPr="00FF67A1" w:rsidRDefault="00F72815" w:rsidP="00625678">
      <w:pPr>
        <w:ind w:firstLine="851"/>
        <w:jc w:val="center"/>
        <w:rPr>
          <w:i/>
        </w:rPr>
      </w:pPr>
    </w:p>
    <w:p w14:paraId="3D207289" w14:textId="6ADF00C2" w:rsidR="00FD5783" w:rsidRPr="00FF67A1" w:rsidRDefault="00FD5783" w:rsidP="00625678">
      <w:pPr>
        <w:ind w:firstLine="851"/>
        <w:jc w:val="center"/>
        <w:rPr>
          <w:i/>
        </w:rPr>
      </w:pPr>
    </w:p>
    <w:p w14:paraId="082D087E" w14:textId="2E04DE91" w:rsidR="00FD5783" w:rsidRPr="00FF67A1" w:rsidRDefault="00FD5783" w:rsidP="00625678">
      <w:pPr>
        <w:ind w:firstLine="851"/>
        <w:jc w:val="center"/>
        <w:rPr>
          <w:i/>
        </w:rPr>
      </w:pPr>
    </w:p>
    <w:p w14:paraId="0BDB3354" w14:textId="77777777" w:rsidR="00FD5783" w:rsidRDefault="00FD5783" w:rsidP="00625678">
      <w:pPr>
        <w:ind w:firstLine="851"/>
        <w:jc w:val="center"/>
        <w:rPr>
          <w:i/>
        </w:rPr>
      </w:pPr>
    </w:p>
    <w:p w14:paraId="169F9B00" w14:textId="405D6D83" w:rsidR="00556000" w:rsidRPr="00F72815" w:rsidRDefault="00F952B0" w:rsidP="00625678">
      <w:pPr>
        <w:ind w:firstLine="851"/>
        <w:jc w:val="center"/>
        <w:rPr>
          <w:i/>
        </w:rPr>
      </w:pPr>
      <w:r w:rsidRPr="00F72815">
        <w:rPr>
          <w:i/>
        </w:rPr>
        <w:lastRenderedPageBreak/>
        <w:t>Рисунок 5.2.</w:t>
      </w:r>
      <w:r w:rsidR="00556000" w:rsidRPr="00F72815">
        <w:rPr>
          <w:i/>
        </w:rPr>
        <w:t xml:space="preserve"> </w:t>
      </w:r>
      <w:r w:rsidRPr="00F72815">
        <w:rPr>
          <w:i/>
        </w:rPr>
        <w:t>Д</w:t>
      </w:r>
      <w:r w:rsidR="00556000" w:rsidRPr="00F72815">
        <w:rPr>
          <w:i/>
        </w:rPr>
        <w:t xml:space="preserve">ані метеостанцій та постів Хмельницької області та розподіл опадів </w:t>
      </w:r>
      <w:r w:rsidRPr="00F72815">
        <w:rPr>
          <w:i/>
        </w:rPr>
        <w:t>протягом року</w:t>
      </w:r>
      <w:r w:rsidR="00F72815">
        <w:rPr>
          <w:i/>
        </w:rPr>
        <w:t>, мм</w:t>
      </w:r>
    </w:p>
    <w:p w14:paraId="4A8A78A4" w14:textId="77777777" w:rsidR="00452826" w:rsidRPr="001E1362" w:rsidRDefault="00556000" w:rsidP="00F77CAF">
      <w:pPr>
        <w:pStyle w:val="af8"/>
        <w:spacing w:line="233" w:lineRule="auto"/>
        <w:ind w:firstLine="0"/>
        <w:jc w:val="both"/>
      </w:pPr>
      <w:r w:rsidRPr="0072153F">
        <w:rPr>
          <w:noProof/>
          <w:lang w:eastAsia="uk-UA"/>
        </w:rPr>
        <w:drawing>
          <wp:inline distT="0" distB="0" distL="0" distR="0" wp14:anchorId="2574A4D4" wp14:editId="306770CF">
            <wp:extent cx="6024880" cy="2781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482" t="34025" r="33593" b="24758"/>
                    <a:stretch/>
                  </pic:blipFill>
                  <pic:spPr bwMode="auto">
                    <a:xfrm>
                      <a:off x="0" y="0"/>
                      <a:ext cx="6055194" cy="2795294"/>
                    </a:xfrm>
                    <a:prstGeom prst="rect">
                      <a:avLst/>
                    </a:prstGeom>
                    <a:ln>
                      <a:noFill/>
                    </a:ln>
                    <a:extLst>
                      <a:ext uri="{53640926-AAD7-44D8-BBD7-CCE9431645EC}">
                        <a14:shadowObscured xmlns:a14="http://schemas.microsoft.com/office/drawing/2010/main"/>
                      </a:ext>
                    </a:extLst>
                  </pic:spPr>
                </pic:pic>
              </a:graphicData>
            </a:graphic>
          </wp:inline>
        </w:drawing>
      </w:r>
      <w:r w:rsidR="00452826" w:rsidRPr="001E1362">
        <w:t xml:space="preserve"> </w:t>
      </w:r>
    </w:p>
    <w:p w14:paraId="560A0B2B" w14:textId="179FF38E" w:rsidR="00556000" w:rsidRPr="00F72815" w:rsidRDefault="00F952B0" w:rsidP="00625678">
      <w:pPr>
        <w:ind w:firstLine="851"/>
        <w:jc w:val="both"/>
        <w:rPr>
          <w:i/>
          <w:sz w:val="24"/>
        </w:rPr>
      </w:pPr>
      <w:r w:rsidRPr="00F72815">
        <w:rPr>
          <w:i/>
          <w:sz w:val="24"/>
        </w:rPr>
        <w:t>*</w:t>
      </w:r>
      <w:r w:rsidRPr="00F72815" w:rsidDel="00F952B0">
        <w:rPr>
          <w:i/>
          <w:sz w:val="24"/>
        </w:rPr>
        <w:t xml:space="preserve"> </w:t>
      </w:r>
      <w:r w:rsidR="00452826" w:rsidRPr="00F72815">
        <w:rPr>
          <w:i/>
          <w:sz w:val="24"/>
        </w:rPr>
        <w:t xml:space="preserve">дані </w:t>
      </w:r>
      <w:r w:rsidR="00F77CAF" w:rsidRPr="00F72815">
        <w:rPr>
          <w:i/>
          <w:sz w:val="24"/>
        </w:rPr>
        <w:t xml:space="preserve">з </w:t>
      </w:r>
      <w:r w:rsidR="00452826" w:rsidRPr="00F72815">
        <w:rPr>
          <w:i/>
          <w:sz w:val="24"/>
        </w:rPr>
        <w:t>«</w:t>
      </w:r>
      <w:r w:rsidR="009C04BF" w:rsidRPr="00F72815">
        <w:rPr>
          <w:i/>
          <w:sz w:val="24"/>
        </w:rPr>
        <w:t>Просторово-часовий розподіл а</w:t>
      </w:r>
      <w:r w:rsidR="00F72815">
        <w:rPr>
          <w:i/>
          <w:sz w:val="24"/>
        </w:rPr>
        <w:t>тмосферних опадів на території Х</w:t>
      </w:r>
      <w:r w:rsidR="009C04BF" w:rsidRPr="00F72815">
        <w:rPr>
          <w:i/>
          <w:sz w:val="24"/>
        </w:rPr>
        <w:t>мельницької області на початку ХХІ століття</w:t>
      </w:r>
      <w:r w:rsidR="00452826" w:rsidRPr="00F72815">
        <w:rPr>
          <w:i/>
          <w:sz w:val="24"/>
        </w:rPr>
        <w:t>»</w:t>
      </w:r>
    </w:p>
    <w:p w14:paraId="5FE923DC" w14:textId="77777777" w:rsidR="00763806" w:rsidRPr="00F72815" w:rsidRDefault="00763806" w:rsidP="00625678"/>
    <w:p w14:paraId="08534C5E" w14:textId="7B223052" w:rsidR="00F952B0" w:rsidRPr="00F72815" w:rsidRDefault="00782C51" w:rsidP="00625678">
      <w:pPr>
        <w:ind w:firstLine="851"/>
        <w:jc w:val="center"/>
        <w:rPr>
          <w:i/>
        </w:rPr>
      </w:pPr>
      <w:r w:rsidRPr="00F72815">
        <w:rPr>
          <w:i/>
        </w:rPr>
        <w:t>Рисунок 5.3. Кількість атмосферних опадів протягом року</w:t>
      </w:r>
    </w:p>
    <w:p w14:paraId="484C2EA4" w14:textId="6510E506" w:rsidR="00F952B0" w:rsidRPr="001E1362" w:rsidRDefault="00F952B0" w:rsidP="00625678">
      <w:pPr>
        <w:ind w:firstLine="851"/>
        <w:jc w:val="both"/>
        <w:rPr>
          <w:color w:val="FF0000"/>
        </w:rPr>
      </w:pPr>
    </w:p>
    <w:p w14:paraId="0926B09B" w14:textId="542F0732" w:rsidR="00F952B0" w:rsidRPr="001E1362" w:rsidRDefault="00000000" w:rsidP="00625678">
      <w:pPr>
        <w:ind w:firstLine="851"/>
        <w:jc w:val="both"/>
        <w:rPr>
          <w:color w:val="FF0000"/>
        </w:rPr>
      </w:pPr>
      <w:r>
        <w:rPr>
          <w:noProof/>
          <w:color w:val="FF0000"/>
          <w:lang w:eastAsia="uk-UA"/>
        </w:rPr>
        <w:pict w14:anchorId="10B877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15pt;margin-top:.9pt;width:463.8pt;height:325.1pt;z-index:251678208;mso-position-horizontal-relative:text;mso-position-vertical-relative:text">
            <v:imagedata r:id="rId26" o:title="Опади"/>
          </v:shape>
        </w:pict>
      </w:r>
    </w:p>
    <w:p w14:paraId="59F1D349" w14:textId="360A34B6" w:rsidR="00F952B0" w:rsidRPr="001E1362" w:rsidRDefault="00F952B0" w:rsidP="00625678">
      <w:pPr>
        <w:ind w:firstLine="851"/>
        <w:jc w:val="both"/>
        <w:rPr>
          <w:color w:val="FF0000"/>
        </w:rPr>
      </w:pPr>
    </w:p>
    <w:p w14:paraId="2262F949" w14:textId="798EFB85" w:rsidR="00F952B0" w:rsidRPr="001E1362" w:rsidRDefault="00F952B0" w:rsidP="00625678">
      <w:pPr>
        <w:ind w:firstLine="851"/>
        <w:jc w:val="both"/>
        <w:rPr>
          <w:color w:val="FF0000"/>
        </w:rPr>
      </w:pPr>
    </w:p>
    <w:p w14:paraId="00CF99D4" w14:textId="4070D5EC" w:rsidR="00F952B0" w:rsidRPr="001E1362" w:rsidRDefault="00F952B0" w:rsidP="00625678">
      <w:pPr>
        <w:ind w:firstLine="851"/>
        <w:jc w:val="both"/>
        <w:rPr>
          <w:color w:val="FF0000"/>
        </w:rPr>
      </w:pPr>
    </w:p>
    <w:p w14:paraId="6E85C1A9" w14:textId="7561502F" w:rsidR="00F952B0" w:rsidRPr="001E1362" w:rsidRDefault="00F952B0" w:rsidP="00625678">
      <w:pPr>
        <w:ind w:firstLine="851"/>
        <w:jc w:val="both"/>
        <w:rPr>
          <w:color w:val="FF0000"/>
        </w:rPr>
      </w:pPr>
    </w:p>
    <w:p w14:paraId="52B1EBB7" w14:textId="11AD322B" w:rsidR="00F952B0" w:rsidRPr="001E1362" w:rsidRDefault="00F952B0" w:rsidP="00625678">
      <w:pPr>
        <w:ind w:firstLine="851"/>
        <w:jc w:val="both"/>
        <w:rPr>
          <w:color w:val="FF0000"/>
        </w:rPr>
      </w:pPr>
    </w:p>
    <w:p w14:paraId="2A1A65EB" w14:textId="77777777" w:rsidR="00F952B0" w:rsidRPr="001E1362" w:rsidRDefault="00F952B0" w:rsidP="00625678">
      <w:pPr>
        <w:ind w:firstLine="851"/>
        <w:jc w:val="both"/>
        <w:rPr>
          <w:color w:val="FF0000"/>
        </w:rPr>
      </w:pPr>
    </w:p>
    <w:p w14:paraId="464282CF" w14:textId="77777777" w:rsidR="00F952B0" w:rsidRPr="001E1362" w:rsidRDefault="00F952B0" w:rsidP="00625678">
      <w:pPr>
        <w:ind w:firstLine="851"/>
        <w:jc w:val="both"/>
        <w:rPr>
          <w:color w:val="FF0000"/>
        </w:rPr>
      </w:pPr>
    </w:p>
    <w:p w14:paraId="5C6D5283" w14:textId="77777777" w:rsidR="00F952B0" w:rsidRPr="001E1362" w:rsidRDefault="00F952B0" w:rsidP="00625678">
      <w:pPr>
        <w:ind w:firstLine="851"/>
        <w:jc w:val="both"/>
        <w:rPr>
          <w:color w:val="FF0000"/>
        </w:rPr>
      </w:pPr>
    </w:p>
    <w:p w14:paraId="2859A55A" w14:textId="77777777" w:rsidR="00F952B0" w:rsidRPr="001E1362" w:rsidRDefault="00F952B0" w:rsidP="00625678">
      <w:pPr>
        <w:ind w:firstLine="851"/>
        <w:jc w:val="both"/>
        <w:rPr>
          <w:color w:val="FF0000"/>
        </w:rPr>
      </w:pPr>
    </w:p>
    <w:p w14:paraId="22B59F9E" w14:textId="77777777" w:rsidR="00F952B0" w:rsidRPr="001E1362" w:rsidRDefault="00F952B0" w:rsidP="00625678">
      <w:pPr>
        <w:ind w:firstLine="851"/>
        <w:jc w:val="both"/>
        <w:rPr>
          <w:color w:val="FF0000"/>
        </w:rPr>
      </w:pPr>
    </w:p>
    <w:p w14:paraId="53D5FC40" w14:textId="0D84E4E5" w:rsidR="00F952B0" w:rsidRPr="001E1362" w:rsidRDefault="00F952B0" w:rsidP="00625678">
      <w:pPr>
        <w:ind w:firstLine="851"/>
        <w:jc w:val="both"/>
        <w:rPr>
          <w:color w:val="FF0000"/>
        </w:rPr>
      </w:pPr>
    </w:p>
    <w:p w14:paraId="3E4DE136" w14:textId="6C9456F3" w:rsidR="00782C51" w:rsidRPr="001E1362" w:rsidRDefault="00782C51" w:rsidP="00625678">
      <w:pPr>
        <w:ind w:firstLine="851"/>
        <w:jc w:val="both"/>
        <w:rPr>
          <w:color w:val="FF0000"/>
        </w:rPr>
      </w:pPr>
    </w:p>
    <w:p w14:paraId="11D89FF1" w14:textId="5336CDAD" w:rsidR="00782C51" w:rsidRPr="001E1362" w:rsidRDefault="00782C51" w:rsidP="00625678">
      <w:pPr>
        <w:ind w:firstLine="851"/>
        <w:jc w:val="both"/>
        <w:rPr>
          <w:color w:val="FF0000"/>
        </w:rPr>
      </w:pPr>
    </w:p>
    <w:p w14:paraId="3C280154" w14:textId="4F4CBAF0" w:rsidR="00782C51" w:rsidRPr="001E1362" w:rsidRDefault="00782C51" w:rsidP="00625678">
      <w:pPr>
        <w:ind w:firstLine="851"/>
        <w:jc w:val="both"/>
        <w:rPr>
          <w:color w:val="FF0000"/>
        </w:rPr>
      </w:pPr>
    </w:p>
    <w:p w14:paraId="4DAC73F6" w14:textId="5F00028A" w:rsidR="00782C51" w:rsidRPr="001E1362" w:rsidRDefault="00782C51" w:rsidP="00625678">
      <w:pPr>
        <w:ind w:firstLine="851"/>
        <w:jc w:val="both"/>
        <w:rPr>
          <w:color w:val="FF0000"/>
        </w:rPr>
      </w:pPr>
    </w:p>
    <w:p w14:paraId="1E6E5AA0" w14:textId="1443E08C" w:rsidR="00782C51" w:rsidRPr="001E1362" w:rsidRDefault="00782C51" w:rsidP="00625678">
      <w:pPr>
        <w:ind w:firstLine="851"/>
        <w:jc w:val="both"/>
        <w:rPr>
          <w:color w:val="FF0000"/>
        </w:rPr>
      </w:pPr>
    </w:p>
    <w:p w14:paraId="0B0A15C2" w14:textId="623CE745" w:rsidR="00782C51" w:rsidRPr="001E1362" w:rsidRDefault="00782C51" w:rsidP="00625678">
      <w:pPr>
        <w:ind w:firstLine="851"/>
        <w:jc w:val="both"/>
        <w:rPr>
          <w:color w:val="FF0000"/>
        </w:rPr>
      </w:pPr>
    </w:p>
    <w:p w14:paraId="55813D2C" w14:textId="36E30783" w:rsidR="00782C51" w:rsidRPr="001E1362" w:rsidRDefault="00782C51" w:rsidP="00625678">
      <w:pPr>
        <w:ind w:firstLine="851"/>
        <w:jc w:val="both"/>
        <w:rPr>
          <w:color w:val="FF0000"/>
        </w:rPr>
      </w:pPr>
    </w:p>
    <w:p w14:paraId="3EA408FA" w14:textId="77A4BDD6" w:rsidR="00782C51" w:rsidRPr="001E1362" w:rsidRDefault="00782C51" w:rsidP="00625678">
      <w:pPr>
        <w:ind w:firstLine="851"/>
        <w:jc w:val="both"/>
        <w:rPr>
          <w:color w:val="FF0000"/>
        </w:rPr>
      </w:pPr>
    </w:p>
    <w:p w14:paraId="0613B6D4" w14:textId="1D74047D" w:rsidR="00782C51" w:rsidRPr="001E1362" w:rsidRDefault="00782C51" w:rsidP="00625678">
      <w:pPr>
        <w:ind w:firstLine="851"/>
        <w:jc w:val="both"/>
        <w:rPr>
          <w:color w:val="FF0000"/>
        </w:rPr>
      </w:pPr>
    </w:p>
    <w:p w14:paraId="7A7B879B" w14:textId="77777777" w:rsidR="00FD5783" w:rsidRDefault="00FD5783" w:rsidP="00625678">
      <w:pPr>
        <w:ind w:firstLine="851"/>
        <w:jc w:val="center"/>
        <w:rPr>
          <w:i/>
        </w:rPr>
      </w:pPr>
    </w:p>
    <w:p w14:paraId="7FE0CEF8" w14:textId="77777777" w:rsidR="00FD5783" w:rsidRDefault="00FD5783" w:rsidP="00625678">
      <w:pPr>
        <w:ind w:firstLine="851"/>
        <w:jc w:val="center"/>
        <w:rPr>
          <w:i/>
        </w:rPr>
      </w:pPr>
    </w:p>
    <w:p w14:paraId="69BB0A1E" w14:textId="77777777" w:rsidR="00FD5783" w:rsidRDefault="00FD5783" w:rsidP="00625678">
      <w:pPr>
        <w:ind w:firstLine="851"/>
        <w:jc w:val="center"/>
        <w:rPr>
          <w:i/>
        </w:rPr>
      </w:pPr>
    </w:p>
    <w:p w14:paraId="3119DDF2" w14:textId="77777777" w:rsidR="00FD5783" w:rsidRPr="00F72815" w:rsidRDefault="00FD5783" w:rsidP="00FD5783">
      <w:pPr>
        <w:jc w:val="center"/>
        <w:rPr>
          <w:i/>
        </w:rPr>
      </w:pPr>
      <w:r w:rsidRPr="00F72815">
        <w:rPr>
          <w:i/>
        </w:rPr>
        <w:lastRenderedPageBreak/>
        <w:t>Таблиця 5.</w:t>
      </w:r>
      <w:r>
        <w:rPr>
          <w:i/>
        </w:rPr>
        <w:t>5</w:t>
      </w:r>
      <w:r w:rsidRPr="00F72815">
        <w:rPr>
          <w:i/>
        </w:rPr>
        <w:t>.Проекції зміни середніх багаторічних значень кількості опадів за рік у 2021 - 2050 років. відносно 1981 - 2010 років</w:t>
      </w:r>
      <w:r>
        <w:rPr>
          <w:i/>
        </w:rPr>
        <w:t>, мм</w:t>
      </w:r>
    </w:p>
    <w:tbl>
      <w:tblPr>
        <w:tblStyle w:val="a3"/>
        <w:tblW w:w="9469" w:type="dxa"/>
        <w:tblLook w:val="04A0" w:firstRow="1" w:lastRow="0" w:firstColumn="1" w:lastColumn="0" w:noHBand="0" w:noVBand="1"/>
      </w:tblPr>
      <w:tblGrid>
        <w:gridCol w:w="1814"/>
        <w:gridCol w:w="1531"/>
        <w:gridCol w:w="1531"/>
        <w:gridCol w:w="1531"/>
        <w:gridCol w:w="1531"/>
        <w:gridCol w:w="1531"/>
      </w:tblGrid>
      <w:tr w:rsidR="00FD5783" w:rsidRPr="00F72815" w14:paraId="098BECD6" w14:textId="77777777" w:rsidTr="009C07EF">
        <w:trPr>
          <w:trHeight w:val="699"/>
        </w:trPr>
        <w:tc>
          <w:tcPr>
            <w:tcW w:w="1814" w:type="dxa"/>
            <w:shd w:val="clear" w:color="auto" w:fill="D9E2F3" w:themeFill="accent1" w:themeFillTint="33"/>
            <w:vAlign w:val="center"/>
          </w:tcPr>
          <w:p w14:paraId="48646C73" w14:textId="77777777" w:rsidR="00FD5783" w:rsidRPr="00F72815" w:rsidRDefault="00FD5783" w:rsidP="009C07EF">
            <w:pPr>
              <w:tabs>
                <w:tab w:val="left" w:pos="4536"/>
              </w:tabs>
              <w:jc w:val="center"/>
            </w:pPr>
            <w:r w:rsidRPr="00F72815">
              <w:t>Період</w:t>
            </w:r>
          </w:p>
        </w:tc>
        <w:tc>
          <w:tcPr>
            <w:tcW w:w="1531" w:type="dxa"/>
            <w:shd w:val="clear" w:color="auto" w:fill="D9E2F3" w:themeFill="accent1" w:themeFillTint="33"/>
            <w:vAlign w:val="center"/>
          </w:tcPr>
          <w:p w14:paraId="4FA141F5" w14:textId="77777777" w:rsidR="00FD5783" w:rsidRPr="00F72815" w:rsidRDefault="00FD5783" w:rsidP="009C07EF">
            <w:pPr>
              <w:tabs>
                <w:tab w:val="left" w:pos="4536"/>
              </w:tabs>
              <w:jc w:val="center"/>
            </w:pPr>
            <w:r w:rsidRPr="00F72815">
              <w:t>Рік</w:t>
            </w:r>
          </w:p>
        </w:tc>
        <w:tc>
          <w:tcPr>
            <w:tcW w:w="1531" w:type="dxa"/>
            <w:shd w:val="clear" w:color="auto" w:fill="D9E2F3" w:themeFill="accent1" w:themeFillTint="33"/>
            <w:vAlign w:val="center"/>
          </w:tcPr>
          <w:p w14:paraId="786C2719" w14:textId="77777777" w:rsidR="00FD5783" w:rsidRPr="00F72815" w:rsidRDefault="00FD5783" w:rsidP="009C07EF">
            <w:pPr>
              <w:tabs>
                <w:tab w:val="left" w:pos="4536"/>
              </w:tabs>
              <w:jc w:val="center"/>
              <w:rPr>
                <w:rFonts w:eastAsia="Times New Roman"/>
                <w:lang w:eastAsia="ru-RU"/>
              </w:rPr>
            </w:pPr>
            <w:r w:rsidRPr="00F72815">
              <w:t>Зима</w:t>
            </w:r>
          </w:p>
        </w:tc>
        <w:tc>
          <w:tcPr>
            <w:tcW w:w="1531" w:type="dxa"/>
            <w:shd w:val="clear" w:color="auto" w:fill="D9E2F3" w:themeFill="accent1" w:themeFillTint="33"/>
            <w:vAlign w:val="center"/>
          </w:tcPr>
          <w:p w14:paraId="6824D4C7" w14:textId="77777777" w:rsidR="00FD5783" w:rsidRPr="00F72815" w:rsidRDefault="00FD5783" w:rsidP="009C07EF">
            <w:pPr>
              <w:tabs>
                <w:tab w:val="left" w:pos="4536"/>
              </w:tabs>
              <w:jc w:val="center"/>
              <w:rPr>
                <w:rFonts w:eastAsia="Times New Roman"/>
                <w:lang w:eastAsia="ru-RU"/>
              </w:rPr>
            </w:pPr>
            <w:r w:rsidRPr="00F72815">
              <w:t>Весна</w:t>
            </w:r>
          </w:p>
        </w:tc>
        <w:tc>
          <w:tcPr>
            <w:tcW w:w="1531" w:type="dxa"/>
            <w:shd w:val="clear" w:color="auto" w:fill="D9E2F3" w:themeFill="accent1" w:themeFillTint="33"/>
            <w:vAlign w:val="center"/>
          </w:tcPr>
          <w:p w14:paraId="6803C94E" w14:textId="77777777" w:rsidR="00FD5783" w:rsidRPr="00F72815" w:rsidRDefault="00FD5783" w:rsidP="009C07EF">
            <w:pPr>
              <w:tabs>
                <w:tab w:val="left" w:pos="4536"/>
              </w:tabs>
              <w:jc w:val="center"/>
              <w:rPr>
                <w:rFonts w:eastAsia="Times New Roman"/>
                <w:lang w:eastAsia="ru-RU"/>
              </w:rPr>
            </w:pPr>
            <w:r w:rsidRPr="00F72815">
              <w:t>Літо</w:t>
            </w:r>
          </w:p>
        </w:tc>
        <w:tc>
          <w:tcPr>
            <w:tcW w:w="1531" w:type="dxa"/>
            <w:shd w:val="clear" w:color="auto" w:fill="D9E2F3" w:themeFill="accent1" w:themeFillTint="33"/>
            <w:vAlign w:val="center"/>
          </w:tcPr>
          <w:p w14:paraId="744EAE91" w14:textId="77777777" w:rsidR="00FD5783" w:rsidRPr="00F72815" w:rsidRDefault="00FD5783" w:rsidP="009C07EF">
            <w:pPr>
              <w:tabs>
                <w:tab w:val="left" w:pos="4536"/>
              </w:tabs>
              <w:jc w:val="center"/>
              <w:rPr>
                <w:rFonts w:eastAsia="Times New Roman"/>
                <w:lang w:eastAsia="ru-RU"/>
              </w:rPr>
            </w:pPr>
            <w:r w:rsidRPr="00F72815">
              <w:t>Осінь</w:t>
            </w:r>
          </w:p>
        </w:tc>
      </w:tr>
      <w:tr w:rsidR="00FD5783" w:rsidRPr="00F72815" w14:paraId="7458B51C" w14:textId="77777777" w:rsidTr="009C07EF">
        <w:trPr>
          <w:trHeight w:val="680"/>
        </w:trPr>
        <w:tc>
          <w:tcPr>
            <w:tcW w:w="1814" w:type="dxa"/>
            <w:vAlign w:val="center"/>
          </w:tcPr>
          <w:p w14:paraId="58098078" w14:textId="77777777" w:rsidR="00FD5783" w:rsidRPr="00F72815" w:rsidRDefault="00FD5783" w:rsidP="009C07EF">
            <w:pPr>
              <w:tabs>
                <w:tab w:val="left" w:pos="4536"/>
              </w:tabs>
              <w:jc w:val="center"/>
            </w:pPr>
            <w:r w:rsidRPr="00F72815">
              <w:rPr>
                <w:rFonts w:eastAsia="Times New Roman"/>
                <w:lang w:eastAsia="ru-RU"/>
              </w:rPr>
              <w:t>1981 – 2010 роки</w:t>
            </w:r>
          </w:p>
        </w:tc>
        <w:tc>
          <w:tcPr>
            <w:tcW w:w="1531" w:type="dxa"/>
            <w:vAlign w:val="center"/>
          </w:tcPr>
          <w:p w14:paraId="7F92544E" w14:textId="77777777" w:rsidR="00FD5783" w:rsidRPr="00F72815" w:rsidRDefault="00FD5783" w:rsidP="009C07EF">
            <w:pPr>
              <w:tabs>
                <w:tab w:val="left" w:pos="4536"/>
              </w:tabs>
              <w:jc w:val="center"/>
            </w:pPr>
            <w:r w:rsidRPr="00F72815">
              <w:t>560</w:t>
            </w:r>
          </w:p>
        </w:tc>
        <w:tc>
          <w:tcPr>
            <w:tcW w:w="1531" w:type="dxa"/>
            <w:vAlign w:val="center"/>
          </w:tcPr>
          <w:p w14:paraId="2BB936F0" w14:textId="77777777" w:rsidR="00FD5783" w:rsidRPr="00F72815" w:rsidRDefault="00FD5783" w:rsidP="009C07EF">
            <w:pPr>
              <w:tabs>
                <w:tab w:val="left" w:pos="4536"/>
              </w:tabs>
              <w:jc w:val="center"/>
              <w:rPr>
                <w:rFonts w:eastAsia="Times New Roman"/>
                <w:lang w:eastAsia="ru-RU"/>
              </w:rPr>
            </w:pPr>
            <w:r w:rsidRPr="00F72815">
              <w:rPr>
                <w:lang w:eastAsia="ru-RU"/>
              </w:rPr>
              <w:t>95</w:t>
            </w:r>
          </w:p>
        </w:tc>
        <w:tc>
          <w:tcPr>
            <w:tcW w:w="1531" w:type="dxa"/>
            <w:vAlign w:val="center"/>
          </w:tcPr>
          <w:p w14:paraId="7B7D5FBD" w14:textId="77777777" w:rsidR="00FD5783" w:rsidRPr="00F72815" w:rsidRDefault="00FD5783" w:rsidP="009C07EF">
            <w:pPr>
              <w:tabs>
                <w:tab w:val="left" w:pos="4536"/>
              </w:tabs>
              <w:jc w:val="center"/>
              <w:rPr>
                <w:rFonts w:eastAsia="Times New Roman"/>
                <w:lang w:eastAsia="ru-RU"/>
              </w:rPr>
            </w:pPr>
            <w:r w:rsidRPr="00F72815">
              <w:rPr>
                <w:lang w:eastAsia="ru-RU"/>
              </w:rPr>
              <w:t>128</w:t>
            </w:r>
          </w:p>
        </w:tc>
        <w:tc>
          <w:tcPr>
            <w:tcW w:w="1531" w:type="dxa"/>
            <w:vAlign w:val="center"/>
          </w:tcPr>
          <w:p w14:paraId="13CECB9A" w14:textId="77777777" w:rsidR="00FD5783" w:rsidRPr="00F72815" w:rsidRDefault="00FD5783" w:rsidP="009C07EF">
            <w:pPr>
              <w:tabs>
                <w:tab w:val="left" w:pos="4536"/>
              </w:tabs>
              <w:jc w:val="center"/>
              <w:rPr>
                <w:rFonts w:eastAsia="Times New Roman"/>
                <w:lang w:eastAsia="ru-RU"/>
              </w:rPr>
            </w:pPr>
            <w:r w:rsidRPr="00F72815">
              <w:rPr>
                <w:lang w:eastAsia="ru-RU"/>
              </w:rPr>
              <w:t>221</w:t>
            </w:r>
          </w:p>
        </w:tc>
        <w:tc>
          <w:tcPr>
            <w:tcW w:w="1531" w:type="dxa"/>
            <w:vAlign w:val="center"/>
          </w:tcPr>
          <w:p w14:paraId="7F6582D2" w14:textId="77777777" w:rsidR="00FD5783" w:rsidRPr="00F72815" w:rsidRDefault="00FD5783" w:rsidP="009C07EF">
            <w:pPr>
              <w:tabs>
                <w:tab w:val="left" w:pos="4536"/>
              </w:tabs>
              <w:jc w:val="center"/>
              <w:rPr>
                <w:rFonts w:eastAsia="Times New Roman"/>
                <w:lang w:eastAsia="ru-RU"/>
              </w:rPr>
            </w:pPr>
            <w:r w:rsidRPr="00F72815">
              <w:rPr>
                <w:lang w:eastAsia="ru-RU"/>
              </w:rPr>
              <w:t>116</w:t>
            </w:r>
          </w:p>
        </w:tc>
      </w:tr>
      <w:tr w:rsidR="00FD5783" w:rsidRPr="00F72815" w14:paraId="2625BA77" w14:textId="77777777" w:rsidTr="009C07EF">
        <w:trPr>
          <w:trHeight w:val="680"/>
        </w:trPr>
        <w:tc>
          <w:tcPr>
            <w:tcW w:w="1814" w:type="dxa"/>
            <w:vAlign w:val="center"/>
          </w:tcPr>
          <w:p w14:paraId="0A28F913"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Прогноз</w:t>
            </w:r>
          </w:p>
          <w:p w14:paraId="60E7F1CB"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до 2050 року</w:t>
            </w:r>
          </w:p>
        </w:tc>
        <w:tc>
          <w:tcPr>
            <w:tcW w:w="1531" w:type="dxa"/>
            <w:vAlign w:val="center"/>
          </w:tcPr>
          <w:p w14:paraId="3D33D2CF" w14:textId="77777777" w:rsidR="00FD5783" w:rsidRPr="00F72815" w:rsidRDefault="00FD5783" w:rsidP="009C07EF">
            <w:pPr>
              <w:tabs>
                <w:tab w:val="left" w:pos="4536"/>
              </w:tabs>
              <w:jc w:val="center"/>
            </w:pPr>
            <w:r w:rsidRPr="00F72815">
              <w:t>574</w:t>
            </w:r>
          </w:p>
        </w:tc>
        <w:tc>
          <w:tcPr>
            <w:tcW w:w="1531" w:type="dxa"/>
            <w:vAlign w:val="center"/>
          </w:tcPr>
          <w:p w14:paraId="082B35C8"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97</w:t>
            </w:r>
          </w:p>
        </w:tc>
        <w:tc>
          <w:tcPr>
            <w:tcW w:w="1531" w:type="dxa"/>
            <w:vAlign w:val="center"/>
          </w:tcPr>
          <w:p w14:paraId="7CBAE051"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131</w:t>
            </w:r>
          </w:p>
        </w:tc>
        <w:tc>
          <w:tcPr>
            <w:tcW w:w="1531" w:type="dxa"/>
            <w:vAlign w:val="center"/>
          </w:tcPr>
          <w:p w14:paraId="283C7924"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227</w:t>
            </w:r>
          </w:p>
        </w:tc>
        <w:tc>
          <w:tcPr>
            <w:tcW w:w="1531" w:type="dxa"/>
            <w:vAlign w:val="center"/>
          </w:tcPr>
          <w:p w14:paraId="33001B57" w14:textId="77777777" w:rsidR="00FD5783" w:rsidRPr="00F72815" w:rsidRDefault="00FD5783" w:rsidP="009C07EF">
            <w:pPr>
              <w:tabs>
                <w:tab w:val="left" w:pos="4536"/>
              </w:tabs>
              <w:jc w:val="center"/>
              <w:rPr>
                <w:rFonts w:eastAsia="Times New Roman"/>
                <w:lang w:eastAsia="ru-RU"/>
              </w:rPr>
            </w:pPr>
            <w:r w:rsidRPr="00F72815">
              <w:rPr>
                <w:rFonts w:eastAsia="Times New Roman"/>
                <w:lang w:eastAsia="ru-RU"/>
              </w:rPr>
              <w:t>119</w:t>
            </w:r>
          </w:p>
        </w:tc>
      </w:tr>
    </w:tbl>
    <w:p w14:paraId="44B1A315" w14:textId="77777777" w:rsidR="00FD5783" w:rsidRDefault="00FD5783" w:rsidP="00625678">
      <w:pPr>
        <w:ind w:firstLine="851"/>
        <w:jc w:val="center"/>
        <w:rPr>
          <w:i/>
        </w:rPr>
      </w:pPr>
    </w:p>
    <w:p w14:paraId="5BF03A86" w14:textId="59734836" w:rsidR="00E92C2B" w:rsidRPr="00F72815" w:rsidRDefault="00E92C2B" w:rsidP="00FD5783">
      <w:pPr>
        <w:jc w:val="center"/>
        <w:rPr>
          <w:i/>
        </w:rPr>
      </w:pPr>
      <w:r w:rsidRPr="00F72815">
        <w:rPr>
          <w:i/>
        </w:rPr>
        <w:t>Таблиця 5.</w:t>
      </w:r>
      <w:r w:rsidR="00FD5783">
        <w:rPr>
          <w:i/>
        </w:rPr>
        <w:t>6</w:t>
      </w:r>
      <w:r w:rsidRPr="00F72815">
        <w:rPr>
          <w:i/>
        </w:rPr>
        <w:t>. Прогноз к</w:t>
      </w:r>
      <w:r w:rsidR="004D3878" w:rsidRPr="00F72815">
        <w:rPr>
          <w:i/>
        </w:rPr>
        <w:t>ільк</w:t>
      </w:r>
      <w:r w:rsidRPr="00F72815">
        <w:rPr>
          <w:i/>
        </w:rPr>
        <w:t>о</w:t>
      </w:r>
      <w:r w:rsidR="004D3878" w:rsidRPr="00F72815">
        <w:rPr>
          <w:i/>
        </w:rPr>
        <w:t>ст</w:t>
      </w:r>
      <w:r w:rsidRPr="00F72815">
        <w:rPr>
          <w:i/>
        </w:rPr>
        <w:t>і</w:t>
      </w:r>
      <w:r w:rsidR="005044A5" w:rsidRPr="00F72815">
        <w:rPr>
          <w:i/>
        </w:rPr>
        <w:t xml:space="preserve"> </w:t>
      </w:r>
      <w:r w:rsidR="004D3878" w:rsidRPr="00F72815">
        <w:rPr>
          <w:i/>
        </w:rPr>
        <w:t>днів з опадами і без опа</w:t>
      </w:r>
      <w:r w:rsidR="00746573" w:rsidRPr="00F72815">
        <w:rPr>
          <w:i/>
        </w:rPr>
        <w:t>д</w:t>
      </w:r>
      <w:r w:rsidR="004D3878" w:rsidRPr="00F72815">
        <w:rPr>
          <w:i/>
        </w:rPr>
        <w:t xml:space="preserve">ів, максимальної тривалості дощового і бездощового періодів </w:t>
      </w:r>
      <w:r w:rsidR="00464585" w:rsidRPr="00F72815">
        <w:rPr>
          <w:i/>
        </w:rPr>
        <w:t>у 2021</w:t>
      </w:r>
      <w:r w:rsidRPr="00F72815">
        <w:rPr>
          <w:i/>
        </w:rPr>
        <w:t xml:space="preserve"> </w:t>
      </w:r>
      <w:r w:rsidR="00464585" w:rsidRPr="00F72815">
        <w:rPr>
          <w:i/>
        </w:rPr>
        <w:t>-</w:t>
      </w:r>
      <w:r w:rsidRPr="00F72815">
        <w:rPr>
          <w:i/>
        </w:rPr>
        <w:t xml:space="preserve"> </w:t>
      </w:r>
      <w:r w:rsidR="00464585" w:rsidRPr="00F72815">
        <w:rPr>
          <w:i/>
        </w:rPr>
        <w:t>2050</w:t>
      </w:r>
      <w:r w:rsidR="00A4630A" w:rsidRPr="00F72815">
        <w:rPr>
          <w:i/>
        </w:rPr>
        <w:t xml:space="preserve"> рок</w:t>
      </w:r>
      <w:r w:rsidRPr="00F72815">
        <w:rPr>
          <w:i/>
        </w:rPr>
        <w:t>ах</w:t>
      </w:r>
      <w:r w:rsidR="00464585" w:rsidRPr="00F72815">
        <w:rPr>
          <w:i/>
        </w:rPr>
        <w:t xml:space="preserve"> </w:t>
      </w:r>
    </w:p>
    <w:p w14:paraId="22CBB599" w14:textId="4211D7D9" w:rsidR="00464585" w:rsidRPr="00F72815" w:rsidRDefault="00464585" w:rsidP="00FD5783">
      <w:pPr>
        <w:jc w:val="center"/>
        <w:rPr>
          <w:i/>
        </w:rPr>
      </w:pPr>
      <w:r w:rsidRPr="00F72815">
        <w:rPr>
          <w:i/>
        </w:rPr>
        <w:t>відносно 1981</w:t>
      </w:r>
      <w:r w:rsidR="00E92C2B" w:rsidRPr="00F72815">
        <w:rPr>
          <w:i/>
        </w:rPr>
        <w:t xml:space="preserve"> </w:t>
      </w:r>
      <w:r w:rsidRPr="00F72815">
        <w:rPr>
          <w:i/>
        </w:rPr>
        <w:t>-</w:t>
      </w:r>
      <w:r w:rsidR="00E92C2B" w:rsidRPr="00F72815">
        <w:rPr>
          <w:i/>
        </w:rPr>
        <w:t xml:space="preserve"> </w:t>
      </w:r>
      <w:r w:rsidRPr="00F72815">
        <w:rPr>
          <w:i/>
        </w:rPr>
        <w:t>2010</w:t>
      </w:r>
      <w:r w:rsidR="00A4630A" w:rsidRPr="00F72815">
        <w:rPr>
          <w:i/>
        </w:rPr>
        <w:t xml:space="preserve"> років</w:t>
      </w:r>
    </w:p>
    <w:tbl>
      <w:tblPr>
        <w:tblStyle w:val="a3"/>
        <w:tblW w:w="9693" w:type="dxa"/>
        <w:jc w:val="center"/>
        <w:tblLook w:val="04A0" w:firstRow="1" w:lastRow="0" w:firstColumn="1" w:lastColumn="0" w:noHBand="0" w:noVBand="1"/>
      </w:tblPr>
      <w:tblGrid>
        <w:gridCol w:w="1757"/>
        <w:gridCol w:w="1984"/>
        <w:gridCol w:w="1984"/>
        <w:gridCol w:w="1984"/>
        <w:gridCol w:w="1984"/>
      </w:tblGrid>
      <w:tr w:rsidR="00A4630A" w:rsidRPr="00F72815" w14:paraId="4410FC57" w14:textId="77777777" w:rsidTr="00625678">
        <w:trPr>
          <w:jc w:val="center"/>
        </w:trPr>
        <w:tc>
          <w:tcPr>
            <w:tcW w:w="1757" w:type="dxa"/>
            <w:shd w:val="clear" w:color="auto" w:fill="D9E2F3" w:themeFill="accent1" w:themeFillTint="33"/>
            <w:vAlign w:val="center"/>
          </w:tcPr>
          <w:p w14:paraId="454522D3" w14:textId="17B70C8D" w:rsidR="005044A5" w:rsidRPr="00F72815" w:rsidRDefault="00E92C2B" w:rsidP="00625678">
            <w:pPr>
              <w:jc w:val="center"/>
            </w:pPr>
            <w:r w:rsidRPr="00F72815">
              <w:t>Період</w:t>
            </w:r>
          </w:p>
        </w:tc>
        <w:tc>
          <w:tcPr>
            <w:tcW w:w="1984" w:type="dxa"/>
            <w:shd w:val="clear" w:color="auto" w:fill="D9E2F3" w:themeFill="accent1" w:themeFillTint="33"/>
            <w:vAlign w:val="center"/>
          </w:tcPr>
          <w:p w14:paraId="4AED9BFE" w14:textId="265A4D9F" w:rsidR="005044A5" w:rsidRPr="00F72815" w:rsidRDefault="005044A5" w:rsidP="00625678">
            <w:pPr>
              <w:jc w:val="center"/>
            </w:pPr>
            <w:r w:rsidRPr="00F72815">
              <w:t>Кількість днів з опадами</w:t>
            </w:r>
          </w:p>
        </w:tc>
        <w:tc>
          <w:tcPr>
            <w:tcW w:w="1984" w:type="dxa"/>
            <w:shd w:val="clear" w:color="auto" w:fill="D9E2F3" w:themeFill="accent1" w:themeFillTint="33"/>
            <w:vAlign w:val="center"/>
          </w:tcPr>
          <w:p w14:paraId="18862B7A" w14:textId="6443817F" w:rsidR="005044A5" w:rsidRPr="00F72815" w:rsidRDefault="005044A5" w:rsidP="00625678">
            <w:pPr>
              <w:jc w:val="center"/>
            </w:pPr>
            <w:r w:rsidRPr="00F72815">
              <w:t>Кількість днів без опадів</w:t>
            </w:r>
          </w:p>
        </w:tc>
        <w:tc>
          <w:tcPr>
            <w:tcW w:w="1984" w:type="dxa"/>
            <w:shd w:val="clear" w:color="auto" w:fill="D9E2F3" w:themeFill="accent1" w:themeFillTint="33"/>
            <w:vAlign w:val="center"/>
          </w:tcPr>
          <w:p w14:paraId="6E3EB6BE" w14:textId="741367C8" w:rsidR="005044A5" w:rsidRPr="00F72815" w:rsidRDefault="005044A5" w:rsidP="00625678">
            <w:pPr>
              <w:jc w:val="center"/>
            </w:pPr>
            <w:r w:rsidRPr="00F72815">
              <w:t>Максимальна тривалість періоду з опадами, дні</w:t>
            </w:r>
          </w:p>
        </w:tc>
        <w:tc>
          <w:tcPr>
            <w:tcW w:w="1984" w:type="dxa"/>
            <w:shd w:val="clear" w:color="auto" w:fill="D9E2F3" w:themeFill="accent1" w:themeFillTint="33"/>
            <w:vAlign w:val="center"/>
          </w:tcPr>
          <w:p w14:paraId="76F5858A" w14:textId="577EA0D7" w:rsidR="005044A5" w:rsidRPr="00F72815" w:rsidRDefault="005044A5" w:rsidP="00625678">
            <w:pPr>
              <w:jc w:val="center"/>
            </w:pPr>
            <w:r w:rsidRPr="00F72815">
              <w:t>Максимальна тривалість періоду без опадів, дні</w:t>
            </w:r>
          </w:p>
        </w:tc>
      </w:tr>
      <w:tr w:rsidR="00A4630A" w:rsidRPr="00F72815" w14:paraId="5DC8145F" w14:textId="77777777" w:rsidTr="00625678">
        <w:trPr>
          <w:trHeight w:val="680"/>
          <w:jc w:val="center"/>
        </w:trPr>
        <w:tc>
          <w:tcPr>
            <w:tcW w:w="1757" w:type="dxa"/>
            <w:vAlign w:val="center"/>
          </w:tcPr>
          <w:p w14:paraId="5EF7A343" w14:textId="2C48B902" w:rsidR="005044A5" w:rsidRPr="00F72815" w:rsidRDefault="005044A5" w:rsidP="00625678">
            <w:pPr>
              <w:jc w:val="center"/>
            </w:pPr>
            <w:r w:rsidRPr="00F72815">
              <w:t>1981-2010</w:t>
            </w:r>
            <w:r w:rsidR="00E92C2B" w:rsidRPr="00F72815">
              <w:t xml:space="preserve"> роки</w:t>
            </w:r>
          </w:p>
        </w:tc>
        <w:tc>
          <w:tcPr>
            <w:tcW w:w="1984" w:type="dxa"/>
            <w:vAlign w:val="center"/>
          </w:tcPr>
          <w:p w14:paraId="47DBD9A4" w14:textId="558F37F2" w:rsidR="005044A5" w:rsidRPr="00F72815" w:rsidRDefault="005044A5" w:rsidP="00625678">
            <w:pPr>
              <w:jc w:val="center"/>
            </w:pPr>
            <w:r w:rsidRPr="00F72815">
              <w:t>158</w:t>
            </w:r>
          </w:p>
        </w:tc>
        <w:tc>
          <w:tcPr>
            <w:tcW w:w="1984" w:type="dxa"/>
            <w:vAlign w:val="center"/>
          </w:tcPr>
          <w:p w14:paraId="58394A0F" w14:textId="33CE8450" w:rsidR="005044A5" w:rsidRPr="00F72815" w:rsidRDefault="005044A5" w:rsidP="00625678">
            <w:pPr>
              <w:jc w:val="center"/>
            </w:pPr>
            <w:r w:rsidRPr="00F72815">
              <w:t>203</w:t>
            </w:r>
          </w:p>
        </w:tc>
        <w:tc>
          <w:tcPr>
            <w:tcW w:w="1984" w:type="dxa"/>
            <w:vAlign w:val="center"/>
          </w:tcPr>
          <w:p w14:paraId="28DB075A" w14:textId="05714A0E" w:rsidR="005044A5" w:rsidRPr="00F72815" w:rsidRDefault="005044A5" w:rsidP="00625678">
            <w:pPr>
              <w:jc w:val="center"/>
            </w:pPr>
            <w:r w:rsidRPr="00F72815">
              <w:t>10,6</w:t>
            </w:r>
          </w:p>
        </w:tc>
        <w:tc>
          <w:tcPr>
            <w:tcW w:w="1984" w:type="dxa"/>
            <w:vAlign w:val="center"/>
          </w:tcPr>
          <w:p w14:paraId="75B5E2BB" w14:textId="06D1AC45" w:rsidR="005044A5" w:rsidRPr="00F72815" w:rsidRDefault="005044A5" w:rsidP="00625678">
            <w:pPr>
              <w:jc w:val="center"/>
            </w:pPr>
            <w:r w:rsidRPr="00F72815">
              <w:t>19,3</w:t>
            </w:r>
          </w:p>
        </w:tc>
      </w:tr>
      <w:tr w:rsidR="00A4630A" w:rsidRPr="00F72815" w14:paraId="76CD5BE2" w14:textId="77777777" w:rsidTr="00625678">
        <w:trPr>
          <w:trHeight w:val="680"/>
          <w:jc w:val="center"/>
        </w:trPr>
        <w:tc>
          <w:tcPr>
            <w:tcW w:w="1757" w:type="dxa"/>
            <w:vAlign w:val="center"/>
          </w:tcPr>
          <w:p w14:paraId="4A5E3A2F" w14:textId="77777777" w:rsidR="00A4630A" w:rsidRPr="00F72815" w:rsidRDefault="005044A5" w:rsidP="00625678">
            <w:pPr>
              <w:jc w:val="center"/>
            </w:pPr>
            <w:r w:rsidRPr="00F72815">
              <w:t xml:space="preserve">Прогноз </w:t>
            </w:r>
          </w:p>
          <w:p w14:paraId="5DBCAEEF" w14:textId="34375B0D" w:rsidR="005044A5" w:rsidRPr="00F72815" w:rsidRDefault="005044A5" w:rsidP="00625678">
            <w:pPr>
              <w:jc w:val="center"/>
            </w:pPr>
            <w:r w:rsidRPr="00F72815">
              <w:t>до 2050</w:t>
            </w:r>
            <w:r w:rsidR="00E92C2B" w:rsidRPr="00F72815">
              <w:t xml:space="preserve"> року</w:t>
            </w:r>
          </w:p>
        </w:tc>
        <w:tc>
          <w:tcPr>
            <w:tcW w:w="1984" w:type="dxa"/>
            <w:vAlign w:val="center"/>
          </w:tcPr>
          <w:p w14:paraId="46457EAE" w14:textId="0A267EF6" w:rsidR="005044A5" w:rsidRPr="00F72815" w:rsidRDefault="005044A5" w:rsidP="00625678">
            <w:pPr>
              <w:jc w:val="center"/>
            </w:pPr>
            <w:r w:rsidRPr="00F72815">
              <w:t>158</w:t>
            </w:r>
          </w:p>
        </w:tc>
        <w:tc>
          <w:tcPr>
            <w:tcW w:w="1984" w:type="dxa"/>
            <w:vAlign w:val="center"/>
          </w:tcPr>
          <w:p w14:paraId="7319C242" w14:textId="0652B305" w:rsidR="005044A5" w:rsidRPr="00F72815" w:rsidRDefault="005044A5" w:rsidP="00625678">
            <w:pPr>
              <w:jc w:val="center"/>
            </w:pPr>
            <w:r w:rsidRPr="00F72815">
              <w:t>201</w:t>
            </w:r>
          </w:p>
        </w:tc>
        <w:tc>
          <w:tcPr>
            <w:tcW w:w="1984" w:type="dxa"/>
            <w:vAlign w:val="center"/>
          </w:tcPr>
          <w:p w14:paraId="3E3E5124" w14:textId="1329B465" w:rsidR="005044A5" w:rsidRPr="00F72815" w:rsidRDefault="005044A5" w:rsidP="00625678">
            <w:pPr>
              <w:jc w:val="center"/>
            </w:pPr>
            <w:r w:rsidRPr="00F72815">
              <w:t>10,8</w:t>
            </w:r>
          </w:p>
        </w:tc>
        <w:tc>
          <w:tcPr>
            <w:tcW w:w="1984" w:type="dxa"/>
            <w:vAlign w:val="center"/>
          </w:tcPr>
          <w:p w14:paraId="77BBB2F5" w14:textId="0E866450" w:rsidR="005044A5" w:rsidRPr="00F72815" w:rsidRDefault="005044A5" w:rsidP="00625678">
            <w:pPr>
              <w:jc w:val="center"/>
            </w:pPr>
            <w:r w:rsidRPr="00F72815">
              <w:t>19,4</w:t>
            </w:r>
          </w:p>
        </w:tc>
      </w:tr>
    </w:tbl>
    <w:p w14:paraId="7DA9C2F1" w14:textId="60C0ED1A" w:rsidR="004D3878" w:rsidRPr="00F72815" w:rsidRDefault="004D3878" w:rsidP="00625678">
      <w:pPr>
        <w:jc w:val="both"/>
      </w:pPr>
    </w:p>
    <w:p w14:paraId="5816595D" w14:textId="43498B18" w:rsidR="00273A9E" w:rsidRPr="00C37F10" w:rsidRDefault="00E92C2B" w:rsidP="00FD5783">
      <w:pPr>
        <w:jc w:val="center"/>
        <w:rPr>
          <w:i/>
        </w:rPr>
      </w:pPr>
      <w:r w:rsidRPr="00C37F10">
        <w:rPr>
          <w:i/>
        </w:rPr>
        <w:t>Таблиця 5.</w:t>
      </w:r>
      <w:r w:rsidR="00FD5783">
        <w:rPr>
          <w:i/>
        </w:rPr>
        <w:t>7</w:t>
      </w:r>
      <w:r w:rsidRPr="00C37F10">
        <w:rPr>
          <w:i/>
        </w:rPr>
        <w:t xml:space="preserve">. </w:t>
      </w:r>
      <w:r w:rsidR="00273A9E" w:rsidRPr="00C37F10">
        <w:rPr>
          <w:i/>
        </w:rPr>
        <w:t>Проекції зміни середніх багаторічних значень днів з кількістю опадів за добу більше 5 мм, 15мм, 30мм і 50мм у</w:t>
      </w:r>
      <w:r w:rsidRPr="00C37F10">
        <w:rPr>
          <w:i/>
        </w:rPr>
        <w:t xml:space="preserve"> </w:t>
      </w:r>
      <w:r w:rsidR="00273A9E" w:rsidRPr="00C37F10">
        <w:rPr>
          <w:i/>
        </w:rPr>
        <w:t>2021- 2050</w:t>
      </w:r>
      <w:r w:rsidRPr="00C37F10">
        <w:rPr>
          <w:i/>
        </w:rPr>
        <w:t xml:space="preserve"> роках</w:t>
      </w:r>
      <w:r w:rsidR="00273A9E" w:rsidRPr="00C37F10">
        <w:rPr>
          <w:i/>
        </w:rPr>
        <w:t xml:space="preserve"> відносно 1981-2010</w:t>
      </w:r>
      <w:r w:rsidRPr="00C37F10">
        <w:rPr>
          <w:i/>
        </w:rPr>
        <w:t xml:space="preserve"> років</w:t>
      </w:r>
    </w:p>
    <w:tbl>
      <w:tblPr>
        <w:tblStyle w:val="a3"/>
        <w:tblW w:w="9855" w:type="dxa"/>
        <w:tblLook w:val="04A0" w:firstRow="1" w:lastRow="0" w:firstColumn="1" w:lastColumn="0" w:noHBand="0" w:noVBand="1"/>
      </w:tblPr>
      <w:tblGrid>
        <w:gridCol w:w="1439"/>
        <w:gridCol w:w="1446"/>
        <w:gridCol w:w="1576"/>
        <w:gridCol w:w="1708"/>
        <w:gridCol w:w="1843"/>
        <w:gridCol w:w="1843"/>
      </w:tblGrid>
      <w:tr w:rsidR="009C04BF" w:rsidRPr="00C37F10" w14:paraId="762F6DFE" w14:textId="77777777" w:rsidTr="00625678">
        <w:tc>
          <w:tcPr>
            <w:tcW w:w="1439" w:type="dxa"/>
            <w:shd w:val="clear" w:color="auto" w:fill="D9E2F3" w:themeFill="accent1" w:themeFillTint="33"/>
            <w:vAlign w:val="center"/>
          </w:tcPr>
          <w:p w14:paraId="261FB4CA" w14:textId="51731FD2" w:rsidR="00273A9E" w:rsidRPr="00C37F10" w:rsidRDefault="00E92C2B" w:rsidP="00625678">
            <w:pPr>
              <w:jc w:val="center"/>
              <w:rPr>
                <w:sz w:val="24"/>
              </w:rPr>
            </w:pPr>
            <w:r w:rsidRPr="00C37F10">
              <w:rPr>
                <w:sz w:val="24"/>
              </w:rPr>
              <w:t>Період</w:t>
            </w:r>
          </w:p>
        </w:tc>
        <w:tc>
          <w:tcPr>
            <w:tcW w:w="1446" w:type="dxa"/>
            <w:shd w:val="clear" w:color="auto" w:fill="D9E2F3" w:themeFill="accent1" w:themeFillTint="33"/>
            <w:vAlign w:val="center"/>
          </w:tcPr>
          <w:p w14:paraId="3F51252D" w14:textId="46F714AB" w:rsidR="00E92C2B" w:rsidRPr="00C37F10" w:rsidRDefault="00273A9E" w:rsidP="00625678">
            <w:pPr>
              <w:jc w:val="center"/>
              <w:rPr>
                <w:sz w:val="24"/>
              </w:rPr>
            </w:pPr>
            <w:r w:rsidRPr="00C37F10">
              <w:rPr>
                <w:sz w:val="24"/>
              </w:rPr>
              <w:t>Кількість днів з опадами більше</w:t>
            </w:r>
          </w:p>
          <w:p w14:paraId="29677DAE" w14:textId="0F0148C3" w:rsidR="00273A9E" w:rsidRPr="00C37F10" w:rsidRDefault="00273A9E" w:rsidP="00625678">
            <w:pPr>
              <w:jc w:val="center"/>
              <w:rPr>
                <w:sz w:val="24"/>
              </w:rPr>
            </w:pPr>
            <w:r w:rsidRPr="00C37F10">
              <w:rPr>
                <w:sz w:val="24"/>
              </w:rPr>
              <w:t>5 мм/добу</w:t>
            </w:r>
          </w:p>
        </w:tc>
        <w:tc>
          <w:tcPr>
            <w:tcW w:w="1576" w:type="dxa"/>
            <w:shd w:val="clear" w:color="auto" w:fill="D9E2F3" w:themeFill="accent1" w:themeFillTint="33"/>
            <w:vAlign w:val="center"/>
          </w:tcPr>
          <w:p w14:paraId="30012A8C" w14:textId="0FE0CED2" w:rsidR="00E92C2B" w:rsidRPr="00C37F10" w:rsidRDefault="00273A9E" w:rsidP="00625678">
            <w:pPr>
              <w:jc w:val="center"/>
              <w:rPr>
                <w:sz w:val="24"/>
              </w:rPr>
            </w:pPr>
            <w:r w:rsidRPr="00C37F10">
              <w:rPr>
                <w:sz w:val="24"/>
              </w:rPr>
              <w:t>Кількість днів з опадами більше</w:t>
            </w:r>
          </w:p>
          <w:p w14:paraId="024D3CF4" w14:textId="49BB42DE" w:rsidR="00273A9E" w:rsidRPr="00C37F10" w:rsidRDefault="00273A9E" w:rsidP="00625678">
            <w:pPr>
              <w:jc w:val="center"/>
              <w:rPr>
                <w:sz w:val="24"/>
              </w:rPr>
            </w:pPr>
            <w:r w:rsidRPr="00C37F10">
              <w:rPr>
                <w:sz w:val="24"/>
              </w:rPr>
              <w:t>15 мм/добу</w:t>
            </w:r>
          </w:p>
        </w:tc>
        <w:tc>
          <w:tcPr>
            <w:tcW w:w="1708" w:type="dxa"/>
            <w:shd w:val="clear" w:color="auto" w:fill="D9E2F3" w:themeFill="accent1" w:themeFillTint="33"/>
            <w:vAlign w:val="center"/>
          </w:tcPr>
          <w:p w14:paraId="0CFE8A8E" w14:textId="3E6B1AF1" w:rsidR="00E92C2B" w:rsidRPr="00C37F10" w:rsidRDefault="00273A9E" w:rsidP="00625678">
            <w:pPr>
              <w:jc w:val="center"/>
              <w:rPr>
                <w:sz w:val="24"/>
              </w:rPr>
            </w:pPr>
            <w:r w:rsidRPr="00C37F10">
              <w:rPr>
                <w:sz w:val="24"/>
              </w:rPr>
              <w:t>Кількість днів з опадами більше</w:t>
            </w:r>
          </w:p>
          <w:p w14:paraId="68280DB7" w14:textId="1FEE1DEB" w:rsidR="00273A9E" w:rsidRPr="00C37F10" w:rsidRDefault="00273A9E" w:rsidP="00625678">
            <w:pPr>
              <w:jc w:val="center"/>
              <w:rPr>
                <w:sz w:val="24"/>
              </w:rPr>
            </w:pPr>
            <w:r w:rsidRPr="00C37F10">
              <w:rPr>
                <w:sz w:val="24"/>
              </w:rPr>
              <w:t>30</w:t>
            </w:r>
            <w:r w:rsidR="00E92C2B" w:rsidRPr="00C37F10">
              <w:rPr>
                <w:sz w:val="24"/>
              </w:rPr>
              <w:t xml:space="preserve"> </w:t>
            </w:r>
            <w:r w:rsidRPr="00C37F10">
              <w:rPr>
                <w:sz w:val="24"/>
              </w:rPr>
              <w:t>мм/добу</w:t>
            </w:r>
          </w:p>
        </w:tc>
        <w:tc>
          <w:tcPr>
            <w:tcW w:w="1843" w:type="dxa"/>
            <w:shd w:val="clear" w:color="auto" w:fill="D9E2F3" w:themeFill="accent1" w:themeFillTint="33"/>
            <w:vAlign w:val="center"/>
          </w:tcPr>
          <w:p w14:paraId="23AFA938" w14:textId="2DF5626C" w:rsidR="00E92C2B" w:rsidRPr="00C37F10" w:rsidRDefault="00273A9E" w:rsidP="00625678">
            <w:pPr>
              <w:jc w:val="center"/>
              <w:rPr>
                <w:sz w:val="24"/>
              </w:rPr>
            </w:pPr>
            <w:r w:rsidRPr="00C37F10">
              <w:rPr>
                <w:sz w:val="24"/>
              </w:rPr>
              <w:t>Кількість днів з опадами більше</w:t>
            </w:r>
          </w:p>
          <w:p w14:paraId="63A324B6" w14:textId="40AF6482" w:rsidR="00273A9E" w:rsidRPr="00C37F10" w:rsidRDefault="00273A9E" w:rsidP="00625678">
            <w:pPr>
              <w:jc w:val="center"/>
              <w:rPr>
                <w:sz w:val="24"/>
              </w:rPr>
            </w:pPr>
            <w:r w:rsidRPr="00C37F10">
              <w:rPr>
                <w:sz w:val="24"/>
              </w:rPr>
              <w:t>50 мм/добу</w:t>
            </w:r>
          </w:p>
        </w:tc>
        <w:tc>
          <w:tcPr>
            <w:tcW w:w="1843" w:type="dxa"/>
            <w:shd w:val="clear" w:color="auto" w:fill="D9E2F3" w:themeFill="accent1" w:themeFillTint="33"/>
            <w:vAlign w:val="center"/>
          </w:tcPr>
          <w:p w14:paraId="1404B622" w14:textId="39CD9F07" w:rsidR="00E92C2B" w:rsidRPr="00C37F10" w:rsidRDefault="00273A9E" w:rsidP="00625678">
            <w:pPr>
              <w:jc w:val="center"/>
              <w:rPr>
                <w:sz w:val="24"/>
              </w:rPr>
            </w:pPr>
            <w:r w:rsidRPr="00C37F10">
              <w:rPr>
                <w:sz w:val="24"/>
              </w:rPr>
              <w:t>Атмосферна посуха</w:t>
            </w:r>
          </w:p>
          <w:p w14:paraId="52E1AE91" w14:textId="205AA88F" w:rsidR="00E92C2B" w:rsidRPr="00C37F10" w:rsidRDefault="00273A9E" w:rsidP="00625678">
            <w:pPr>
              <w:jc w:val="center"/>
              <w:rPr>
                <w:sz w:val="24"/>
              </w:rPr>
            </w:pPr>
            <w:r w:rsidRPr="00C37F10">
              <w:rPr>
                <w:sz w:val="24"/>
              </w:rPr>
              <w:t>(Тмакс</w:t>
            </w:r>
            <w:r w:rsidR="00E92C2B" w:rsidRPr="00C37F10">
              <w:rPr>
                <w:sz w:val="24"/>
              </w:rPr>
              <w:t xml:space="preserve"> </w:t>
            </w:r>
            <w:r w:rsidRPr="00C37F10">
              <w:rPr>
                <w:sz w:val="24"/>
              </w:rPr>
              <w:t>≥</w:t>
            </w:r>
            <w:r w:rsidR="00E92C2B" w:rsidRPr="00C37F10">
              <w:rPr>
                <w:sz w:val="24"/>
              </w:rPr>
              <w:t xml:space="preserve"> </w:t>
            </w:r>
            <w:r w:rsidRPr="00C37F10">
              <w:rPr>
                <w:sz w:val="24"/>
              </w:rPr>
              <w:t>25°С</w:t>
            </w:r>
          </w:p>
          <w:p w14:paraId="04C434EF" w14:textId="602A53E7" w:rsidR="00273A9E" w:rsidRPr="00C37F10" w:rsidRDefault="00273A9E" w:rsidP="00625678">
            <w:pPr>
              <w:jc w:val="center"/>
              <w:rPr>
                <w:sz w:val="24"/>
              </w:rPr>
            </w:pPr>
            <w:r w:rsidRPr="00C37F10">
              <w:rPr>
                <w:sz w:val="24"/>
              </w:rPr>
              <w:t>і U</w:t>
            </w:r>
            <w:r w:rsidR="00E92C2B" w:rsidRPr="00C37F10">
              <w:rPr>
                <w:sz w:val="24"/>
              </w:rPr>
              <w:t xml:space="preserve"> </w:t>
            </w:r>
            <w:r w:rsidRPr="00C37F10">
              <w:rPr>
                <w:sz w:val="24"/>
              </w:rPr>
              <w:t>≤</w:t>
            </w:r>
            <w:r w:rsidR="00E92C2B" w:rsidRPr="00C37F10">
              <w:rPr>
                <w:sz w:val="24"/>
              </w:rPr>
              <w:t xml:space="preserve"> </w:t>
            </w:r>
            <w:r w:rsidRPr="00C37F10">
              <w:rPr>
                <w:sz w:val="24"/>
              </w:rPr>
              <w:t>50%)</w:t>
            </w:r>
          </w:p>
        </w:tc>
      </w:tr>
      <w:tr w:rsidR="009C04BF" w:rsidRPr="00C37F10" w14:paraId="712AD4E0" w14:textId="77777777" w:rsidTr="00625678">
        <w:trPr>
          <w:trHeight w:val="680"/>
        </w:trPr>
        <w:tc>
          <w:tcPr>
            <w:tcW w:w="1439" w:type="dxa"/>
            <w:vAlign w:val="center"/>
          </w:tcPr>
          <w:p w14:paraId="149B99D2" w14:textId="20E58C29" w:rsidR="00273A9E" w:rsidRPr="00C37F10" w:rsidRDefault="00273A9E" w:rsidP="00625678">
            <w:pPr>
              <w:jc w:val="center"/>
            </w:pPr>
            <w:r w:rsidRPr="00C37F10">
              <w:t>1981-2010</w:t>
            </w:r>
            <w:r w:rsidR="00E92C2B" w:rsidRPr="00C37F10">
              <w:t xml:space="preserve"> роки</w:t>
            </w:r>
          </w:p>
        </w:tc>
        <w:tc>
          <w:tcPr>
            <w:tcW w:w="1446" w:type="dxa"/>
            <w:vAlign w:val="center"/>
          </w:tcPr>
          <w:p w14:paraId="3068BA06" w14:textId="14FBA62C" w:rsidR="00273A9E" w:rsidRPr="00C37F10" w:rsidRDefault="00273A9E" w:rsidP="00625678">
            <w:pPr>
              <w:jc w:val="center"/>
            </w:pPr>
            <w:r w:rsidRPr="00C37F10">
              <w:t>43,7</w:t>
            </w:r>
          </w:p>
        </w:tc>
        <w:tc>
          <w:tcPr>
            <w:tcW w:w="1576" w:type="dxa"/>
            <w:vAlign w:val="center"/>
          </w:tcPr>
          <w:p w14:paraId="3CB53C84" w14:textId="73CD1D56" w:rsidR="00273A9E" w:rsidRPr="00C37F10" w:rsidRDefault="00273A9E" w:rsidP="00625678">
            <w:pPr>
              <w:jc w:val="center"/>
            </w:pPr>
            <w:r w:rsidRPr="00C37F10">
              <w:t>8,5</w:t>
            </w:r>
          </w:p>
        </w:tc>
        <w:tc>
          <w:tcPr>
            <w:tcW w:w="1708" w:type="dxa"/>
            <w:vAlign w:val="center"/>
          </w:tcPr>
          <w:p w14:paraId="0FDF609C" w14:textId="3605F3F8" w:rsidR="00273A9E" w:rsidRPr="00C37F10" w:rsidRDefault="00EA6B84" w:rsidP="00625678">
            <w:pPr>
              <w:jc w:val="center"/>
            </w:pPr>
            <w:r w:rsidRPr="00C37F10">
              <w:t>3,5</w:t>
            </w:r>
          </w:p>
        </w:tc>
        <w:tc>
          <w:tcPr>
            <w:tcW w:w="1843" w:type="dxa"/>
            <w:vAlign w:val="center"/>
          </w:tcPr>
          <w:p w14:paraId="0789ED2F" w14:textId="5BAD6436" w:rsidR="00273A9E" w:rsidRPr="00C37F10" w:rsidRDefault="00EA6B84" w:rsidP="00625678">
            <w:pPr>
              <w:jc w:val="center"/>
            </w:pPr>
            <w:r w:rsidRPr="00C37F10">
              <w:t>1,2</w:t>
            </w:r>
          </w:p>
        </w:tc>
        <w:tc>
          <w:tcPr>
            <w:tcW w:w="1843" w:type="dxa"/>
            <w:vAlign w:val="center"/>
          </w:tcPr>
          <w:p w14:paraId="515CD381" w14:textId="5C8E7CC9" w:rsidR="00273A9E" w:rsidRPr="00C37F10" w:rsidRDefault="00EA6B84" w:rsidP="00625678">
            <w:pPr>
              <w:jc w:val="center"/>
            </w:pPr>
            <w:r w:rsidRPr="00C37F10">
              <w:t>1,7</w:t>
            </w:r>
          </w:p>
        </w:tc>
      </w:tr>
      <w:tr w:rsidR="009C04BF" w:rsidRPr="00C37F10" w14:paraId="05667FD1" w14:textId="77777777" w:rsidTr="00625678">
        <w:trPr>
          <w:trHeight w:val="680"/>
        </w:trPr>
        <w:tc>
          <w:tcPr>
            <w:tcW w:w="1439" w:type="dxa"/>
            <w:vAlign w:val="center"/>
          </w:tcPr>
          <w:p w14:paraId="13358D7D" w14:textId="4FCF6079" w:rsidR="00273A9E" w:rsidRPr="00C37F10" w:rsidRDefault="00273A9E" w:rsidP="00625678">
            <w:pPr>
              <w:jc w:val="center"/>
            </w:pPr>
            <w:r w:rsidRPr="00C37F10">
              <w:t>Прогноз до 2050</w:t>
            </w:r>
            <w:r w:rsidR="00E92C2B" w:rsidRPr="00C37F10">
              <w:t xml:space="preserve"> року</w:t>
            </w:r>
          </w:p>
        </w:tc>
        <w:tc>
          <w:tcPr>
            <w:tcW w:w="1446" w:type="dxa"/>
            <w:vAlign w:val="center"/>
          </w:tcPr>
          <w:p w14:paraId="0881AE7C" w14:textId="401A4D13" w:rsidR="00273A9E" w:rsidRPr="00C37F10" w:rsidRDefault="00273A9E" w:rsidP="00625678">
            <w:pPr>
              <w:jc w:val="center"/>
            </w:pPr>
            <w:r w:rsidRPr="00C37F10">
              <w:t>43,7</w:t>
            </w:r>
          </w:p>
        </w:tc>
        <w:tc>
          <w:tcPr>
            <w:tcW w:w="1576" w:type="dxa"/>
            <w:vAlign w:val="center"/>
          </w:tcPr>
          <w:p w14:paraId="720F75C1" w14:textId="60FAF785" w:rsidR="00273A9E" w:rsidRPr="00C37F10" w:rsidRDefault="00273A9E" w:rsidP="00625678">
            <w:pPr>
              <w:jc w:val="center"/>
            </w:pPr>
            <w:r w:rsidRPr="00C37F10">
              <w:t>9,1</w:t>
            </w:r>
          </w:p>
        </w:tc>
        <w:tc>
          <w:tcPr>
            <w:tcW w:w="1708" w:type="dxa"/>
            <w:vAlign w:val="center"/>
          </w:tcPr>
          <w:p w14:paraId="56255B7B" w14:textId="1BE3DFBF" w:rsidR="00273A9E" w:rsidRPr="00C37F10" w:rsidRDefault="00EA6B84" w:rsidP="00625678">
            <w:pPr>
              <w:jc w:val="center"/>
            </w:pPr>
            <w:r w:rsidRPr="00C37F10">
              <w:t>5,2</w:t>
            </w:r>
          </w:p>
        </w:tc>
        <w:tc>
          <w:tcPr>
            <w:tcW w:w="1843" w:type="dxa"/>
            <w:vAlign w:val="center"/>
          </w:tcPr>
          <w:p w14:paraId="72336CF3" w14:textId="1AB59325" w:rsidR="00273A9E" w:rsidRPr="00C37F10" w:rsidRDefault="00EA6B84" w:rsidP="00625678">
            <w:pPr>
              <w:jc w:val="center"/>
            </w:pPr>
            <w:r w:rsidRPr="00C37F10">
              <w:t>1</w:t>
            </w:r>
          </w:p>
        </w:tc>
        <w:tc>
          <w:tcPr>
            <w:tcW w:w="1843" w:type="dxa"/>
            <w:vAlign w:val="center"/>
          </w:tcPr>
          <w:p w14:paraId="39E79C5D" w14:textId="2CE15AB9" w:rsidR="00273A9E" w:rsidRPr="00C37F10" w:rsidRDefault="00EA6B84" w:rsidP="00625678">
            <w:pPr>
              <w:jc w:val="center"/>
            </w:pPr>
            <w:r w:rsidRPr="00C37F10">
              <w:t>2,6</w:t>
            </w:r>
          </w:p>
        </w:tc>
      </w:tr>
    </w:tbl>
    <w:p w14:paraId="675E423B" w14:textId="4BAB0678" w:rsidR="00273A9E" w:rsidRPr="00C37F10" w:rsidRDefault="00273A9E" w:rsidP="00625678">
      <w:pPr>
        <w:jc w:val="both"/>
      </w:pPr>
    </w:p>
    <w:p w14:paraId="2B520338" w14:textId="3D8FD048" w:rsidR="004D3878" w:rsidRPr="00C37F10" w:rsidRDefault="004D3878">
      <w:pPr>
        <w:ind w:firstLine="851"/>
        <w:jc w:val="both"/>
      </w:pPr>
      <w:r w:rsidRPr="00C37F10">
        <w:t xml:space="preserve">Середньорічна кількість опадів на рівні громади </w:t>
      </w:r>
      <w:r w:rsidR="00EA6B84" w:rsidRPr="00C37F10">
        <w:t xml:space="preserve">несуттєво збільшиться </w:t>
      </w:r>
      <w:r w:rsidRPr="00C37F10">
        <w:t xml:space="preserve">з </w:t>
      </w:r>
      <w:r w:rsidR="005E09DA" w:rsidRPr="00C37F10">
        <w:t>560</w:t>
      </w:r>
      <w:r w:rsidRPr="00C37F10">
        <w:t xml:space="preserve"> мм за рік до </w:t>
      </w:r>
      <w:r w:rsidR="00242CCD" w:rsidRPr="00C37F10">
        <w:t>574</w:t>
      </w:r>
      <w:r w:rsidRPr="00C37F10">
        <w:t xml:space="preserve"> мм за рік </w:t>
      </w:r>
      <w:r w:rsidR="0063523B" w:rsidRPr="00C37F10">
        <w:t>у порівнянні з 2010 до 2050 року</w:t>
      </w:r>
      <w:r w:rsidRPr="00C37F10">
        <w:t>. Протягом року найбільше опадів (70-75%) випадає в теплий період року (3</w:t>
      </w:r>
      <w:r w:rsidR="00242CCD" w:rsidRPr="00C37F10">
        <w:t>25</w:t>
      </w:r>
      <w:r w:rsidRPr="00C37F10">
        <w:t>-</w:t>
      </w:r>
      <w:r w:rsidR="00242CCD" w:rsidRPr="00C37F10">
        <w:t>360</w:t>
      </w:r>
      <w:r w:rsidRPr="00C37F10">
        <w:t xml:space="preserve"> мм). Місячна кількість опадів найвища влітку</w:t>
      </w:r>
      <w:r w:rsidR="00242CCD" w:rsidRPr="00C37F10">
        <w:t xml:space="preserve"> - </w:t>
      </w:r>
      <w:r w:rsidRPr="00C37F10">
        <w:t xml:space="preserve">до </w:t>
      </w:r>
      <w:r w:rsidR="00242CCD" w:rsidRPr="00C37F10">
        <w:t xml:space="preserve">220 мм. </w:t>
      </w:r>
      <w:r w:rsidRPr="00C37F10">
        <w:t xml:space="preserve">У зимові місяці кількість опадів зменшується до </w:t>
      </w:r>
      <w:r w:rsidR="00242CCD" w:rsidRPr="00C37F10">
        <w:t xml:space="preserve">90 </w:t>
      </w:r>
      <w:r w:rsidRPr="00C37F10">
        <w:t xml:space="preserve">мм. </w:t>
      </w:r>
      <w:r w:rsidR="00242CCD" w:rsidRPr="00C37F10">
        <w:t xml:space="preserve">Весною </w:t>
      </w:r>
      <w:r w:rsidRPr="00C37F10">
        <w:t xml:space="preserve">місячна кількість опадів становить </w:t>
      </w:r>
      <w:r w:rsidR="00242CCD" w:rsidRPr="00C37F10">
        <w:t>128</w:t>
      </w:r>
      <w:r w:rsidRPr="00C37F10">
        <w:t xml:space="preserve"> мм. Для осінніх місяців типове переважання опадів та днів з опадами, що зумовлено процесами фронтальної циркуляції та рельєфу</w:t>
      </w:r>
      <w:r w:rsidR="00242CCD" w:rsidRPr="00C37F10">
        <w:t>.</w:t>
      </w:r>
    </w:p>
    <w:p w14:paraId="7BBC6470" w14:textId="12979E9F" w:rsidR="00C37F10" w:rsidRDefault="00C37F10">
      <w:pPr>
        <w:ind w:firstLine="851"/>
        <w:jc w:val="both"/>
      </w:pPr>
    </w:p>
    <w:p w14:paraId="5DACF4F4" w14:textId="43B05540" w:rsidR="00FD5783" w:rsidRDefault="00FD5783">
      <w:pPr>
        <w:ind w:firstLine="851"/>
        <w:jc w:val="both"/>
      </w:pPr>
    </w:p>
    <w:p w14:paraId="5EC34799" w14:textId="77777777" w:rsidR="00FD5783" w:rsidRDefault="00FD5783">
      <w:pPr>
        <w:ind w:firstLine="851"/>
        <w:jc w:val="both"/>
      </w:pPr>
    </w:p>
    <w:p w14:paraId="42965E8B" w14:textId="2B45C058" w:rsidR="00C37F10" w:rsidRPr="00C37F10" w:rsidRDefault="001C3ED5" w:rsidP="00C37F10">
      <w:pPr>
        <w:jc w:val="center"/>
        <w:rPr>
          <w:b/>
        </w:rPr>
      </w:pPr>
      <w:r>
        <w:rPr>
          <w:b/>
        </w:rPr>
        <w:lastRenderedPageBreak/>
        <w:t>Засухи</w:t>
      </w:r>
    </w:p>
    <w:p w14:paraId="1D62E1E8" w14:textId="77777777" w:rsidR="00C37F10" w:rsidRDefault="00C37F10">
      <w:pPr>
        <w:ind w:firstLine="851"/>
        <w:jc w:val="both"/>
      </w:pPr>
    </w:p>
    <w:p w14:paraId="05B77966" w14:textId="4CE7C962" w:rsidR="00405B21" w:rsidRDefault="00405B21">
      <w:pPr>
        <w:ind w:firstLine="851"/>
        <w:jc w:val="both"/>
      </w:pPr>
      <w:r w:rsidRPr="00C37F10">
        <w:t>За співвідношенням ресурсів тепла та вологи територія Славут</w:t>
      </w:r>
      <w:r w:rsidR="00182B6B" w:rsidRPr="00C37F10">
        <w:t>с</w:t>
      </w:r>
      <w:r w:rsidRPr="00C37F10">
        <w:t xml:space="preserve">ька </w:t>
      </w:r>
      <w:r w:rsidR="00182B6B" w:rsidRPr="00C37F10">
        <w:t>МТГ</w:t>
      </w:r>
      <w:r w:rsidRPr="00C37F10">
        <w:t xml:space="preserve"> відноситься до </w:t>
      </w:r>
      <w:r w:rsidR="00182B6B" w:rsidRPr="00C37F10">
        <w:t>л</w:t>
      </w:r>
      <w:r w:rsidRPr="00C37F10">
        <w:t xml:space="preserve">ісостепу і характеризується як </w:t>
      </w:r>
      <w:r w:rsidR="00182B6B" w:rsidRPr="00C37F10">
        <w:t>–</w:t>
      </w:r>
      <w:r w:rsidRPr="00C37F10">
        <w:t xml:space="preserve"> тепла, недостатньо волога зона, ймовірність посух</w:t>
      </w:r>
      <w:r w:rsidR="00E92C2B" w:rsidRPr="00C37F10">
        <w:t xml:space="preserve"> –</w:t>
      </w:r>
      <w:r w:rsidRPr="00C37F10">
        <w:t xml:space="preserve"> 15</w:t>
      </w:r>
      <w:r w:rsidR="00182B6B" w:rsidRPr="00C37F10">
        <w:t>-</w:t>
      </w:r>
      <w:r w:rsidRPr="00C37F10">
        <w:t>40 %.</w:t>
      </w:r>
    </w:p>
    <w:p w14:paraId="73259BDA" w14:textId="144C5186" w:rsidR="00C37F10" w:rsidRDefault="00C37F10">
      <w:pPr>
        <w:ind w:firstLine="851"/>
        <w:jc w:val="both"/>
      </w:pPr>
    </w:p>
    <w:p w14:paraId="5CB140DE" w14:textId="103C78D3" w:rsidR="00C37F10" w:rsidRPr="0043385B" w:rsidRDefault="00C37F10">
      <w:pPr>
        <w:ind w:firstLine="851"/>
        <w:jc w:val="both"/>
        <w:rPr>
          <w:i/>
        </w:rPr>
      </w:pPr>
      <w:r w:rsidRPr="0043385B">
        <w:rPr>
          <w:i/>
        </w:rPr>
        <w:t>Рисунок 5.4. Агрокліматичне районування території України</w:t>
      </w:r>
    </w:p>
    <w:p w14:paraId="3B5219E5" w14:textId="7FDE5266" w:rsidR="00405B21" w:rsidRDefault="00000000" w:rsidP="00625678">
      <w:pPr>
        <w:jc w:val="center"/>
        <w:rPr>
          <w:noProof/>
          <w:lang w:eastAsia="uk-UA"/>
        </w:rPr>
      </w:pPr>
      <w:r>
        <w:rPr>
          <w:noProof/>
          <w:lang w:eastAsia="uk-UA"/>
        </w:rPr>
        <w:pict w14:anchorId="0F0C0CAB">
          <v:shape id="_x0000_s1028" type="#_x0000_t75" style="position:absolute;left:0;text-align:left;margin-left:0;margin-top:0;width:481.6pt;height:269pt;z-index:251679232;mso-position-horizontal-relative:text;mso-position-vertical-relative:text">
            <v:imagedata r:id="rId27" o:title="АУ"/>
          </v:shape>
        </w:pict>
      </w:r>
      <w:r w:rsidR="00182B6B" w:rsidRPr="0072153F">
        <w:rPr>
          <w:noProof/>
          <w:lang w:eastAsia="uk-UA"/>
        </w:rPr>
        <mc:AlternateContent>
          <mc:Choice Requires="wps">
            <w:drawing>
              <wp:anchor distT="0" distB="0" distL="114300" distR="114300" simplePos="0" relativeHeight="251662336" behindDoc="1" locked="0" layoutInCell="1" allowOverlap="1" wp14:anchorId="1C06228C" wp14:editId="0B5F6F7F">
                <wp:simplePos x="0" y="0"/>
                <wp:positionH relativeFrom="column">
                  <wp:posOffset>1671955</wp:posOffset>
                </wp:positionH>
                <wp:positionV relativeFrom="paragraph">
                  <wp:posOffset>1124585</wp:posOffset>
                </wp:positionV>
                <wp:extent cx="76200" cy="85725"/>
                <wp:effectExtent l="0" t="0" r="0" b="9525"/>
                <wp:wrapNone/>
                <wp:docPr id="52" name="Овал 52"/>
                <wp:cNvGraphicFramePr/>
                <a:graphic xmlns:a="http://schemas.openxmlformats.org/drawingml/2006/main">
                  <a:graphicData uri="http://schemas.microsoft.com/office/word/2010/wordprocessingShape">
                    <wps:wsp>
                      <wps:cNvSpPr/>
                      <wps:spPr>
                        <a:xfrm>
                          <a:off x="0" y="0"/>
                          <a:ext cx="76200" cy="85725"/>
                        </a:xfrm>
                        <a:prstGeom prst="ellips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7486A0" id="Овал 52" o:spid="_x0000_s1026" style="position:absolute;margin-left:131.65pt;margin-top:88.55pt;width:6pt;height:6.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" fillcolor="#c00000" stroked="f" strokeweight="1pt">
                <v:stroke joinstyle="miter"/>
              </v:oval>
            </w:pict>
          </mc:Fallback>
        </mc:AlternateContent>
      </w:r>
      <w:r w:rsidR="00182B6B" w:rsidRPr="00625678">
        <w:rPr>
          <w:noProof/>
          <w:lang w:eastAsia="uk-UA"/>
        </w:rPr>
        <mc:AlternateContent>
          <mc:Choice Requires="wps">
            <w:drawing>
              <wp:anchor distT="0" distB="0" distL="114300" distR="114300" simplePos="0" relativeHeight="251661312" behindDoc="0" locked="0" layoutInCell="1" allowOverlap="1" wp14:anchorId="27C1AB39" wp14:editId="67451AC0">
                <wp:simplePos x="0" y="0"/>
                <wp:positionH relativeFrom="column">
                  <wp:posOffset>1433830</wp:posOffset>
                </wp:positionH>
                <wp:positionV relativeFrom="paragraph">
                  <wp:posOffset>1086485</wp:posOffset>
                </wp:positionV>
                <wp:extent cx="628650" cy="219075"/>
                <wp:effectExtent l="0" t="0" r="0" b="0"/>
                <wp:wrapNone/>
                <wp:docPr id="51" name="Поле 51"/>
                <wp:cNvGraphicFramePr/>
                <a:graphic xmlns:a="http://schemas.openxmlformats.org/drawingml/2006/main">
                  <a:graphicData uri="http://schemas.microsoft.com/office/word/2010/wordprocessingShape">
                    <wps:wsp>
                      <wps:cNvSpPr txBox="1"/>
                      <wps:spPr>
                        <a:xfrm>
                          <a:off x="0" y="0"/>
                          <a:ext cx="628650" cy="2190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60F0FD" w14:textId="77777777" w:rsidR="009C07EF" w:rsidRPr="00625678" w:rsidRDefault="009C07EF" w:rsidP="00441293">
                            <w:pPr>
                              <w:rPr>
                                <w:rFonts w:asciiTheme="minorHAnsi" w:hAnsiTheme="minorHAnsi" w:cstheme="minorHAnsi"/>
                                <w:b/>
                                <w:color w:val="000000" w:themeColor="text1"/>
                                <w:sz w:val="18"/>
                                <w:szCs w:val="18"/>
                              </w:rPr>
                            </w:pPr>
                            <w:r w:rsidRPr="00625678">
                              <w:rPr>
                                <w:rFonts w:asciiTheme="minorHAnsi" w:hAnsiTheme="minorHAnsi" w:cstheme="minorHAnsi"/>
                                <w:b/>
                                <w:color w:val="000000" w:themeColor="text1"/>
                                <w:sz w:val="18"/>
                                <w:szCs w:val="18"/>
                              </w:rPr>
                              <w:t>Славута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C1AB39" id="_x0000_t202" coordsize="21600,21600" o:spt="202" path="m,l,21600r21600,l21600,xe">
                <v:stroke joinstyle="miter"/>
                <v:path gradientshapeok="t" o:connecttype="rect"/>
              </v:shapetype>
              <v:shape id="Поле 51" o:spid="_x0000_s1026" type="#_x0000_t202" style="position:absolute;left:0;text-align:left;margin-left:112.9pt;margin-top:85.55pt;width:49.5pt;height:17.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" filled="f" stroked="f" strokeweight=".5pt">
                <v:textbox>
                  <w:txbxContent>
                    <w:p w14:paraId="0A60F0FD" w14:textId="77777777" w:rsidR="009C07EF" w:rsidRPr="00625678" w:rsidRDefault="009C07EF" w:rsidP="00441293">
                      <w:pPr>
                        <w:rPr>
                          <w:rFonts w:asciiTheme="minorHAnsi" w:hAnsiTheme="minorHAnsi" w:cstheme="minorHAnsi"/>
                          <w:b/>
                          <w:color w:val="000000" w:themeColor="text1"/>
                          <w:sz w:val="18"/>
                          <w:szCs w:val="18"/>
                        </w:rPr>
                      </w:pPr>
                      <w:r w:rsidRPr="00625678">
                        <w:rPr>
                          <w:rFonts w:asciiTheme="minorHAnsi" w:hAnsiTheme="minorHAnsi" w:cstheme="minorHAnsi"/>
                          <w:b/>
                          <w:color w:val="000000" w:themeColor="text1"/>
                          <w:sz w:val="18"/>
                          <w:szCs w:val="18"/>
                        </w:rPr>
                        <w:t>Славута</w:t>
                      </w:r>
                    </w:p>
                  </w:txbxContent>
                </v:textbox>
              </v:shape>
            </w:pict>
          </mc:Fallback>
        </mc:AlternateContent>
      </w:r>
    </w:p>
    <w:p w14:paraId="432FA110" w14:textId="6237E459" w:rsidR="00C37F10" w:rsidRDefault="00C37F10" w:rsidP="00625678">
      <w:pPr>
        <w:jc w:val="center"/>
        <w:rPr>
          <w:noProof/>
          <w:lang w:eastAsia="uk-UA"/>
        </w:rPr>
      </w:pPr>
    </w:p>
    <w:p w14:paraId="15400DB1" w14:textId="6B7280B1" w:rsidR="00C37F10" w:rsidRDefault="00C37F10" w:rsidP="00625678">
      <w:pPr>
        <w:jc w:val="center"/>
        <w:rPr>
          <w:noProof/>
          <w:lang w:eastAsia="uk-UA"/>
        </w:rPr>
      </w:pPr>
    </w:p>
    <w:p w14:paraId="22BFE46A" w14:textId="77777777" w:rsidR="00C37F10" w:rsidRPr="001E1362" w:rsidRDefault="00C37F10" w:rsidP="00625678">
      <w:pPr>
        <w:jc w:val="center"/>
      </w:pPr>
    </w:p>
    <w:p w14:paraId="59C01E96" w14:textId="77777777" w:rsidR="00182B6B" w:rsidRPr="001E1362" w:rsidRDefault="00182B6B">
      <w:pPr>
        <w:ind w:firstLine="851"/>
        <w:jc w:val="both"/>
        <w:rPr>
          <w:color w:val="FF0000"/>
        </w:rPr>
      </w:pPr>
    </w:p>
    <w:p w14:paraId="5EC43664" w14:textId="7CC15802" w:rsidR="00441293" w:rsidRPr="00C37F10" w:rsidRDefault="00182B6B" w:rsidP="00C37F10">
      <w:pPr>
        <w:jc w:val="both"/>
        <w:rPr>
          <w:i/>
          <w:sz w:val="24"/>
        </w:rPr>
      </w:pPr>
      <w:r w:rsidRPr="00C37F10">
        <w:rPr>
          <w:i/>
          <w:sz w:val="24"/>
        </w:rPr>
        <w:t>*</w:t>
      </w:r>
      <w:r w:rsidR="00441293" w:rsidRPr="00C37F10">
        <w:rPr>
          <w:i/>
          <w:sz w:val="24"/>
        </w:rPr>
        <w:t xml:space="preserve">Агрокліматичне зонування території України з </w:t>
      </w:r>
      <w:r w:rsidR="00E92C2B" w:rsidRPr="00C37F10">
        <w:rPr>
          <w:i/>
          <w:sz w:val="24"/>
        </w:rPr>
        <w:t>врахуванням</w:t>
      </w:r>
      <w:r w:rsidR="00441293" w:rsidRPr="00C37F10">
        <w:rPr>
          <w:i/>
          <w:sz w:val="24"/>
        </w:rPr>
        <w:t xml:space="preserve"> зміни клімату, Т. І. Адаменко</w:t>
      </w:r>
    </w:p>
    <w:p w14:paraId="6C7FA43C" w14:textId="09694D53" w:rsidR="00405B21" w:rsidRPr="00C37F10" w:rsidRDefault="00405B21">
      <w:pPr>
        <w:ind w:firstLine="851"/>
        <w:jc w:val="both"/>
      </w:pPr>
      <w:r w:rsidRPr="00C37F10">
        <w:t xml:space="preserve">Ступінь зволоження становить </w:t>
      </w:r>
      <w:r w:rsidR="00441293" w:rsidRPr="00C37F10">
        <w:t>1,21</w:t>
      </w:r>
      <w:r w:rsidR="00E92C2B" w:rsidRPr="00C37F10">
        <w:t>-</w:t>
      </w:r>
      <w:r w:rsidR="00441293" w:rsidRPr="00C37F10">
        <w:t xml:space="preserve">1,8 </w:t>
      </w:r>
      <w:r w:rsidR="00182B6B" w:rsidRPr="00C37F10">
        <w:t>одиниць</w:t>
      </w:r>
      <w:r w:rsidRPr="00C37F10">
        <w:t>, що характеризується як «достатнє зволоження».</w:t>
      </w:r>
      <w:r w:rsidR="00182B6B" w:rsidRPr="00C37F10">
        <w:t xml:space="preserve"> </w:t>
      </w:r>
      <w:r w:rsidRPr="00C37F10">
        <w:t>Спостерігається тенденція до збільшення посушливос</w:t>
      </w:r>
      <w:r w:rsidR="00960B7A" w:rsidRPr="00C37F10">
        <w:t>ті за останні десятиліття.</w:t>
      </w:r>
    </w:p>
    <w:p w14:paraId="6C48D836" w14:textId="77777777" w:rsidR="00960B7A" w:rsidRPr="001E1362" w:rsidRDefault="00960B7A" w:rsidP="00625678">
      <w:pPr>
        <w:jc w:val="both"/>
      </w:pPr>
    </w:p>
    <w:p w14:paraId="31F6AAE0" w14:textId="542E4771" w:rsidR="00960B7A" w:rsidRPr="001E1362" w:rsidRDefault="00960B7A" w:rsidP="00625678">
      <w:pPr>
        <w:jc w:val="center"/>
      </w:pPr>
    </w:p>
    <w:p w14:paraId="07A71FF0" w14:textId="569C9B36" w:rsidR="00960B7A" w:rsidRPr="001E1362" w:rsidRDefault="00960B7A" w:rsidP="00625678">
      <w:pPr>
        <w:jc w:val="center"/>
      </w:pPr>
    </w:p>
    <w:p w14:paraId="40A462FB" w14:textId="72539E55" w:rsidR="00182B6B" w:rsidRDefault="00182B6B" w:rsidP="00625678">
      <w:pPr>
        <w:ind w:firstLine="851"/>
        <w:jc w:val="both"/>
        <w:rPr>
          <w:i/>
        </w:rPr>
      </w:pPr>
    </w:p>
    <w:p w14:paraId="1A0DDF97" w14:textId="440DE848" w:rsidR="0043385B" w:rsidRDefault="0043385B" w:rsidP="0043385B">
      <w:pPr>
        <w:ind w:firstLine="851"/>
        <w:jc w:val="center"/>
        <w:rPr>
          <w:i/>
        </w:rPr>
      </w:pPr>
    </w:p>
    <w:p w14:paraId="738E1592" w14:textId="4780F6DD" w:rsidR="0043385B" w:rsidRDefault="0043385B" w:rsidP="00625678">
      <w:pPr>
        <w:ind w:firstLine="851"/>
        <w:jc w:val="both"/>
        <w:rPr>
          <w:i/>
        </w:rPr>
      </w:pPr>
    </w:p>
    <w:p w14:paraId="398B4677" w14:textId="442E979A" w:rsidR="0043385B" w:rsidRDefault="0043385B" w:rsidP="00625678">
      <w:pPr>
        <w:ind w:firstLine="851"/>
        <w:jc w:val="both"/>
        <w:rPr>
          <w:i/>
        </w:rPr>
      </w:pPr>
    </w:p>
    <w:p w14:paraId="4A7AC15E" w14:textId="3C09DA52" w:rsidR="0043385B" w:rsidRDefault="0043385B" w:rsidP="00625678">
      <w:pPr>
        <w:ind w:firstLine="851"/>
        <w:jc w:val="both"/>
        <w:rPr>
          <w:i/>
        </w:rPr>
      </w:pPr>
    </w:p>
    <w:p w14:paraId="70ECDBE0" w14:textId="5C3CD3A5" w:rsidR="0043385B" w:rsidRPr="0043385B" w:rsidRDefault="0043385B" w:rsidP="0043385B">
      <w:pPr>
        <w:ind w:firstLine="851"/>
        <w:jc w:val="both"/>
        <w:rPr>
          <w:i/>
          <w:noProof/>
          <w:lang w:eastAsia="uk-UA"/>
        </w:rPr>
      </w:pPr>
      <w:r w:rsidRPr="0043385B">
        <w:rPr>
          <w:i/>
          <w:noProof/>
          <w:lang w:eastAsia="uk-UA"/>
        </w:rPr>
        <w:t>Рисунок 5.5. Агрокліматичне зонування території України з врахуванням зміни</w:t>
      </w:r>
      <w:r>
        <w:rPr>
          <w:i/>
          <w:noProof/>
          <w:lang w:eastAsia="uk-UA"/>
        </w:rPr>
        <w:t xml:space="preserve"> клімату</w:t>
      </w:r>
    </w:p>
    <w:p w14:paraId="18E11649" w14:textId="0BDA11E1" w:rsidR="0043385B" w:rsidRDefault="00000000" w:rsidP="00625678">
      <w:pPr>
        <w:ind w:firstLine="851"/>
        <w:jc w:val="both"/>
        <w:rPr>
          <w:i/>
        </w:rPr>
      </w:pPr>
      <w:r>
        <w:rPr>
          <w:i/>
          <w:noProof/>
          <w:lang w:eastAsia="uk-UA"/>
        </w:rPr>
        <w:pict w14:anchorId="47ECA148">
          <v:shape id="_x0000_s1031" type="#_x0000_t75" style="position:absolute;left:0;text-align:left;margin-left:0;margin-top:0;width:481.6pt;height:304.05pt;z-index:251680256;mso-position-horizontal-relative:text;mso-position-vertical-relative:text">
            <v:imagedata r:id="rId28" o:title="АУ2"/>
          </v:shape>
        </w:pict>
      </w:r>
    </w:p>
    <w:p w14:paraId="7F952EE2" w14:textId="137C9474" w:rsidR="0043385B" w:rsidRDefault="0043385B" w:rsidP="00625678">
      <w:pPr>
        <w:ind w:firstLine="851"/>
        <w:jc w:val="both"/>
        <w:rPr>
          <w:i/>
        </w:rPr>
      </w:pPr>
    </w:p>
    <w:p w14:paraId="2D57D2E0" w14:textId="191EBE6C" w:rsidR="0043385B" w:rsidRDefault="0043385B" w:rsidP="00625678">
      <w:pPr>
        <w:ind w:firstLine="851"/>
        <w:jc w:val="both"/>
        <w:rPr>
          <w:i/>
        </w:rPr>
      </w:pPr>
    </w:p>
    <w:p w14:paraId="4B7BF78C" w14:textId="28644A92" w:rsidR="0043385B" w:rsidRDefault="0043385B" w:rsidP="00625678">
      <w:pPr>
        <w:ind w:firstLine="851"/>
        <w:jc w:val="both"/>
        <w:rPr>
          <w:i/>
        </w:rPr>
      </w:pPr>
    </w:p>
    <w:p w14:paraId="2A8D99F5" w14:textId="2607BBA5" w:rsidR="0043385B" w:rsidRDefault="0043385B" w:rsidP="00625678">
      <w:pPr>
        <w:ind w:firstLine="851"/>
        <w:jc w:val="both"/>
        <w:rPr>
          <w:i/>
        </w:rPr>
      </w:pPr>
    </w:p>
    <w:p w14:paraId="11B680B0" w14:textId="7AC4B8F1" w:rsidR="0043385B" w:rsidRDefault="0043385B" w:rsidP="00625678">
      <w:pPr>
        <w:ind w:firstLine="851"/>
        <w:jc w:val="both"/>
        <w:rPr>
          <w:i/>
        </w:rPr>
      </w:pPr>
    </w:p>
    <w:p w14:paraId="67F7E1D2" w14:textId="7A4C010F" w:rsidR="0043385B" w:rsidRDefault="0043385B" w:rsidP="00625678">
      <w:pPr>
        <w:ind w:firstLine="851"/>
        <w:jc w:val="both"/>
        <w:rPr>
          <w:i/>
        </w:rPr>
      </w:pPr>
    </w:p>
    <w:p w14:paraId="50D19229" w14:textId="55938D49" w:rsidR="0043385B" w:rsidRDefault="0043385B" w:rsidP="00625678">
      <w:pPr>
        <w:ind w:firstLine="851"/>
        <w:jc w:val="both"/>
        <w:rPr>
          <w:i/>
        </w:rPr>
      </w:pPr>
    </w:p>
    <w:p w14:paraId="189FFD38" w14:textId="059FBB7A" w:rsidR="0043385B" w:rsidRDefault="0043385B" w:rsidP="00625678">
      <w:pPr>
        <w:ind w:firstLine="851"/>
        <w:jc w:val="both"/>
        <w:rPr>
          <w:i/>
        </w:rPr>
      </w:pPr>
    </w:p>
    <w:p w14:paraId="5BE7E387" w14:textId="24169FD8" w:rsidR="0043385B" w:rsidRDefault="0043385B" w:rsidP="00625678">
      <w:pPr>
        <w:ind w:firstLine="851"/>
        <w:jc w:val="both"/>
        <w:rPr>
          <w:i/>
        </w:rPr>
      </w:pPr>
    </w:p>
    <w:p w14:paraId="12FEDFAA" w14:textId="43906046" w:rsidR="0043385B" w:rsidRDefault="0043385B" w:rsidP="00625678">
      <w:pPr>
        <w:ind w:firstLine="851"/>
        <w:jc w:val="both"/>
        <w:rPr>
          <w:i/>
        </w:rPr>
      </w:pPr>
    </w:p>
    <w:p w14:paraId="14CA23CA" w14:textId="59A1532E" w:rsidR="0043385B" w:rsidRDefault="0043385B" w:rsidP="00625678">
      <w:pPr>
        <w:ind w:firstLine="851"/>
        <w:jc w:val="both"/>
        <w:rPr>
          <w:i/>
        </w:rPr>
      </w:pPr>
    </w:p>
    <w:p w14:paraId="1D00F0B7" w14:textId="200C08BC" w:rsidR="0043385B" w:rsidRDefault="0043385B" w:rsidP="00625678">
      <w:pPr>
        <w:ind w:firstLine="851"/>
        <w:jc w:val="both"/>
        <w:rPr>
          <w:i/>
        </w:rPr>
      </w:pPr>
    </w:p>
    <w:p w14:paraId="08B7D0B1" w14:textId="373E6EC7" w:rsidR="0043385B" w:rsidRDefault="0043385B" w:rsidP="00625678">
      <w:pPr>
        <w:ind w:firstLine="851"/>
        <w:jc w:val="both"/>
        <w:rPr>
          <w:i/>
        </w:rPr>
      </w:pPr>
    </w:p>
    <w:p w14:paraId="712CA4AD" w14:textId="7C48CC16" w:rsidR="0043385B" w:rsidRDefault="0043385B" w:rsidP="00625678">
      <w:pPr>
        <w:ind w:firstLine="851"/>
        <w:jc w:val="both"/>
        <w:rPr>
          <w:i/>
        </w:rPr>
      </w:pPr>
    </w:p>
    <w:p w14:paraId="0FCA5A7C" w14:textId="69CC3FD1" w:rsidR="0043385B" w:rsidRDefault="0043385B" w:rsidP="00625678">
      <w:pPr>
        <w:ind w:firstLine="851"/>
        <w:jc w:val="both"/>
        <w:rPr>
          <w:i/>
        </w:rPr>
      </w:pPr>
    </w:p>
    <w:p w14:paraId="5BB92039" w14:textId="720CD42E" w:rsidR="0043385B" w:rsidRDefault="0043385B" w:rsidP="00625678">
      <w:pPr>
        <w:ind w:firstLine="851"/>
        <w:jc w:val="both"/>
        <w:rPr>
          <w:i/>
        </w:rPr>
      </w:pPr>
    </w:p>
    <w:p w14:paraId="7134E889" w14:textId="77777777" w:rsidR="0043385B" w:rsidRDefault="0043385B" w:rsidP="00625678">
      <w:pPr>
        <w:ind w:firstLine="851"/>
        <w:jc w:val="both"/>
        <w:rPr>
          <w:i/>
        </w:rPr>
      </w:pPr>
    </w:p>
    <w:p w14:paraId="1A8989E8" w14:textId="746ADCCA" w:rsidR="0043385B" w:rsidRDefault="0043385B" w:rsidP="0043385B">
      <w:pPr>
        <w:jc w:val="center"/>
        <w:rPr>
          <w:i/>
        </w:rPr>
      </w:pPr>
    </w:p>
    <w:p w14:paraId="5EB1A0C2" w14:textId="77777777" w:rsidR="0043385B" w:rsidRPr="001E1362" w:rsidRDefault="0043385B" w:rsidP="00625678">
      <w:pPr>
        <w:ind w:firstLine="851"/>
        <w:jc w:val="both"/>
        <w:rPr>
          <w:i/>
        </w:rPr>
      </w:pPr>
    </w:p>
    <w:p w14:paraId="12D62BCB" w14:textId="2B42B351" w:rsidR="0043385B" w:rsidRDefault="0043385B" w:rsidP="00625678">
      <w:pPr>
        <w:jc w:val="center"/>
        <w:rPr>
          <w:b/>
        </w:rPr>
      </w:pPr>
      <w:r w:rsidRPr="0072153F">
        <w:rPr>
          <w:noProof/>
          <w:lang w:eastAsia="uk-UA"/>
        </w:rPr>
        <w:lastRenderedPageBreak/>
        <w:drawing>
          <wp:inline distT="0" distB="0" distL="0" distR="0" wp14:anchorId="7470DA09" wp14:editId="612019C1">
            <wp:extent cx="6120765" cy="163830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24884" t="25173" r="26127" b="55187"/>
                    <a:stretch/>
                  </pic:blipFill>
                  <pic:spPr bwMode="auto">
                    <a:xfrm>
                      <a:off x="0" y="0"/>
                      <a:ext cx="6120765" cy="1638300"/>
                    </a:xfrm>
                    <a:prstGeom prst="rect">
                      <a:avLst/>
                    </a:prstGeom>
                    <a:ln>
                      <a:noFill/>
                    </a:ln>
                    <a:extLst>
                      <a:ext uri="{53640926-AAD7-44D8-BBD7-CCE9431645EC}">
                        <a14:shadowObscured xmlns:a14="http://schemas.microsoft.com/office/drawing/2010/main"/>
                      </a:ext>
                    </a:extLst>
                  </pic:spPr>
                </pic:pic>
              </a:graphicData>
            </a:graphic>
          </wp:inline>
        </w:drawing>
      </w:r>
    </w:p>
    <w:p w14:paraId="729D2B75" w14:textId="5CBDABA5" w:rsidR="0043385B" w:rsidRDefault="0043385B" w:rsidP="00625678">
      <w:pPr>
        <w:jc w:val="center"/>
        <w:rPr>
          <w:b/>
        </w:rPr>
      </w:pPr>
    </w:p>
    <w:p w14:paraId="47663C5A" w14:textId="2514302C" w:rsidR="005231FA" w:rsidRPr="00FF67A1" w:rsidRDefault="005231FA" w:rsidP="005231FA">
      <w:pPr>
        <w:ind w:firstLine="851"/>
        <w:jc w:val="both"/>
      </w:pPr>
      <w:r w:rsidRPr="00FF67A1">
        <w:t>Славут</w:t>
      </w:r>
      <w:r w:rsidR="00FD5783" w:rsidRPr="00FF67A1">
        <w:t>ська громада</w:t>
      </w:r>
      <w:r w:rsidRPr="00FF67A1">
        <w:t xml:space="preserve"> розташован</w:t>
      </w:r>
      <w:r w:rsidR="00FD5783" w:rsidRPr="00FF67A1">
        <w:t>а</w:t>
      </w:r>
      <w:r w:rsidRPr="00FF67A1">
        <w:t xml:space="preserve"> в районі, достатньо багатому на поверхневі водні ресурси.</w:t>
      </w:r>
      <w:r w:rsidR="00FD5783" w:rsidRPr="00FF67A1">
        <w:t xml:space="preserve"> </w:t>
      </w:r>
      <w:r w:rsidRPr="00FF67A1">
        <w:t>Пріоритетними напрямками в системі водопостачання та водовідведення у місті Славута є:</w:t>
      </w:r>
    </w:p>
    <w:p w14:paraId="38261114" w14:textId="77777777" w:rsidR="005231FA" w:rsidRPr="00FF67A1" w:rsidRDefault="005231FA" w:rsidP="005231FA">
      <w:pPr>
        <w:pStyle w:val="a7"/>
        <w:numPr>
          <w:ilvl w:val="2"/>
          <w:numId w:val="32"/>
        </w:numPr>
        <w:tabs>
          <w:tab w:val="left" w:pos="1134"/>
        </w:tabs>
        <w:ind w:left="0" w:firstLine="851"/>
        <w:jc w:val="both"/>
      </w:pPr>
      <w:r w:rsidRPr="00FF67A1">
        <w:t>будівництво нових, капітальний та поточний ремонт існуючих мереж водопровідно-каналізаційного господарства міста Славута;</w:t>
      </w:r>
    </w:p>
    <w:p w14:paraId="2769F193" w14:textId="77777777" w:rsidR="005231FA" w:rsidRPr="00FF67A1" w:rsidRDefault="005231FA" w:rsidP="005231FA">
      <w:pPr>
        <w:pStyle w:val="a7"/>
        <w:numPr>
          <w:ilvl w:val="2"/>
          <w:numId w:val="32"/>
        </w:numPr>
        <w:tabs>
          <w:tab w:val="left" w:pos="1134"/>
        </w:tabs>
        <w:ind w:left="0" w:firstLine="851"/>
        <w:jc w:val="both"/>
      </w:pPr>
      <w:r w:rsidRPr="00FF67A1">
        <w:t>впровадження новітніх енергозберігаючих технологій у водопровідно-каналізаційному господарстві.</w:t>
      </w:r>
    </w:p>
    <w:p w14:paraId="26656EEB" w14:textId="41509676" w:rsidR="005231FA" w:rsidRPr="00FF67A1" w:rsidRDefault="005231FA" w:rsidP="005231FA">
      <w:pPr>
        <w:ind w:firstLine="851"/>
        <w:jc w:val="both"/>
      </w:pPr>
      <w:r w:rsidRPr="00FF67A1">
        <w:t>Враховуючи свідоме ставлення громади до питань водопостачання та водовідведення, щорічне здійснення оперативного реагування на поточні потреби громади, а також відповідно до проведеного аналізу індикаторів якості та кількості питної води можна говорити</w:t>
      </w:r>
      <w:r w:rsidR="00FD5783" w:rsidRPr="00FF67A1">
        <w:t xml:space="preserve"> про помірний ризик вразливості.</w:t>
      </w:r>
    </w:p>
    <w:p w14:paraId="1C5CF109" w14:textId="77777777" w:rsidR="005231FA" w:rsidRPr="00FF67A1" w:rsidRDefault="005231FA" w:rsidP="005231FA">
      <w:pPr>
        <w:ind w:firstLine="851"/>
        <w:jc w:val="both"/>
      </w:pPr>
    </w:p>
    <w:p w14:paraId="34979A92" w14:textId="4F26B7DE" w:rsidR="005231FA" w:rsidRPr="00FF67A1" w:rsidRDefault="005231FA" w:rsidP="005231FA">
      <w:pPr>
        <w:jc w:val="center"/>
        <w:rPr>
          <w:i/>
          <w:iCs/>
        </w:rPr>
      </w:pPr>
      <w:r w:rsidRPr="00FF67A1">
        <w:rPr>
          <w:i/>
          <w:iCs/>
        </w:rPr>
        <w:t>Таблиця 5.</w:t>
      </w:r>
      <w:r w:rsidR="00FD5783" w:rsidRPr="00FF67A1">
        <w:rPr>
          <w:i/>
          <w:iCs/>
        </w:rPr>
        <w:t>8</w:t>
      </w:r>
      <w:r w:rsidRPr="00FF67A1">
        <w:rPr>
          <w:i/>
          <w:iCs/>
        </w:rPr>
        <w:t>. Оціночна форма для визначення вразливості до погіршення якості та зменшення кількості питної води</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55"/>
        <w:gridCol w:w="1474"/>
        <w:gridCol w:w="1474"/>
        <w:gridCol w:w="1474"/>
      </w:tblGrid>
      <w:tr w:rsidR="005231FA" w:rsidRPr="00FF67A1" w14:paraId="22FE293B" w14:textId="77777777" w:rsidTr="00FD5783">
        <w:trPr>
          <w:trHeight w:val="397"/>
        </w:trPr>
        <w:tc>
          <w:tcPr>
            <w:tcW w:w="5255" w:type="dxa"/>
            <w:shd w:val="clear" w:color="auto" w:fill="D9E2F3" w:themeFill="accent1" w:themeFillTint="33"/>
            <w:vAlign w:val="center"/>
          </w:tcPr>
          <w:p w14:paraId="3711A4A3"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Індикатор</w:t>
            </w:r>
          </w:p>
        </w:tc>
        <w:tc>
          <w:tcPr>
            <w:tcW w:w="1474" w:type="dxa"/>
            <w:shd w:val="clear" w:color="auto" w:fill="D9E2F3" w:themeFill="accent1" w:themeFillTint="33"/>
            <w:vAlign w:val="center"/>
          </w:tcPr>
          <w:p w14:paraId="47261A2A" w14:textId="77777777" w:rsidR="00FD5783"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Не актуально </w:t>
            </w:r>
          </w:p>
          <w:p w14:paraId="3AE5D3A3" w14:textId="34B96360"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(0 балів)</w:t>
            </w:r>
          </w:p>
        </w:tc>
        <w:tc>
          <w:tcPr>
            <w:tcW w:w="1474" w:type="dxa"/>
            <w:shd w:val="clear" w:color="auto" w:fill="D9E2F3" w:themeFill="accent1" w:themeFillTint="33"/>
            <w:vAlign w:val="center"/>
          </w:tcPr>
          <w:p w14:paraId="1DF4E690" w14:textId="77777777" w:rsidR="005231FA"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Актуально </w:t>
            </w:r>
          </w:p>
          <w:p w14:paraId="573DEDB0"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(1 бал)</w:t>
            </w:r>
          </w:p>
        </w:tc>
        <w:tc>
          <w:tcPr>
            <w:tcW w:w="1474" w:type="dxa"/>
            <w:shd w:val="clear" w:color="auto" w:fill="D9E2F3" w:themeFill="accent1" w:themeFillTint="33"/>
            <w:vAlign w:val="center"/>
          </w:tcPr>
          <w:p w14:paraId="7DD46ECC" w14:textId="77777777" w:rsidR="005231FA"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Дуже актуально </w:t>
            </w:r>
          </w:p>
          <w:p w14:paraId="59AB7D98"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(2 бали)</w:t>
            </w:r>
          </w:p>
        </w:tc>
      </w:tr>
      <w:tr w:rsidR="005231FA" w:rsidRPr="00FF67A1" w14:paraId="1D4D01F9" w14:textId="77777777" w:rsidTr="00FD5783">
        <w:trPr>
          <w:trHeight w:val="397"/>
        </w:trPr>
        <w:tc>
          <w:tcPr>
            <w:tcW w:w="5255" w:type="dxa"/>
            <w:shd w:val="clear" w:color="auto" w:fill="FFFFFF"/>
            <w:vAlign w:val="center"/>
          </w:tcPr>
          <w:p w14:paraId="0B807D53"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Відсутність власних джерел водопостачання населення чи використання привозної води</w:t>
            </w:r>
          </w:p>
        </w:tc>
        <w:tc>
          <w:tcPr>
            <w:tcW w:w="1474" w:type="dxa"/>
            <w:shd w:val="clear" w:color="auto" w:fill="FFFFFF"/>
            <w:vAlign w:val="center"/>
          </w:tcPr>
          <w:p w14:paraId="5B54982A"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575E7A3E"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5E848772"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3FBA4A8B" w14:textId="77777777" w:rsidTr="00FD5783">
        <w:trPr>
          <w:trHeight w:val="397"/>
        </w:trPr>
        <w:tc>
          <w:tcPr>
            <w:tcW w:w="5255" w:type="dxa"/>
            <w:shd w:val="clear" w:color="auto" w:fill="FFFFFF"/>
            <w:vAlign w:val="center"/>
          </w:tcPr>
          <w:p w14:paraId="2E5173F7"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Переважання поверхневих джерел водопостачання над підземними</w:t>
            </w:r>
          </w:p>
        </w:tc>
        <w:tc>
          <w:tcPr>
            <w:tcW w:w="1474" w:type="dxa"/>
            <w:shd w:val="clear" w:color="auto" w:fill="FFFFFF"/>
            <w:vAlign w:val="center"/>
          </w:tcPr>
          <w:p w14:paraId="05DAA1A7"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2F782BC2"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30336BC6"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46027234" w14:textId="77777777" w:rsidTr="00FD5783">
        <w:trPr>
          <w:trHeight w:val="397"/>
        </w:trPr>
        <w:tc>
          <w:tcPr>
            <w:tcW w:w="5255" w:type="dxa"/>
            <w:shd w:val="clear" w:color="auto" w:fill="FFFFFF"/>
            <w:vAlign w:val="center"/>
          </w:tcPr>
          <w:p w14:paraId="68CA9880"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Негативна тенденція зміни річкового стоку</w:t>
            </w:r>
          </w:p>
        </w:tc>
        <w:tc>
          <w:tcPr>
            <w:tcW w:w="1474" w:type="dxa"/>
            <w:shd w:val="clear" w:color="auto" w:fill="FFFFFF"/>
            <w:vAlign w:val="center"/>
          </w:tcPr>
          <w:p w14:paraId="3F4956D1"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7B94747A"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09456363"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45E83165" w14:textId="77777777" w:rsidTr="00FD5783">
        <w:trPr>
          <w:trHeight w:val="397"/>
        </w:trPr>
        <w:tc>
          <w:tcPr>
            <w:tcW w:w="5255" w:type="dxa"/>
            <w:shd w:val="clear" w:color="auto" w:fill="FFFFFF"/>
            <w:vAlign w:val="center"/>
          </w:tcPr>
          <w:p w14:paraId="66E4194B"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Зростання частоти прояву посух протягом останніх 10 років</w:t>
            </w:r>
          </w:p>
        </w:tc>
        <w:tc>
          <w:tcPr>
            <w:tcW w:w="1474" w:type="dxa"/>
            <w:shd w:val="clear" w:color="auto" w:fill="FFFFFF"/>
            <w:vAlign w:val="center"/>
          </w:tcPr>
          <w:p w14:paraId="57AB3B5F" w14:textId="4B02E2B7" w:rsidR="005231FA" w:rsidRPr="00FF67A1" w:rsidRDefault="005231FA" w:rsidP="005231FA">
            <w:pPr>
              <w:widowControl w:val="0"/>
              <w:jc w:val="center"/>
              <w:rPr>
                <w:rFonts w:eastAsia="Arial"/>
                <w:sz w:val="24"/>
                <w:szCs w:val="24"/>
                <w:lang w:eastAsia="uk-UA" w:bidi="uk-UA"/>
              </w:rPr>
            </w:pPr>
          </w:p>
        </w:tc>
        <w:tc>
          <w:tcPr>
            <w:tcW w:w="1474" w:type="dxa"/>
            <w:shd w:val="clear" w:color="auto" w:fill="FFFFFF"/>
            <w:vAlign w:val="center"/>
          </w:tcPr>
          <w:p w14:paraId="5F117F48" w14:textId="77777777" w:rsidR="005231FA" w:rsidRPr="00FF67A1" w:rsidRDefault="005231FA" w:rsidP="005231FA">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3D4CC9D8"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4220E0AB" w14:textId="77777777" w:rsidTr="00FD5783">
        <w:trPr>
          <w:trHeight w:val="397"/>
        </w:trPr>
        <w:tc>
          <w:tcPr>
            <w:tcW w:w="5255" w:type="dxa"/>
            <w:shd w:val="clear" w:color="auto" w:fill="FFFFFF"/>
            <w:vAlign w:val="center"/>
          </w:tcPr>
          <w:p w14:paraId="77BBC5EE"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Наявність промислових підприємств, що споживають значну кількість води</w:t>
            </w:r>
          </w:p>
        </w:tc>
        <w:tc>
          <w:tcPr>
            <w:tcW w:w="1474" w:type="dxa"/>
            <w:shd w:val="clear" w:color="auto" w:fill="FFFFFF"/>
            <w:vAlign w:val="center"/>
          </w:tcPr>
          <w:p w14:paraId="79A53E48" w14:textId="21064B82" w:rsidR="005231FA" w:rsidRPr="00FF67A1" w:rsidRDefault="005231FA" w:rsidP="005231FA">
            <w:pPr>
              <w:widowControl w:val="0"/>
              <w:jc w:val="center"/>
              <w:rPr>
                <w:rFonts w:eastAsia="Arial"/>
                <w:sz w:val="24"/>
                <w:szCs w:val="24"/>
                <w:lang w:eastAsia="uk-UA" w:bidi="uk-UA"/>
              </w:rPr>
            </w:pPr>
          </w:p>
        </w:tc>
        <w:tc>
          <w:tcPr>
            <w:tcW w:w="1474" w:type="dxa"/>
            <w:shd w:val="clear" w:color="auto" w:fill="FFFFFF"/>
            <w:vAlign w:val="center"/>
          </w:tcPr>
          <w:p w14:paraId="5353560D" w14:textId="77777777" w:rsidR="005231FA" w:rsidRPr="00FF67A1" w:rsidRDefault="005231FA" w:rsidP="005231FA">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3F192157"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16C07E0E" w14:textId="77777777" w:rsidTr="00FD5783">
        <w:trPr>
          <w:trHeight w:val="397"/>
        </w:trPr>
        <w:tc>
          <w:tcPr>
            <w:tcW w:w="5255" w:type="dxa"/>
            <w:shd w:val="clear" w:color="auto" w:fill="FFFFFF"/>
            <w:vAlign w:val="center"/>
          </w:tcPr>
          <w:p w14:paraId="0257E6B4"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Наявність підприємств, що здійснюють скиди води у водні об’єкти</w:t>
            </w:r>
          </w:p>
        </w:tc>
        <w:tc>
          <w:tcPr>
            <w:tcW w:w="1474" w:type="dxa"/>
            <w:shd w:val="clear" w:color="auto" w:fill="FFFFFF"/>
            <w:vAlign w:val="center"/>
          </w:tcPr>
          <w:p w14:paraId="013A2E0F"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30059E70"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29C06DF"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655948E9" w14:textId="77777777" w:rsidTr="00FD5783">
        <w:trPr>
          <w:trHeight w:val="397"/>
        </w:trPr>
        <w:tc>
          <w:tcPr>
            <w:tcW w:w="5255" w:type="dxa"/>
            <w:shd w:val="clear" w:color="auto" w:fill="FFFFFF"/>
            <w:vAlign w:val="center"/>
          </w:tcPr>
          <w:p w14:paraId="71B0A391"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Неналежний стан водопровідної мережі</w:t>
            </w:r>
          </w:p>
        </w:tc>
        <w:tc>
          <w:tcPr>
            <w:tcW w:w="1474" w:type="dxa"/>
            <w:shd w:val="clear" w:color="auto" w:fill="FFFFFF"/>
            <w:vAlign w:val="center"/>
          </w:tcPr>
          <w:p w14:paraId="207FF2A1"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678BD531"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7A7E964F"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6E223932" w14:textId="77777777" w:rsidTr="00FD5783">
        <w:trPr>
          <w:trHeight w:val="397"/>
        </w:trPr>
        <w:tc>
          <w:tcPr>
            <w:tcW w:w="5255" w:type="dxa"/>
            <w:shd w:val="clear" w:color="auto" w:fill="FFFFFF"/>
            <w:vAlign w:val="center"/>
          </w:tcPr>
          <w:p w14:paraId="2D4F085C"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Неналежний стан водоочисних споруд</w:t>
            </w:r>
          </w:p>
        </w:tc>
        <w:tc>
          <w:tcPr>
            <w:tcW w:w="1474" w:type="dxa"/>
            <w:shd w:val="clear" w:color="auto" w:fill="FFFFFF"/>
            <w:vAlign w:val="center"/>
          </w:tcPr>
          <w:p w14:paraId="4C00729C"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4839A58F"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6914573"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6E632E7A" w14:textId="77777777" w:rsidTr="00FD5783">
        <w:trPr>
          <w:trHeight w:val="397"/>
        </w:trPr>
        <w:tc>
          <w:tcPr>
            <w:tcW w:w="5255" w:type="dxa"/>
            <w:shd w:val="clear" w:color="auto" w:fill="FFFFFF"/>
            <w:vAlign w:val="center"/>
          </w:tcPr>
          <w:p w14:paraId="31F92D00"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Відсутність належної системи водного менеджменту</w:t>
            </w:r>
          </w:p>
        </w:tc>
        <w:tc>
          <w:tcPr>
            <w:tcW w:w="1474" w:type="dxa"/>
            <w:shd w:val="clear" w:color="auto" w:fill="FFFFFF"/>
            <w:vAlign w:val="center"/>
          </w:tcPr>
          <w:p w14:paraId="3F4019F7"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1930DEB7"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02DCDEFC"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605FB8E6" w14:textId="77777777" w:rsidTr="00FD5783">
        <w:trPr>
          <w:trHeight w:val="397"/>
        </w:trPr>
        <w:tc>
          <w:tcPr>
            <w:tcW w:w="5255" w:type="dxa"/>
            <w:shd w:val="clear" w:color="auto" w:fill="FFFFFF"/>
            <w:vAlign w:val="center"/>
          </w:tcPr>
          <w:p w14:paraId="6DFB02B8"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Зростання кількості населення</w:t>
            </w:r>
          </w:p>
        </w:tc>
        <w:tc>
          <w:tcPr>
            <w:tcW w:w="1474" w:type="dxa"/>
            <w:shd w:val="clear" w:color="auto" w:fill="FFFFFF"/>
            <w:vAlign w:val="center"/>
          </w:tcPr>
          <w:p w14:paraId="51A43C1D"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24A2F456" w14:textId="77777777" w:rsidR="005231FA" w:rsidRPr="00FF67A1" w:rsidRDefault="005231FA" w:rsidP="005231FA">
            <w:pPr>
              <w:widowControl w:val="0"/>
              <w:jc w:val="center"/>
              <w:rPr>
                <w:rFonts w:eastAsia="Microsoft Sans Serif"/>
                <w:sz w:val="24"/>
                <w:szCs w:val="24"/>
                <w:lang w:eastAsia="uk-UA" w:bidi="uk-UA"/>
              </w:rPr>
            </w:pPr>
          </w:p>
        </w:tc>
        <w:tc>
          <w:tcPr>
            <w:tcW w:w="1474" w:type="dxa"/>
            <w:shd w:val="clear" w:color="auto" w:fill="FFFFFF"/>
            <w:vAlign w:val="center"/>
          </w:tcPr>
          <w:p w14:paraId="1A844BE1"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6D9A2795" w14:textId="77777777" w:rsidTr="00FD5783">
        <w:trPr>
          <w:trHeight w:val="397"/>
        </w:trPr>
        <w:tc>
          <w:tcPr>
            <w:tcW w:w="5255" w:type="dxa"/>
            <w:shd w:val="clear" w:color="auto" w:fill="FFFFFF"/>
            <w:vAlign w:val="center"/>
          </w:tcPr>
          <w:p w14:paraId="5345384E"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Відсутність культури водоспоживання у населення</w:t>
            </w:r>
          </w:p>
        </w:tc>
        <w:tc>
          <w:tcPr>
            <w:tcW w:w="1474" w:type="dxa"/>
            <w:shd w:val="clear" w:color="auto" w:fill="FFFFFF"/>
            <w:vAlign w:val="center"/>
          </w:tcPr>
          <w:p w14:paraId="218DDFA1" w14:textId="2C84D332" w:rsidR="005231FA" w:rsidRPr="00FF67A1" w:rsidRDefault="005231FA" w:rsidP="005231FA">
            <w:pPr>
              <w:widowControl w:val="0"/>
              <w:jc w:val="center"/>
              <w:rPr>
                <w:rFonts w:eastAsia="Arial"/>
                <w:sz w:val="24"/>
                <w:szCs w:val="24"/>
                <w:lang w:eastAsia="uk-UA" w:bidi="uk-UA"/>
              </w:rPr>
            </w:pPr>
          </w:p>
        </w:tc>
        <w:tc>
          <w:tcPr>
            <w:tcW w:w="1474" w:type="dxa"/>
            <w:shd w:val="clear" w:color="auto" w:fill="FFFFFF"/>
            <w:vAlign w:val="center"/>
          </w:tcPr>
          <w:p w14:paraId="5AC8EE6A" w14:textId="77777777" w:rsidR="005231FA" w:rsidRPr="00FF67A1" w:rsidRDefault="005231FA" w:rsidP="005231FA">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96F4AEC" w14:textId="77777777" w:rsidR="005231FA" w:rsidRPr="00FF67A1" w:rsidRDefault="005231FA" w:rsidP="005231FA">
            <w:pPr>
              <w:widowControl w:val="0"/>
              <w:jc w:val="center"/>
              <w:rPr>
                <w:rFonts w:eastAsia="Microsoft Sans Serif"/>
                <w:sz w:val="24"/>
                <w:szCs w:val="24"/>
                <w:lang w:eastAsia="uk-UA" w:bidi="uk-UA"/>
              </w:rPr>
            </w:pPr>
          </w:p>
        </w:tc>
      </w:tr>
      <w:tr w:rsidR="005231FA" w:rsidRPr="00FF67A1" w14:paraId="1AB6C5CE" w14:textId="77777777" w:rsidTr="00FD5783">
        <w:trPr>
          <w:trHeight w:val="397"/>
        </w:trPr>
        <w:tc>
          <w:tcPr>
            <w:tcW w:w="5255" w:type="dxa"/>
            <w:shd w:val="clear" w:color="auto" w:fill="FFFFFF"/>
            <w:vAlign w:val="center"/>
          </w:tcPr>
          <w:p w14:paraId="4DED75E4"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Значна частка малозабезпечених сімей у структурі населення</w:t>
            </w:r>
          </w:p>
        </w:tc>
        <w:tc>
          <w:tcPr>
            <w:tcW w:w="1474" w:type="dxa"/>
            <w:shd w:val="clear" w:color="auto" w:fill="FFFFFF"/>
            <w:vAlign w:val="center"/>
          </w:tcPr>
          <w:p w14:paraId="29D081EC" w14:textId="5E6CF0C0" w:rsidR="005231FA" w:rsidRPr="00FF67A1" w:rsidRDefault="005231FA" w:rsidP="005231FA">
            <w:pPr>
              <w:widowControl w:val="0"/>
              <w:jc w:val="center"/>
              <w:rPr>
                <w:rFonts w:eastAsia="Arial"/>
                <w:sz w:val="24"/>
                <w:szCs w:val="24"/>
                <w:lang w:eastAsia="uk-UA" w:bidi="uk-UA"/>
              </w:rPr>
            </w:pPr>
          </w:p>
        </w:tc>
        <w:tc>
          <w:tcPr>
            <w:tcW w:w="1474" w:type="dxa"/>
            <w:shd w:val="clear" w:color="auto" w:fill="FFFFFF"/>
            <w:vAlign w:val="center"/>
          </w:tcPr>
          <w:p w14:paraId="3F150942" w14:textId="77777777" w:rsidR="005231FA" w:rsidRPr="00FF67A1" w:rsidRDefault="005231FA" w:rsidP="005231FA">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2511109B" w14:textId="77777777" w:rsidR="005231FA" w:rsidRPr="00FF67A1" w:rsidRDefault="005231FA" w:rsidP="005231FA">
            <w:pPr>
              <w:widowControl w:val="0"/>
              <w:jc w:val="center"/>
              <w:rPr>
                <w:rFonts w:eastAsia="Microsoft Sans Serif"/>
                <w:sz w:val="24"/>
                <w:szCs w:val="24"/>
                <w:lang w:eastAsia="uk-UA" w:bidi="uk-UA"/>
              </w:rPr>
            </w:pPr>
          </w:p>
        </w:tc>
      </w:tr>
    </w:tbl>
    <w:p w14:paraId="36B6DA41" w14:textId="77777777" w:rsidR="00FD5783" w:rsidRPr="00FF67A1" w:rsidRDefault="00FD5783" w:rsidP="00625678">
      <w:pPr>
        <w:jc w:val="center"/>
        <w:rPr>
          <w:b/>
        </w:rPr>
      </w:pPr>
    </w:p>
    <w:p w14:paraId="50C6D209" w14:textId="45C52204" w:rsidR="00746573" w:rsidRPr="00FF67A1" w:rsidRDefault="00405B21" w:rsidP="00625678">
      <w:pPr>
        <w:jc w:val="center"/>
        <w:rPr>
          <w:b/>
        </w:rPr>
      </w:pPr>
      <w:r w:rsidRPr="00FF67A1">
        <w:rPr>
          <w:b/>
        </w:rPr>
        <w:lastRenderedPageBreak/>
        <w:t>Стихійні лиха</w:t>
      </w:r>
    </w:p>
    <w:p w14:paraId="4E9B5969" w14:textId="77777777" w:rsidR="00182B6B" w:rsidRPr="00FF67A1" w:rsidRDefault="00182B6B">
      <w:pPr>
        <w:ind w:firstLine="851"/>
        <w:jc w:val="both"/>
      </w:pPr>
    </w:p>
    <w:p w14:paraId="33C46BDA" w14:textId="79FF8C3D" w:rsidR="005A1D6D" w:rsidRPr="00FF67A1" w:rsidRDefault="005A1D6D" w:rsidP="005A1D6D">
      <w:pPr>
        <w:ind w:firstLine="851"/>
        <w:jc w:val="both"/>
      </w:pPr>
      <w:r w:rsidRPr="00FF67A1">
        <w:t xml:space="preserve">Вразливість </w:t>
      </w:r>
      <w:r w:rsidR="00FD5783" w:rsidRPr="00FF67A1">
        <w:t xml:space="preserve">громади </w:t>
      </w:r>
      <w:r w:rsidRPr="00FF67A1">
        <w:t xml:space="preserve">до стихійних гідрометеорологічних явищ оцінюється як помірна. Значною мірою це обумовлено частотою випадання зливових опадів та граду в окремі періоди, кількості днів з грозою, але потенційний ризик для міста, особливо тих ділянок, де зливова каналізація потребує реконструкції, залишається. Кількість днів з грозою в регіоні порівняно з іншими регіонами дещо вища, коливається з року в рік, але град спостерігається рідко. Збільшується ризик виникнення таких стихійних лих, як посухи, пожежі та урагани. Зростає кількість випадків дуже сильного вітру і зростає тенденція до появи смерчів. </w:t>
      </w:r>
    </w:p>
    <w:p w14:paraId="23BD6758" w14:textId="77777777" w:rsidR="005A1D6D" w:rsidRPr="00FF67A1" w:rsidRDefault="005A1D6D" w:rsidP="005A1D6D">
      <w:pPr>
        <w:jc w:val="center"/>
      </w:pPr>
    </w:p>
    <w:p w14:paraId="7BF00D5B" w14:textId="37D49489" w:rsidR="0043385B" w:rsidRPr="00FF67A1" w:rsidRDefault="0043385B" w:rsidP="00527929">
      <w:pPr>
        <w:ind w:firstLine="851"/>
        <w:jc w:val="both"/>
        <w:rPr>
          <w:i/>
        </w:rPr>
      </w:pPr>
      <w:r w:rsidRPr="00FF67A1">
        <w:rPr>
          <w:i/>
        </w:rPr>
        <w:t>Рисунок 5.6. Г</w:t>
      </w:r>
      <w:r w:rsidR="00AE6119" w:rsidRPr="00FF67A1">
        <w:rPr>
          <w:i/>
        </w:rPr>
        <w:t>еографічний розподіл смерчів</w:t>
      </w:r>
      <w:r w:rsidRPr="00FF67A1">
        <w:rPr>
          <w:i/>
        </w:rPr>
        <w:t xml:space="preserve">, інших потенційно </w:t>
      </w:r>
      <w:r w:rsidR="00AE6119" w:rsidRPr="00FF67A1">
        <w:rPr>
          <w:i/>
        </w:rPr>
        <w:t>екологічно небезпечних атмосферних вихорів</w:t>
      </w:r>
    </w:p>
    <w:p w14:paraId="2E0B6254" w14:textId="12D13AFD" w:rsidR="00AE6119" w:rsidRPr="00FF67A1" w:rsidRDefault="00000000" w:rsidP="00AE6119">
      <w:pPr>
        <w:ind w:firstLine="851"/>
        <w:jc w:val="both"/>
      </w:pPr>
      <w:r>
        <w:rPr>
          <w:noProof/>
          <w:lang w:eastAsia="uk-UA"/>
        </w:rPr>
        <w:pict w14:anchorId="7B18CA2F">
          <v:shape id="_x0000_s1033" type="#_x0000_t75" style="position:absolute;left:0;text-align:left;margin-left:-10.5pt;margin-top:1.1pt;width:480pt;height:374.4pt;z-index:251681280;mso-position-horizontal-relative:text;mso-position-vertical-relative:text">
            <v:imagedata r:id="rId30" o:title="с1"/>
          </v:shape>
        </w:pict>
      </w:r>
    </w:p>
    <w:p w14:paraId="14DD2E01" w14:textId="70E7CB72" w:rsidR="00AE6119" w:rsidRPr="00FF67A1" w:rsidRDefault="00AE6119" w:rsidP="00AE6119">
      <w:pPr>
        <w:jc w:val="both"/>
      </w:pPr>
    </w:p>
    <w:p w14:paraId="3ED7EF9C" w14:textId="27AAF92C" w:rsidR="00AE6119" w:rsidRPr="00FF67A1" w:rsidRDefault="00AE6119" w:rsidP="00AE6119">
      <w:pPr>
        <w:jc w:val="both"/>
      </w:pPr>
    </w:p>
    <w:p w14:paraId="2EED034B" w14:textId="3CE45F7B" w:rsidR="00AE6119" w:rsidRPr="00FF67A1" w:rsidRDefault="00AE6119" w:rsidP="00AE6119">
      <w:pPr>
        <w:jc w:val="both"/>
      </w:pPr>
    </w:p>
    <w:p w14:paraId="6D4DC255" w14:textId="34E6F919" w:rsidR="00AE6119" w:rsidRPr="00FF67A1" w:rsidRDefault="00AE6119" w:rsidP="00AE6119">
      <w:pPr>
        <w:jc w:val="both"/>
      </w:pPr>
    </w:p>
    <w:p w14:paraId="024039D7" w14:textId="3FE70085" w:rsidR="0043385B" w:rsidRPr="00FF67A1" w:rsidRDefault="0043385B" w:rsidP="00527929">
      <w:pPr>
        <w:ind w:firstLine="851"/>
        <w:jc w:val="both"/>
      </w:pPr>
    </w:p>
    <w:p w14:paraId="1021B14D" w14:textId="5779CAF8" w:rsidR="0043385B" w:rsidRPr="00FF67A1" w:rsidRDefault="0043385B" w:rsidP="00527929">
      <w:pPr>
        <w:ind w:firstLine="851"/>
        <w:jc w:val="both"/>
      </w:pPr>
    </w:p>
    <w:p w14:paraId="766C737E" w14:textId="25309C4E" w:rsidR="0043385B" w:rsidRPr="00FF67A1" w:rsidRDefault="0043385B" w:rsidP="00527929">
      <w:pPr>
        <w:ind w:firstLine="851"/>
        <w:jc w:val="both"/>
      </w:pPr>
    </w:p>
    <w:p w14:paraId="66BD2132" w14:textId="7F21D5C3" w:rsidR="0043385B" w:rsidRPr="00FF67A1" w:rsidRDefault="0043385B" w:rsidP="00527929">
      <w:pPr>
        <w:ind w:firstLine="851"/>
        <w:jc w:val="both"/>
      </w:pPr>
    </w:p>
    <w:p w14:paraId="18B3E011" w14:textId="61C8CDDF" w:rsidR="0043385B" w:rsidRPr="00FF67A1" w:rsidRDefault="0043385B" w:rsidP="00527929">
      <w:pPr>
        <w:ind w:firstLine="851"/>
        <w:jc w:val="both"/>
      </w:pPr>
    </w:p>
    <w:p w14:paraId="34314C5B" w14:textId="69581A32" w:rsidR="0043385B" w:rsidRPr="00FF67A1" w:rsidRDefault="0043385B" w:rsidP="00527929">
      <w:pPr>
        <w:ind w:firstLine="851"/>
        <w:jc w:val="both"/>
      </w:pPr>
    </w:p>
    <w:p w14:paraId="6F02C647" w14:textId="1E7319BB" w:rsidR="0043385B" w:rsidRPr="00FF67A1" w:rsidRDefault="0043385B" w:rsidP="00527929">
      <w:pPr>
        <w:ind w:firstLine="851"/>
        <w:jc w:val="both"/>
      </w:pPr>
    </w:p>
    <w:p w14:paraId="6396CF48" w14:textId="2D263929" w:rsidR="0043385B" w:rsidRPr="00FF67A1" w:rsidRDefault="0043385B" w:rsidP="00527929">
      <w:pPr>
        <w:ind w:firstLine="851"/>
        <w:jc w:val="both"/>
      </w:pPr>
    </w:p>
    <w:p w14:paraId="21E712B0" w14:textId="26287619" w:rsidR="0043385B" w:rsidRPr="00FF67A1" w:rsidRDefault="0043385B" w:rsidP="00527929">
      <w:pPr>
        <w:ind w:firstLine="851"/>
        <w:jc w:val="both"/>
      </w:pPr>
    </w:p>
    <w:p w14:paraId="3170CC2C" w14:textId="6627C2C8" w:rsidR="0043385B" w:rsidRPr="00FF67A1" w:rsidRDefault="0043385B" w:rsidP="00527929">
      <w:pPr>
        <w:ind w:firstLine="851"/>
        <w:jc w:val="both"/>
      </w:pPr>
    </w:p>
    <w:p w14:paraId="4B456F88" w14:textId="7AAB436A" w:rsidR="0043385B" w:rsidRPr="00FF67A1" w:rsidRDefault="0043385B" w:rsidP="00527929">
      <w:pPr>
        <w:ind w:firstLine="851"/>
        <w:jc w:val="both"/>
      </w:pPr>
    </w:p>
    <w:p w14:paraId="30498522" w14:textId="3797D48D" w:rsidR="0043385B" w:rsidRPr="00FF67A1" w:rsidRDefault="0043385B" w:rsidP="00527929">
      <w:pPr>
        <w:ind w:firstLine="851"/>
        <w:jc w:val="both"/>
      </w:pPr>
    </w:p>
    <w:p w14:paraId="19FFB9CA" w14:textId="761CFD57" w:rsidR="0043385B" w:rsidRPr="00FF67A1" w:rsidRDefault="0043385B" w:rsidP="00527929">
      <w:pPr>
        <w:ind w:firstLine="851"/>
        <w:jc w:val="both"/>
      </w:pPr>
    </w:p>
    <w:p w14:paraId="2240A3BC" w14:textId="723114EA" w:rsidR="004A1268" w:rsidRPr="00FF67A1" w:rsidRDefault="004A1268" w:rsidP="00625678">
      <w:pPr>
        <w:ind w:firstLine="851"/>
        <w:jc w:val="both"/>
      </w:pPr>
    </w:p>
    <w:p w14:paraId="21F6C631" w14:textId="7706EA99" w:rsidR="00AE6119" w:rsidRPr="00FF67A1" w:rsidRDefault="00AE6119" w:rsidP="00625678">
      <w:pPr>
        <w:ind w:firstLine="851"/>
        <w:jc w:val="both"/>
      </w:pPr>
    </w:p>
    <w:p w14:paraId="72915A75" w14:textId="77777777" w:rsidR="00907691" w:rsidRPr="00FF67A1" w:rsidRDefault="00907691" w:rsidP="00625678">
      <w:pPr>
        <w:ind w:firstLine="851"/>
        <w:jc w:val="both"/>
      </w:pPr>
    </w:p>
    <w:p w14:paraId="760C0933" w14:textId="77777777" w:rsidR="00907691" w:rsidRPr="00FF67A1" w:rsidRDefault="00907691" w:rsidP="00625678">
      <w:pPr>
        <w:ind w:firstLine="851"/>
        <w:jc w:val="both"/>
      </w:pPr>
    </w:p>
    <w:p w14:paraId="172329D2" w14:textId="77777777" w:rsidR="00907691" w:rsidRPr="00FF67A1" w:rsidRDefault="00907691" w:rsidP="00625678">
      <w:pPr>
        <w:ind w:firstLine="851"/>
        <w:jc w:val="both"/>
      </w:pPr>
    </w:p>
    <w:p w14:paraId="48CCF76C" w14:textId="77777777" w:rsidR="00907691" w:rsidRPr="00FF67A1" w:rsidRDefault="00907691" w:rsidP="00625678">
      <w:pPr>
        <w:ind w:firstLine="851"/>
        <w:jc w:val="both"/>
      </w:pPr>
    </w:p>
    <w:p w14:paraId="35F05E78" w14:textId="77777777" w:rsidR="00907691" w:rsidRPr="00FF67A1" w:rsidRDefault="00907691" w:rsidP="00625678">
      <w:pPr>
        <w:ind w:firstLine="851"/>
        <w:jc w:val="both"/>
      </w:pPr>
    </w:p>
    <w:p w14:paraId="7A35A4D8" w14:textId="4EFC08F4" w:rsidR="00FC039E" w:rsidRPr="001E1362" w:rsidRDefault="00FC039E" w:rsidP="00625678">
      <w:pPr>
        <w:ind w:firstLine="851"/>
        <w:jc w:val="both"/>
      </w:pPr>
      <w:r w:rsidRPr="00FF67A1">
        <w:t>Спостерігається значна повторюваність сильних снігопадів і в середньому за</w:t>
      </w:r>
      <w:r w:rsidR="005A1D6D" w:rsidRPr="00FF67A1">
        <w:t xml:space="preserve"> сильний снігопад випадає 22-23 </w:t>
      </w:r>
      <w:r w:rsidRPr="00FF67A1">
        <w:t>мм за 12 год і менше, а максимальна кількість опадів може сягати 80</w:t>
      </w:r>
      <w:r w:rsidR="005A1D6D" w:rsidRPr="00FF67A1">
        <w:t> </w:t>
      </w:r>
      <w:r w:rsidRPr="00FF67A1">
        <w:t>мм і більше. Випадки дуже сильних дощів почастішали, коли за півдоби може випасти в середньому 60-70</w:t>
      </w:r>
      <w:r w:rsidR="005A1D6D" w:rsidRPr="00FF67A1">
        <w:t> </w:t>
      </w:r>
      <w:r w:rsidRPr="00FF67A1">
        <w:t>мм, а максимальна кількість може сягати 150</w:t>
      </w:r>
      <w:r w:rsidR="005A1D6D" w:rsidRPr="00FF67A1">
        <w:t> </w:t>
      </w:r>
      <w:r w:rsidRPr="00FF67A1">
        <w:t>мм і більш</w:t>
      </w:r>
      <w:r w:rsidRPr="001E1362">
        <w:t>е.</w:t>
      </w:r>
    </w:p>
    <w:p w14:paraId="4BE4C603" w14:textId="419B015D" w:rsidR="00975343" w:rsidRDefault="00E24611">
      <w:pPr>
        <w:ind w:firstLine="851"/>
        <w:jc w:val="both"/>
      </w:pPr>
      <w:r w:rsidRPr="001E1362">
        <w:lastRenderedPageBreak/>
        <w:t xml:space="preserve">За останні роки, внаслідок кліматичних змін, стихійні лиха завдають значних збитків економіці громади та навіть, можуть призвести до людських жертв у майбутньому. </w:t>
      </w:r>
    </w:p>
    <w:p w14:paraId="64EB7A68" w14:textId="77777777" w:rsidR="003A5569" w:rsidRPr="001E1362" w:rsidRDefault="003A5569" w:rsidP="003A5569">
      <w:pPr>
        <w:ind w:firstLine="851"/>
        <w:jc w:val="both"/>
      </w:pPr>
      <w:r w:rsidRPr="001E1362">
        <w:t>Громадою міста впроваджуються планові заходи щодо запобігання та ліквідації наслідків надзвичайних ситуацій, розроблено плани реагування та поводження в НС на підприємствах та у громадських закладах.</w:t>
      </w:r>
    </w:p>
    <w:p w14:paraId="38C3CCDC" w14:textId="77777777" w:rsidR="003A5569" w:rsidRPr="00FF67A1" w:rsidRDefault="003A5569" w:rsidP="003A5569">
      <w:pPr>
        <w:ind w:firstLine="851"/>
        <w:jc w:val="both"/>
      </w:pPr>
      <w:r w:rsidRPr="001E1362">
        <w:t xml:space="preserve">Проводиться робота щодо забезпечення необхідної кількості технічних та людських ресурсів для швидкого реагування на надзвичайні ситуації природного та </w:t>
      </w:r>
      <w:r w:rsidRPr="00FF67A1">
        <w:t>техногенного характеру.</w:t>
      </w:r>
    </w:p>
    <w:p w14:paraId="729013F7" w14:textId="77777777" w:rsidR="003A5569" w:rsidRPr="00FF67A1" w:rsidRDefault="003A5569">
      <w:pPr>
        <w:ind w:firstLine="851"/>
        <w:jc w:val="both"/>
      </w:pPr>
    </w:p>
    <w:p w14:paraId="680D0928" w14:textId="630F176E" w:rsidR="005231FA" w:rsidRPr="00FF67A1" w:rsidRDefault="005231FA" w:rsidP="005231FA">
      <w:pPr>
        <w:jc w:val="center"/>
        <w:rPr>
          <w:i/>
          <w:iCs/>
        </w:rPr>
      </w:pPr>
      <w:r w:rsidRPr="00FF67A1">
        <w:rPr>
          <w:i/>
          <w:iCs/>
        </w:rPr>
        <w:t>Таблиця 5.</w:t>
      </w:r>
      <w:r w:rsidR="00FD5783" w:rsidRPr="00FF67A1">
        <w:rPr>
          <w:i/>
          <w:iCs/>
        </w:rPr>
        <w:t>9</w:t>
      </w:r>
      <w:r w:rsidRPr="00FF67A1">
        <w:rPr>
          <w:i/>
          <w:iCs/>
        </w:rPr>
        <w:t>. Оціночна форма для визначення вразливості  до гідрометеорологічних явищ</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55"/>
        <w:gridCol w:w="1474"/>
        <w:gridCol w:w="1474"/>
        <w:gridCol w:w="1474"/>
      </w:tblGrid>
      <w:tr w:rsidR="005231FA" w:rsidRPr="00FF67A1" w14:paraId="08A9B8D1" w14:textId="77777777" w:rsidTr="00907691">
        <w:trPr>
          <w:trHeight w:val="737"/>
        </w:trPr>
        <w:tc>
          <w:tcPr>
            <w:tcW w:w="5255" w:type="dxa"/>
            <w:shd w:val="clear" w:color="auto" w:fill="D9E2F3" w:themeFill="accent1" w:themeFillTint="33"/>
            <w:vAlign w:val="center"/>
          </w:tcPr>
          <w:p w14:paraId="57252E01"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Індикатор</w:t>
            </w:r>
          </w:p>
        </w:tc>
        <w:tc>
          <w:tcPr>
            <w:tcW w:w="1474" w:type="dxa"/>
            <w:shd w:val="clear" w:color="auto" w:fill="D9E2F3" w:themeFill="accent1" w:themeFillTint="33"/>
            <w:vAlign w:val="center"/>
          </w:tcPr>
          <w:p w14:paraId="6A3335AD" w14:textId="77777777" w:rsidR="00907691"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Не актуально </w:t>
            </w:r>
          </w:p>
          <w:p w14:paraId="4862BA79" w14:textId="7032DC1D"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(0 балів)</w:t>
            </w:r>
          </w:p>
        </w:tc>
        <w:tc>
          <w:tcPr>
            <w:tcW w:w="1474" w:type="dxa"/>
            <w:shd w:val="clear" w:color="auto" w:fill="D9E2F3" w:themeFill="accent1" w:themeFillTint="33"/>
            <w:vAlign w:val="center"/>
          </w:tcPr>
          <w:p w14:paraId="0E989332" w14:textId="77777777" w:rsidR="005231FA"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Актуально </w:t>
            </w:r>
          </w:p>
          <w:p w14:paraId="0E539379"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(1 бал)</w:t>
            </w:r>
          </w:p>
        </w:tc>
        <w:tc>
          <w:tcPr>
            <w:tcW w:w="1474" w:type="dxa"/>
            <w:shd w:val="clear" w:color="auto" w:fill="D9E2F3" w:themeFill="accent1" w:themeFillTint="33"/>
            <w:vAlign w:val="center"/>
          </w:tcPr>
          <w:p w14:paraId="374D462D" w14:textId="77777777" w:rsidR="005231FA" w:rsidRPr="00FF67A1" w:rsidRDefault="005231FA" w:rsidP="005231FA">
            <w:pPr>
              <w:widowControl w:val="0"/>
              <w:jc w:val="center"/>
              <w:rPr>
                <w:rFonts w:eastAsia="Arial"/>
                <w:b/>
                <w:bCs/>
                <w:sz w:val="24"/>
                <w:szCs w:val="24"/>
                <w:lang w:eastAsia="uk-UA" w:bidi="uk-UA"/>
              </w:rPr>
            </w:pPr>
            <w:r w:rsidRPr="00FF67A1">
              <w:rPr>
                <w:rFonts w:eastAsia="Arial"/>
                <w:b/>
                <w:bCs/>
                <w:sz w:val="24"/>
                <w:szCs w:val="24"/>
                <w:lang w:eastAsia="uk-UA" w:bidi="uk-UA"/>
              </w:rPr>
              <w:t xml:space="preserve">Дуже актуально </w:t>
            </w:r>
          </w:p>
          <w:p w14:paraId="2A89EF2F" w14:textId="77777777" w:rsidR="005231FA" w:rsidRPr="00FF67A1" w:rsidRDefault="005231FA" w:rsidP="005231FA">
            <w:pPr>
              <w:widowControl w:val="0"/>
              <w:jc w:val="center"/>
              <w:rPr>
                <w:rFonts w:eastAsia="Arial"/>
                <w:sz w:val="24"/>
                <w:szCs w:val="24"/>
                <w:lang w:eastAsia="uk-UA" w:bidi="uk-UA"/>
              </w:rPr>
            </w:pPr>
            <w:r w:rsidRPr="00FF67A1">
              <w:rPr>
                <w:rFonts w:eastAsia="Arial"/>
                <w:b/>
                <w:bCs/>
                <w:sz w:val="24"/>
                <w:szCs w:val="24"/>
                <w:lang w:eastAsia="uk-UA" w:bidi="uk-UA"/>
              </w:rPr>
              <w:t>(2 бали)</w:t>
            </w:r>
          </w:p>
        </w:tc>
      </w:tr>
      <w:tr w:rsidR="005231FA" w:rsidRPr="00FF67A1" w14:paraId="43A89D68" w14:textId="77777777" w:rsidTr="00907691">
        <w:trPr>
          <w:trHeight w:val="737"/>
        </w:trPr>
        <w:tc>
          <w:tcPr>
            <w:tcW w:w="5255" w:type="dxa"/>
            <w:shd w:val="clear" w:color="auto" w:fill="FFFFFF"/>
            <w:vAlign w:val="center"/>
          </w:tcPr>
          <w:p w14:paraId="7223DC20"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Зростання повторюваності стихійних метеорологічних явищ</w:t>
            </w:r>
          </w:p>
        </w:tc>
        <w:tc>
          <w:tcPr>
            <w:tcW w:w="1474" w:type="dxa"/>
            <w:shd w:val="clear" w:color="auto" w:fill="FFFFFF"/>
            <w:vAlign w:val="center"/>
          </w:tcPr>
          <w:p w14:paraId="64C0AC49" w14:textId="2DDA8AE6" w:rsidR="005231FA" w:rsidRPr="00FF67A1" w:rsidRDefault="005231FA" w:rsidP="005231FA">
            <w:pPr>
              <w:widowControl w:val="0"/>
              <w:jc w:val="center"/>
              <w:rPr>
                <w:rFonts w:eastAsia="Arial"/>
                <w:sz w:val="24"/>
                <w:szCs w:val="24"/>
                <w:lang w:eastAsia="uk-UA" w:bidi="uk-UA"/>
              </w:rPr>
            </w:pPr>
          </w:p>
        </w:tc>
        <w:tc>
          <w:tcPr>
            <w:tcW w:w="1474" w:type="dxa"/>
            <w:shd w:val="clear" w:color="auto" w:fill="FFFFFF"/>
          </w:tcPr>
          <w:p w14:paraId="4E9E65AE" w14:textId="2F42835D" w:rsidR="005231FA" w:rsidRPr="00FF67A1" w:rsidRDefault="005231FA" w:rsidP="005231FA">
            <w:pPr>
              <w:widowControl w:val="0"/>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tcPr>
          <w:p w14:paraId="2DAF9309" w14:textId="77777777" w:rsidR="005231FA" w:rsidRPr="00FF67A1" w:rsidRDefault="005231FA" w:rsidP="005231FA">
            <w:pPr>
              <w:widowControl w:val="0"/>
              <w:rPr>
                <w:rFonts w:eastAsia="Microsoft Sans Serif"/>
                <w:sz w:val="24"/>
                <w:szCs w:val="24"/>
                <w:lang w:eastAsia="uk-UA" w:bidi="uk-UA"/>
              </w:rPr>
            </w:pPr>
          </w:p>
        </w:tc>
      </w:tr>
      <w:tr w:rsidR="005231FA" w:rsidRPr="00FF67A1" w14:paraId="1E3AB0D0" w14:textId="77777777" w:rsidTr="00907691">
        <w:trPr>
          <w:trHeight w:val="737"/>
        </w:trPr>
        <w:tc>
          <w:tcPr>
            <w:tcW w:w="5255" w:type="dxa"/>
            <w:shd w:val="clear" w:color="auto" w:fill="FFFFFF"/>
            <w:vAlign w:val="center"/>
          </w:tcPr>
          <w:p w14:paraId="36AB7027"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Наявність інфраструктури зруйнованої через стихійні гідрометеорологічні явища протягом останніх років та промислових підприємств що можуть бути пошкоджені стихійними явищами</w:t>
            </w:r>
          </w:p>
        </w:tc>
        <w:tc>
          <w:tcPr>
            <w:tcW w:w="1474" w:type="dxa"/>
            <w:shd w:val="clear" w:color="auto" w:fill="FFFFFF"/>
            <w:vAlign w:val="center"/>
          </w:tcPr>
          <w:p w14:paraId="69FA6C0C"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tcPr>
          <w:p w14:paraId="470FE712" w14:textId="77777777" w:rsidR="005231FA" w:rsidRPr="00FF67A1" w:rsidRDefault="005231FA" w:rsidP="005231FA">
            <w:pPr>
              <w:widowControl w:val="0"/>
              <w:rPr>
                <w:rFonts w:eastAsia="Microsoft Sans Serif"/>
                <w:sz w:val="24"/>
                <w:szCs w:val="24"/>
                <w:lang w:eastAsia="uk-UA" w:bidi="uk-UA"/>
              </w:rPr>
            </w:pPr>
          </w:p>
        </w:tc>
        <w:tc>
          <w:tcPr>
            <w:tcW w:w="1474" w:type="dxa"/>
            <w:shd w:val="clear" w:color="auto" w:fill="FFFFFF"/>
          </w:tcPr>
          <w:p w14:paraId="482067CB" w14:textId="77777777" w:rsidR="005231FA" w:rsidRPr="00FF67A1" w:rsidRDefault="005231FA" w:rsidP="005231FA">
            <w:pPr>
              <w:widowControl w:val="0"/>
              <w:rPr>
                <w:rFonts w:eastAsia="Microsoft Sans Serif"/>
                <w:sz w:val="24"/>
                <w:szCs w:val="24"/>
                <w:lang w:eastAsia="uk-UA" w:bidi="uk-UA"/>
              </w:rPr>
            </w:pPr>
          </w:p>
        </w:tc>
      </w:tr>
      <w:tr w:rsidR="005231FA" w:rsidRPr="00FF67A1" w14:paraId="68866097" w14:textId="77777777" w:rsidTr="00907691">
        <w:trPr>
          <w:trHeight w:val="737"/>
        </w:trPr>
        <w:tc>
          <w:tcPr>
            <w:tcW w:w="5255" w:type="dxa"/>
            <w:shd w:val="clear" w:color="auto" w:fill="FFFFFF"/>
            <w:vAlign w:val="center"/>
          </w:tcPr>
          <w:p w14:paraId="4C9DDBC7"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Обмежений доступ до інформації про погоду та клімат</w:t>
            </w:r>
          </w:p>
        </w:tc>
        <w:tc>
          <w:tcPr>
            <w:tcW w:w="1474" w:type="dxa"/>
            <w:shd w:val="clear" w:color="auto" w:fill="FFFFFF"/>
            <w:vAlign w:val="center"/>
          </w:tcPr>
          <w:p w14:paraId="5F052E51"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tcPr>
          <w:p w14:paraId="64CECF23" w14:textId="77777777" w:rsidR="005231FA" w:rsidRPr="00FF67A1" w:rsidRDefault="005231FA" w:rsidP="005231FA">
            <w:pPr>
              <w:widowControl w:val="0"/>
              <w:rPr>
                <w:rFonts w:eastAsia="Microsoft Sans Serif"/>
                <w:sz w:val="24"/>
                <w:szCs w:val="24"/>
                <w:lang w:eastAsia="uk-UA" w:bidi="uk-UA"/>
              </w:rPr>
            </w:pPr>
          </w:p>
        </w:tc>
        <w:tc>
          <w:tcPr>
            <w:tcW w:w="1474" w:type="dxa"/>
            <w:shd w:val="clear" w:color="auto" w:fill="FFFFFF"/>
          </w:tcPr>
          <w:p w14:paraId="6CED5943" w14:textId="77777777" w:rsidR="005231FA" w:rsidRPr="00FF67A1" w:rsidRDefault="005231FA" w:rsidP="005231FA">
            <w:pPr>
              <w:widowControl w:val="0"/>
              <w:rPr>
                <w:rFonts w:eastAsia="Microsoft Sans Serif"/>
                <w:sz w:val="24"/>
                <w:szCs w:val="24"/>
                <w:lang w:eastAsia="uk-UA" w:bidi="uk-UA"/>
              </w:rPr>
            </w:pPr>
          </w:p>
        </w:tc>
      </w:tr>
      <w:tr w:rsidR="005231FA" w:rsidRPr="00FF67A1" w14:paraId="079EFCC0" w14:textId="77777777" w:rsidTr="00907691">
        <w:trPr>
          <w:trHeight w:val="737"/>
        </w:trPr>
        <w:tc>
          <w:tcPr>
            <w:tcW w:w="5255" w:type="dxa"/>
            <w:shd w:val="clear" w:color="auto" w:fill="FFFFFF"/>
            <w:vAlign w:val="center"/>
          </w:tcPr>
          <w:p w14:paraId="06346770"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Відсутність зливової каналізації або її поганий технічний стан</w:t>
            </w:r>
          </w:p>
        </w:tc>
        <w:tc>
          <w:tcPr>
            <w:tcW w:w="1474" w:type="dxa"/>
            <w:shd w:val="clear" w:color="auto" w:fill="FFFFFF"/>
          </w:tcPr>
          <w:p w14:paraId="2370DA5A" w14:textId="77777777" w:rsidR="005231FA" w:rsidRPr="00FF67A1" w:rsidRDefault="005231FA" w:rsidP="005231FA">
            <w:pPr>
              <w:widowControl w:val="0"/>
              <w:rPr>
                <w:rFonts w:eastAsia="Microsoft Sans Serif"/>
                <w:sz w:val="24"/>
                <w:szCs w:val="24"/>
                <w:lang w:eastAsia="uk-UA" w:bidi="uk-UA"/>
              </w:rPr>
            </w:pPr>
          </w:p>
        </w:tc>
        <w:tc>
          <w:tcPr>
            <w:tcW w:w="1474" w:type="dxa"/>
            <w:shd w:val="clear" w:color="auto" w:fill="FFFFFF"/>
            <w:vAlign w:val="center"/>
          </w:tcPr>
          <w:p w14:paraId="3B757E0C"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tcPr>
          <w:p w14:paraId="2571538D" w14:textId="77777777" w:rsidR="005231FA" w:rsidRPr="00FF67A1" w:rsidRDefault="005231FA" w:rsidP="005231FA">
            <w:pPr>
              <w:widowControl w:val="0"/>
              <w:rPr>
                <w:rFonts w:eastAsia="Microsoft Sans Serif"/>
                <w:sz w:val="24"/>
                <w:szCs w:val="24"/>
                <w:lang w:eastAsia="uk-UA" w:bidi="uk-UA"/>
              </w:rPr>
            </w:pPr>
          </w:p>
        </w:tc>
      </w:tr>
      <w:tr w:rsidR="005231FA" w:rsidRPr="00FF67A1" w14:paraId="16EA974E" w14:textId="77777777" w:rsidTr="00907691">
        <w:trPr>
          <w:trHeight w:val="737"/>
        </w:trPr>
        <w:tc>
          <w:tcPr>
            <w:tcW w:w="5255" w:type="dxa"/>
            <w:shd w:val="clear" w:color="auto" w:fill="FFFFFF"/>
            <w:vAlign w:val="center"/>
          </w:tcPr>
          <w:p w14:paraId="795311E3"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Відсутність достатньої кількості технічних, людських та фінансових ресурсів для швидкої евакуації населення</w:t>
            </w:r>
          </w:p>
        </w:tc>
        <w:tc>
          <w:tcPr>
            <w:tcW w:w="1474" w:type="dxa"/>
            <w:shd w:val="clear" w:color="auto" w:fill="FFFFFF"/>
          </w:tcPr>
          <w:p w14:paraId="02E21DE4" w14:textId="77777777" w:rsidR="005231FA" w:rsidRPr="00FF67A1" w:rsidRDefault="005231FA" w:rsidP="005231FA">
            <w:pPr>
              <w:widowControl w:val="0"/>
              <w:rPr>
                <w:rFonts w:eastAsia="Microsoft Sans Serif"/>
                <w:sz w:val="24"/>
                <w:szCs w:val="24"/>
                <w:lang w:eastAsia="uk-UA" w:bidi="uk-UA"/>
              </w:rPr>
            </w:pPr>
          </w:p>
        </w:tc>
        <w:tc>
          <w:tcPr>
            <w:tcW w:w="1474" w:type="dxa"/>
            <w:shd w:val="clear" w:color="auto" w:fill="FFFFFF"/>
            <w:vAlign w:val="center"/>
          </w:tcPr>
          <w:p w14:paraId="37A16103"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tcPr>
          <w:p w14:paraId="451377E0" w14:textId="77777777" w:rsidR="005231FA" w:rsidRPr="00FF67A1" w:rsidRDefault="005231FA" w:rsidP="005231FA">
            <w:pPr>
              <w:widowControl w:val="0"/>
              <w:rPr>
                <w:rFonts w:eastAsia="Microsoft Sans Serif"/>
                <w:sz w:val="24"/>
                <w:szCs w:val="24"/>
                <w:lang w:eastAsia="uk-UA" w:bidi="uk-UA"/>
              </w:rPr>
            </w:pPr>
          </w:p>
        </w:tc>
      </w:tr>
      <w:tr w:rsidR="005231FA" w:rsidRPr="00FF67A1" w14:paraId="0F8F176A" w14:textId="77777777" w:rsidTr="00907691">
        <w:trPr>
          <w:trHeight w:val="737"/>
        </w:trPr>
        <w:tc>
          <w:tcPr>
            <w:tcW w:w="5255" w:type="dxa"/>
            <w:shd w:val="clear" w:color="auto" w:fill="FFFFFF"/>
            <w:vAlign w:val="center"/>
          </w:tcPr>
          <w:p w14:paraId="40BB5763" w14:textId="77777777" w:rsidR="005231FA" w:rsidRPr="00FF67A1" w:rsidRDefault="005231FA" w:rsidP="005231FA">
            <w:pPr>
              <w:widowControl w:val="0"/>
              <w:rPr>
                <w:rFonts w:eastAsia="Arial"/>
                <w:sz w:val="24"/>
                <w:szCs w:val="24"/>
                <w:lang w:eastAsia="uk-UA" w:bidi="uk-UA"/>
              </w:rPr>
            </w:pPr>
            <w:r w:rsidRPr="00FF67A1">
              <w:rPr>
                <w:rFonts w:eastAsia="Arial"/>
                <w:sz w:val="24"/>
                <w:szCs w:val="24"/>
                <w:lang w:eastAsia="uk-UA" w:bidi="uk-UA"/>
              </w:rPr>
              <w:t>Обмеженість доступу населення до якісного медичного обслуговування (швидкої медичної допомоги)</w:t>
            </w:r>
          </w:p>
        </w:tc>
        <w:tc>
          <w:tcPr>
            <w:tcW w:w="1474" w:type="dxa"/>
            <w:shd w:val="clear" w:color="auto" w:fill="FFFFFF"/>
            <w:vAlign w:val="center"/>
          </w:tcPr>
          <w:p w14:paraId="6E1458D0" w14:textId="77777777" w:rsidR="005231FA" w:rsidRPr="00FF67A1" w:rsidRDefault="005231FA" w:rsidP="005231FA">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tcPr>
          <w:p w14:paraId="1DA01A54" w14:textId="77777777" w:rsidR="005231FA" w:rsidRPr="00FF67A1" w:rsidRDefault="005231FA" w:rsidP="005231FA">
            <w:pPr>
              <w:widowControl w:val="0"/>
              <w:rPr>
                <w:rFonts w:eastAsia="Microsoft Sans Serif"/>
                <w:sz w:val="24"/>
                <w:szCs w:val="24"/>
                <w:lang w:eastAsia="uk-UA" w:bidi="uk-UA"/>
              </w:rPr>
            </w:pPr>
          </w:p>
        </w:tc>
        <w:tc>
          <w:tcPr>
            <w:tcW w:w="1474" w:type="dxa"/>
            <w:shd w:val="clear" w:color="auto" w:fill="FFFFFF"/>
          </w:tcPr>
          <w:p w14:paraId="221EB83F" w14:textId="77777777" w:rsidR="005231FA" w:rsidRPr="00FF67A1" w:rsidRDefault="005231FA" w:rsidP="005231FA">
            <w:pPr>
              <w:widowControl w:val="0"/>
              <w:rPr>
                <w:rFonts w:eastAsia="Microsoft Sans Serif"/>
                <w:sz w:val="24"/>
                <w:szCs w:val="24"/>
                <w:lang w:eastAsia="uk-UA" w:bidi="uk-UA"/>
              </w:rPr>
            </w:pPr>
          </w:p>
        </w:tc>
      </w:tr>
    </w:tbl>
    <w:p w14:paraId="565C0FDB" w14:textId="77777777" w:rsidR="009C7325" w:rsidRPr="00FF67A1" w:rsidRDefault="009C7325" w:rsidP="009C7325">
      <w:pPr>
        <w:jc w:val="center"/>
        <w:rPr>
          <w:b/>
          <w:bCs/>
        </w:rPr>
      </w:pPr>
    </w:p>
    <w:p w14:paraId="35716FDC" w14:textId="1B93C54E" w:rsidR="00907691" w:rsidRPr="00FF67A1" w:rsidRDefault="00DA3CE0" w:rsidP="009C7325">
      <w:pPr>
        <w:jc w:val="center"/>
        <w:rPr>
          <w:rFonts w:eastAsia="Times New Roman"/>
          <w:b/>
          <w:szCs w:val="22"/>
          <w:lang w:eastAsia="uk-UA"/>
        </w:rPr>
      </w:pPr>
      <w:r w:rsidRPr="00FF67A1">
        <w:rPr>
          <w:rFonts w:eastAsia="Times New Roman"/>
          <w:b/>
          <w:szCs w:val="22"/>
          <w:lang w:eastAsia="uk-UA"/>
        </w:rPr>
        <w:t>П</w:t>
      </w:r>
      <w:r w:rsidR="00907691" w:rsidRPr="00FF67A1">
        <w:rPr>
          <w:rFonts w:eastAsia="Times New Roman"/>
          <w:b/>
          <w:szCs w:val="22"/>
          <w:lang w:eastAsia="uk-UA"/>
        </w:rPr>
        <w:t>ожежі</w:t>
      </w:r>
    </w:p>
    <w:p w14:paraId="6DE366D0" w14:textId="07B41174" w:rsidR="00907691" w:rsidRPr="00FF67A1" w:rsidRDefault="00907691" w:rsidP="009C7325">
      <w:pPr>
        <w:jc w:val="center"/>
        <w:rPr>
          <w:rFonts w:eastAsia="Times New Roman"/>
          <w:b/>
          <w:szCs w:val="22"/>
          <w:lang w:eastAsia="uk-UA"/>
        </w:rPr>
      </w:pPr>
    </w:p>
    <w:p w14:paraId="3FB4298C" w14:textId="56193CE6" w:rsidR="00907691" w:rsidRPr="00FF67A1" w:rsidRDefault="00DA3CE0" w:rsidP="00DA3CE0">
      <w:pPr>
        <w:ind w:firstLine="851"/>
        <w:jc w:val="both"/>
        <w:rPr>
          <w:rFonts w:eastAsia="Times New Roman"/>
          <w:b/>
          <w:szCs w:val="22"/>
          <w:lang w:eastAsia="uk-UA"/>
        </w:rPr>
      </w:pPr>
      <w:r w:rsidRPr="00FF67A1">
        <w:rPr>
          <w:rFonts w:eastAsia="Times New Roman"/>
          <w:szCs w:val="22"/>
          <w:lang w:eastAsia="uk-UA"/>
        </w:rPr>
        <w:t>Тенденція до збільшення середньої температури повітря протягом літніх місяців в сукупності з періодом засухи є критичним чинником для утворення</w:t>
      </w:r>
      <w:r w:rsidR="00A21429" w:rsidRPr="00FF67A1">
        <w:rPr>
          <w:rFonts w:eastAsia="Times New Roman"/>
          <w:szCs w:val="22"/>
          <w:lang w:eastAsia="uk-UA"/>
        </w:rPr>
        <w:t xml:space="preserve"> </w:t>
      </w:r>
      <w:r w:rsidRPr="00FF67A1">
        <w:rPr>
          <w:rFonts w:eastAsia="Times New Roman"/>
          <w:szCs w:val="22"/>
          <w:lang w:eastAsia="uk-UA"/>
        </w:rPr>
        <w:t>пожеж. Таким чином у майбутньому прогнозується збільшення випадків лісових</w:t>
      </w:r>
      <w:r w:rsidR="00A21429" w:rsidRPr="00FF67A1">
        <w:rPr>
          <w:rFonts w:eastAsia="Times New Roman"/>
          <w:szCs w:val="22"/>
          <w:lang w:eastAsia="uk-UA"/>
        </w:rPr>
        <w:t xml:space="preserve"> та міських</w:t>
      </w:r>
      <w:r w:rsidRPr="00FF67A1">
        <w:rPr>
          <w:rFonts w:eastAsia="Times New Roman"/>
          <w:szCs w:val="22"/>
          <w:lang w:eastAsia="uk-UA"/>
        </w:rPr>
        <w:t xml:space="preserve"> пожеж та супутніх екологічних наслідків.</w:t>
      </w:r>
    </w:p>
    <w:p w14:paraId="0EDA0E5C" w14:textId="77777777" w:rsidR="00907691" w:rsidRPr="00FF67A1" w:rsidRDefault="00907691" w:rsidP="009C7325">
      <w:pPr>
        <w:jc w:val="center"/>
        <w:rPr>
          <w:rFonts w:eastAsia="Times New Roman"/>
          <w:b/>
          <w:szCs w:val="22"/>
          <w:lang w:eastAsia="uk-UA"/>
        </w:rPr>
      </w:pPr>
    </w:p>
    <w:p w14:paraId="393377EF" w14:textId="702D2464" w:rsidR="009C7325" w:rsidRPr="00FF67A1" w:rsidRDefault="009C7325" w:rsidP="009C7325">
      <w:pPr>
        <w:jc w:val="center"/>
        <w:rPr>
          <w:rFonts w:eastAsia="Times New Roman"/>
          <w:b/>
          <w:szCs w:val="22"/>
          <w:lang w:eastAsia="uk-UA"/>
        </w:rPr>
      </w:pPr>
      <w:r w:rsidRPr="00FF67A1">
        <w:rPr>
          <w:rFonts w:eastAsia="Times New Roman"/>
          <w:b/>
          <w:szCs w:val="22"/>
          <w:lang w:eastAsia="uk-UA"/>
        </w:rPr>
        <w:t>Біологічні ризики, пов’язані зі зміною клімату</w:t>
      </w:r>
    </w:p>
    <w:p w14:paraId="48E89303" w14:textId="77777777" w:rsidR="009C7325" w:rsidRPr="00FF67A1" w:rsidRDefault="009C7325" w:rsidP="009C7325">
      <w:pPr>
        <w:ind w:firstLine="851"/>
        <w:jc w:val="both"/>
      </w:pPr>
    </w:p>
    <w:p w14:paraId="068CD987" w14:textId="77777777" w:rsidR="009C7325" w:rsidRPr="00FF67A1" w:rsidRDefault="009C7325" w:rsidP="009C7325">
      <w:pPr>
        <w:ind w:firstLine="851"/>
        <w:jc w:val="both"/>
      </w:pPr>
      <w:r w:rsidRPr="00FF67A1">
        <w:t>Станом на 1 січня 2021 року в місті Славута проживає 35068 осіб. За останні роки простежується негативна тенденція зниження населення.</w:t>
      </w:r>
    </w:p>
    <w:p w14:paraId="6481D161" w14:textId="77777777" w:rsidR="009C7325" w:rsidRPr="00FF67A1" w:rsidRDefault="009C7325" w:rsidP="009C7325">
      <w:pPr>
        <w:ind w:firstLine="851"/>
        <w:jc w:val="both"/>
      </w:pPr>
      <w:r w:rsidRPr="00FF67A1">
        <w:t xml:space="preserve">Враховуючи значну частку соціально вразливого населення (діти, підлітки та люди похилого віку) в загальній чисельності наявного населення, а також невисоке зростання частоти прояву стихійних гідрометеорологічних </w:t>
      </w:r>
      <w:r w:rsidRPr="00FF67A1">
        <w:lastRenderedPageBreak/>
        <w:t>явищ (сильні зливи, аномальна спека, тощо), ризик поширення інфекційних захворювань та алергічних проявів можна оцінити як помірний.</w:t>
      </w:r>
    </w:p>
    <w:p w14:paraId="634A5F10" w14:textId="77777777" w:rsidR="009C7325" w:rsidRPr="00FF67A1" w:rsidRDefault="009C7325" w:rsidP="009C7325">
      <w:pPr>
        <w:ind w:firstLine="851"/>
        <w:jc w:val="both"/>
      </w:pPr>
      <w:r w:rsidRPr="00FF67A1">
        <w:t>Оцінка індикаторів вразливості міста до зростання кількості інфекційних захворювань та алергічних проявів також виявила помірний ступінь ризику.</w:t>
      </w:r>
    </w:p>
    <w:p w14:paraId="28AB49CC" w14:textId="0ADB8C44" w:rsidR="00907691" w:rsidRPr="00FF67A1" w:rsidRDefault="00907691" w:rsidP="009C7325">
      <w:pPr>
        <w:ind w:firstLine="851"/>
        <w:jc w:val="both"/>
      </w:pPr>
    </w:p>
    <w:p w14:paraId="723AEAB5" w14:textId="5D32026D" w:rsidR="009C7325" w:rsidRPr="00FF67A1" w:rsidRDefault="009C7325" w:rsidP="009C7325">
      <w:pPr>
        <w:jc w:val="center"/>
        <w:rPr>
          <w:i/>
          <w:iCs/>
        </w:rPr>
      </w:pPr>
      <w:r w:rsidRPr="00FF67A1">
        <w:rPr>
          <w:i/>
          <w:iCs/>
        </w:rPr>
        <w:t>Таблиця 5.1</w:t>
      </w:r>
      <w:r w:rsidR="00907691" w:rsidRPr="00FF67A1">
        <w:rPr>
          <w:i/>
          <w:iCs/>
        </w:rPr>
        <w:t>0</w:t>
      </w:r>
      <w:r w:rsidRPr="00FF67A1">
        <w:rPr>
          <w:i/>
          <w:iCs/>
        </w:rPr>
        <w:t>. Оціночна форма для визначення вразливості до зростання кількості інфекційних захворювань та алергічних проявів</w:t>
      </w: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55"/>
        <w:gridCol w:w="1474"/>
        <w:gridCol w:w="1474"/>
        <w:gridCol w:w="1474"/>
      </w:tblGrid>
      <w:tr w:rsidR="009C7325" w:rsidRPr="00FF67A1" w14:paraId="2ED05749" w14:textId="77777777" w:rsidTr="00907691">
        <w:trPr>
          <w:trHeight w:val="567"/>
        </w:trPr>
        <w:tc>
          <w:tcPr>
            <w:tcW w:w="5255" w:type="dxa"/>
            <w:shd w:val="clear" w:color="auto" w:fill="D9E2F3" w:themeFill="accent1" w:themeFillTint="33"/>
            <w:vAlign w:val="center"/>
          </w:tcPr>
          <w:p w14:paraId="594B148B" w14:textId="77777777" w:rsidR="009C7325" w:rsidRPr="00FF67A1" w:rsidRDefault="009C7325" w:rsidP="009C07EF">
            <w:pPr>
              <w:widowControl w:val="0"/>
              <w:jc w:val="center"/>
              <w:rPr>
                <w:rFonts w:eastAsia="Arial"/>
                <w:sz w:val="24"/>
                <w:szCs w:val="24"/>
                <w:lang w:eastAsia="uk-UA" w:bidi="uk-UA"/>
              </w:rPr>
            </w:pPr>
            <w:r w:rsidRPr="00FF67A1">
              <w:rPr>
                <w:rFonts w:eastAsia="Arial"/>
                <w:b/>
                <w:bCs/>
                <w:sz w:val="24"/>
                <w:szCs w:val="24"/>
                <w:lang w:eastAsia="uk-UA" w:bidi="uk-UA"/>
              </w:rPr>
              <w:t>Індикатор</w:t>
            </w:r>
          </w:p>
        </w:tc>
        <w:tc>
          <w:tcPr>
            <w:tcW w:w="1474" w:type="dxa"/>
            <w:shd w:val="clear" w:color="auto" w:fill="D9E2F3" w:themeFill="accent1" w:themeFillTint="33"/>
            <w:vAlign w:val="center"/>
          </w:tcPr>
          <w:p w14:paraId="3CBD7916" w14:textId="77777777" w:rsidR="00907691" w:rsidRPr="00FF67A1" w:rsidRDefault="009C7325" w:rsidP="009C07EF">
            <w:pPr>
              <w:widowControl w:val="0"/>
              <w:jc w:val="center"/>
              <w:rPr>
                <w:rFonts w:eastAsia="Arial"/>
                <w:b/>
                <w:bCs/>
                <w:sz w:val="24"/>
                <w:szCs w:val="24"/>
                <w:lang w:eastAsia="uk-UA" w:bidi="uk-UA"/>
              </w:rPr>
            </w:pPr>
            <w:r w:rsidRPr="00FF67A1">
              <w:rPr>
                <w:rFonts w:eastAsia="Arial"/>
                <w:b/>
                <w:bCs/>
                <w:sz w:val="24"/>
                <w:szCs w:val="24"/>
                <w:lang w:eastAsia="uk-UA" w:bidi="uk-UA"/>
              </w:rPr>
              <w:t xml:space="preserve">Не актуально </w:t>
            </w:r>
          </w:p>
          <w:p w14:paraId="305FFCD4" w14:textId="7BDF333C" w:rsidR="009C7325" w:rsidRPr="00FF67A1" w:rsidRDefault="009C7325" w:rsidP="009C07EF">
            <w:pPr>
              <w:widowControl w:val="0"/>
              <w:jc w:val="center"/>
              <w:rPr>
                <w:rFonts w:eastAsia="Arial"/>
                <w:sz w:val="24"/>
                <w:szCs w:val="24"/>
                <w:lang w:eastAsia="uk-UA" w:bidi="uk-UA"/>
              </w:rPr>
            </w:pPr>
            <w:r w:rsidRPr="00FF67A1">
              <w:rPr>
                <w:rFonts w:eastAsia="Arial"/>
                <w:b/>
                <w:bCs/>
                <w:sz w:val="24"/>
                <w:szCs w:val="24"/>
                <w:lang w:eastAsia="uk-UA" w:bidi="uk-UA"/>
              </w:rPr>
              <w:t>(0 балів)</w:t>
            </w:r>
          </w:p>
        </w:tc>
        <w:tc>
          <w:tcPr>
            <w:tcW w:w="1474" w:type="dxa"/>
            <w:shd w:val="clear" w:color="auto" w:fill="D9E2F3" w:themeFill="accent1" w:themeFillTint="33"/>
            <w:vAlign w:val="center"/>
          </w:tcPr>
          <w:p w14:paraId="6D730CCE" w14:textId="77777777" w:rsidR="009C7325" w:rsidRPr="00FF67A1" w:rsidRDefault="009C7325" w:rsidP="009C07EF">
            <w:pPr>
              <w:widowControl w:val="0"/>
              <w:jc w:val="center"/>
              <w:rPr>
                <w:rFonts w:eastAsia="Arial"/>
                <w:b/>
                <w:bCs/>
                <w:sz w:val="24"/>
                <w:szCs w:val="24"/>
                <w:lang w:eastAsia="uk-UA" w:bidi="uk-UA"/>
              </w:rPr>
            </w:pPr>
            <w:r w:rsidRPr="00FF67A1">
              <w:rPr>
                <w:rFonts w:eastAsia="Arial"/>
                <w:b/>
                <w:bCs/>
                <w:sz w:val="24"/>
                <w:szCs w:val="24"/>
                <w:lang w:eastAsia="uk-UA" w:bidi="uk-UA"/>
              </w:rPr>
              <w:t>Актуально</w:t>
            </w:r>
          </w:p>
          <w:p w14:paraId="71BF3916" w14:textId="77777777" w:rsidR="009C7325" w:rsidRPr="00FF67A1" w:rsidRDefault="009C7325" w:rsidP="009C07EF">
            <w:pPr>
              <w:widowControl w:val="0"/>
              <w:jc w:val="center"/>
              <w:rPr>
                <w:rFonts w:eastAsia="Arial"/>
                <w:sz w:val="24"/>
                <w:szCs w:val="24"/>
                <w:lang w:eastAsia="uk-UA" w:bidi="uk-UA"/>
              </w:rPr>
            </w:pPr>
            <w:r w:rsidRPr="00FF67A1">
              <w:rPr>
                <w:rFonts w:eastAsia="Arial"/>
                <w:b/>
                <w:bCs/>
                <w:sz w:val="24"/>
                <w:szCs w:val="24"/>
                <w:lang w:eastAsia="uk-UA" w:bidi="uk-UA"/>
              </w:rPr>
              <w:t>(1 бал)</w:t>
            </w:r>
          </w:p>
        </w:tc>
        <w:tc>
          <w:tcPr>
            <w:tcW w:w="1474" w:type="dxa"/>
            <w:shd w:val="clear" w:color="auto" w:fill="D9E2F3" w:themeFill="accent1" w:themeFillTint="33"/>
            <w:vAlign w:val="center"/>
          </w:tcPr>
          <w:p w14:paraId="4FFE03BE" w14:textId="77777777" w:rsidR="009C7325" w:rsidRPr="00FF67A1" w:rsidRDefault="009C7325" w:rsidP="009C07EF">
            <w:pPr>
              <w:widowControl w:val="0"/>
              <w:jc w:val="center"/>
              <w:rPr>
                <w:rFonts w:eastAsia="Arial"/>
                <w:b/>
                <w:bCs/>
                <w:sz w:val="24"/>
                <w:szCs w:val="24"/>
                <w:lang w:eastAsia="uk-UA" w:bidi="uk-UA"/>
              </w:rPr>
            </w:pPr>
            <w:r w:rsidRPr="00FF67A1">
              <w:rPr>
                <w:rFonts w:eastAsia="Arial"/>
                <w:b/>
                <w:bCs/>
                <w:sz w:val="24"/>
                <w:szCs w:val="24"/>
                <w:lang w:eastAsia="uk-UA" w:bidi="uk-UA"/>
              </w:rPr>
              <w:t>Дуже актуально</w:t>
            </w:r>
          </w:p>
          <w:p w14:paraId="5EE26883" w14:textId="77777777" w:rsidR="009C7325" w:rsidRPr="00FF67A1" w:rsidRDefault="009C7325" w:rsidP="009C07EF">
            <w:pPr>
              <w:widowControl w:val="0"/>
              <w:jc w:val="center"/>
              <w:rPr>
                <w:rFonts w:eastAsia="Arial"/>
                <w:sz w:val="24"/>
                <w:szCs w:val="24"/>
                <w:lang w:eastAsia="uk-UA" w:bidi="uk-UA"/>
              </w:rPr>
            </w:pPr>
            <w:r w:rsidRPr="00FF67A1">
              <w:rPr>
                <w:rFonts w:eastAsia="Arial"/>
                <w:b/>
                <w:bCs/>
                <w:sz w:val="24"/>
                <w:szCs w:val="24"/>
                <w:lang w:eastAsia="uk-UA" w:bidi="uk-UA"/>
              </w:rPr>
              <w:t>(2 бали)</w:t>
            </w:r>
          </w:p>
        </w:tc>
      </w:tr>
      <w:tr w:rsidR="009C7325" w:rsidRPr="00FF67A1" w14:paraId="5A514BEB" w14:textId="77777777" w:rsidTr="00907691">
        <w:trPr>
          <w:trHeight w:val="567"/>
        </w:trPr>
        <w:tc>
          <w:tcPr>
            <w:tcW w:w="5255" w:type="dxa"/>
            <w:shd w:val="clear" w:color="auto" w:fill="FFFFFF"/>
            <w:vAlign w:val="center"/>
          </w:tcPr>
          <w:p w14:paraId="09B1625D"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Значна частка населення, вразливого до інфекційних захворювань</w:t>
            </w:r>
          </w:p>
        </w:tc>
        <w:tc>
          <w:tcPr>
            <w:tcW w:w="1474" w:type="dxa"/>
            <w:shd w:val="clear" w:color="auto" w:fill="FFFFFF"/>
            <w:vAlign w:val="center"/>
          </w:tcPr>
          <w:p w14:paraId="75175144" w14:textId="77777777" w:rsidR="009C7325" w:rsidRPr="00FF67A1" w:rsidRDefault="009C7325" w:rsidP="009C07EF">
            <w:pPr>
              <w:widowControl w:val="0"/>
              <w:jc w:val="center"/>
              <w:rPr>
                <w:rFonts w:eastAsia="Microsoft Sans Serif"/>
                <w:sz w:val="24"/>
                <w:szCs w:val="24"/>
                <w:lang w:eastAsia="uk-UA" w:bidi="uk-UA"/>
              </w:rPr>
            </w:pPr>
          </w:p>
        </w:tc>
        <w:tc>
          <w:tcPr>
            <w:tcW w:w="1474" w:type="dxa"/>
            <w:shd w:val="clear" w:color="auto" w:fill="FFFFFF"/>
            <w:vAlign w:val="center"/>
          </w:tcPr>
          <w:p w14:paraId="1A95827C" w14:textId="77777777" w:rsidR="009C7325" w:rsidRPr="00FF67A1" w:rsidRDefault="009C7325"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74BB8E5C" w14:textId="77777777" w:rsidR="009C7325" w:rsidRPr="00FF67A1" w:rsidRDefault="009C7325" w:rsidP="009C07EF">
            <w:pPr>
              <w:widowControl w:val="0"/>
              <w:jc w:val="center"/>
              <w:rPr>
                <w:rFonts w:eastAsia="Microsoft Sans Serif"/>
                <w:sz w:val="24"/>
                <w:szCs w:val="24"/>
                <w:lang w:eastAsia="uk-UA" w:bidi="uk-UA"/>
              </w:rPr>
            </w:pPr>
          </w:p>
        </w:tc>
      </w:tr>
      <w:tr w:rsidR="009C7325" w:rsidRPr="00FF67A1" w14:paraId="57291F04" w14:textId="77777777" w:rsidTr="00907691">
        <w:trPr>
          <w:trHeight w:val="567"/>
        </w:trPr>
        <w:tc>
          <w:tcPr>
            <w:tcW w:w="5255" w:type="dxa"/>
            <w:shd w:val="clear" w:color="auto" w:fill="FFFFFF"/>
            <w:vAlign w:val="center"/>
          </w:tcPr>
          <w:p w14:paraId="7BDA50CE"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Зростання частоти прояву стихійних гідрометеорологічних явищ, що можуть сприяти поширенню інфекційних захворювань</w:t>
            </w:r>
          </w:p>
        </w:tc>
        <w:tc>
          <w:tcPr>
            <w:tcW w:w="1474" w:type="dxa"/>
            <w:shd w:val="clear" w:color="auto" w:fill="FFFFFF"/>
            <w:vAlign w:val="center"/>
          </w:tcPr>
          <w:p w14:paraId="015AF842" w14:textId="77777777" w:rsidR="009C7325" w:rsidRPr="00FF67A1" w:rsidRDefault="009C7325" w:rsidP="009C07EF">
            <w:pPr>
              <w:widowControl w:val="0"/>
              <w:jc w:val="center"/>
              <w:rPr>
                <w:rFonts w:eastAsia="Arial"/>
                <w:sz w:val="24"/>
                <w:szCs w:val="24"/>
                <w:lang w:eastAsia="uk-UA" w:bidi="uk-UA"/>
              </w:rPr>
            </w:pPr>
          </w:p>
        </w:tc>
        <w:tc>
          <w:tcPr>
            <w:tcW w:w="1474" w:type="dxa"/>
            <w:shd w:val="clear" w:color="auto" w:fill="FFFFFF"/>
            <w:vAlign w:val="center"/>
          </w:tcPr>
          <w:p w14:paraId="19F2B48D" w14:textId="77777777" w:rsidR="009C7325" w:rsidRPr="00FF67A1" w:rsidRDefault="009C7325" w:rsidP="009C07EF">
            <w:pPr>
              <w:widowControl w:val="0"/>
              <w:jc w:val="center"/>
              <w:rPr>
                <w:rFonts w:eastAsia="Microsoft Sans Serif"/>
                <w:sz w:val="24"/>
                <w:szCs w:val="24"/>
                <w:lang w:eastAsia="uk-UA" w:bidi="uk-UA"/>
              </w:rPr>
            </w:pPr>
            <w:r w:rsidRPr="00FF67A1">
              <w:rPr>
                <w:rFonts w:eastAsia="Arial"/>
                <w:sz w:val="24"/>
                <w:szCs w:val="24"/>
                <w:lang w:eastAsia="uk-UA" w:bidi="uk-UA"/>
              </w:rPr>
              <w:t xml:space="preserve">+ </w:t>
            </w:r>
          </w:p>
        </w:tc>
        <w:tc>
          <w:tcPr>
            <w:tcW w:w="1474" w:type="dxa"/>
            <w:shd w:val="clear" w:color="auto" w:fill="FFFFFF"/>
            <w:vAlign w:val="center"/>
          </w:tcPr>
          <w:p w14:paraId="0F053E06" w14:textId="77777777" w:rsidR="009C7325" w:rsidRPr="00FF67A1" w:rsidRDefault="009C7325" w:rsidP="009C07EF">
            <w:pPr>
              <w:widowControl w:val="0"/>
              <w:jc w:val="center"/>
              <w:rPr>
                <w:rFonts w:eastAsia="Microsoft Sans Serif"/>
                <w:sz w:val="24"/>
                <w:szCs w:val="24"/>
                <w:lang w:eastAsia="uk-UA" w:bidi="uk-UA"/>
              </w:rPr>
            </w:pPr>
          </w:p>
        </w:tc>
      </w:tr>
      <w:tr w:rsidR="009C7325" w:rsidRPr="00FF67A1" w14:paraId="44D242BB" w14:textId="77777777" w:rsidTr="00907691">
        <w:trPr>
          <w:trHeight w:val="567"/>
        </w:trPr>
        <w:tc>
          <w:tcPr>
            <w:tcW w:w="5255" w:type="dxa"/>
            <w:shd w:val="clear" w:color="auto" w:fill="FFFFFF"/>
            <w:vAlign w:val="center"/>
          </w:tcPr>
          <w:p w14:paraId="5F97D2CD"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Прогнозоване зростання середньої температури повітря</w:t>
            </w:r>
          </w:p>
        </w:tc>
        <w:tc>
          <w:tcPr>
            <w:tcW w:w="1474" w:type="dxa"/>
            <w:shd w:val="clear" w:color="auto" w:fill="FFFFFF"/>
            <w:vAlign w:val="center"/>
          </w:tcPr>
          <w:p w14:paraId="5E7EEBAC" w14:textId="77777777" w:rsidR="009C7325" w:rsidRPr="00FF67A1" w:rsidRDefault="009C7325" w:rsidP="009C07EF">
            <w:pPr>
              <w:widowControl w:val="0"/>
              <w:jc w:val="center"/>
              <w:rPr>
                <w:rFonts w:eastAsia="Microsoft Sans Serif"/>
                <w:sz w:val="24"/>
                <w:szCs w:val="24"/>
                <w:lang w:eastAsia="uk-UA" w:bidi="uk-UA"/>
              </w:rPr>
            </w:pPr>
          </w:p>
        </w:tc>
        <w:tc>
          <w:tcPr>
            <w:tcW w:w="1474" w:type="dxa"/>
            <w:shd w:val="clear" w:color="auto" w:fill="FFFFFF"/>
            <w:vAlign w:val="center"/>
          </w:tcPr>
          <w:p w14:paraId="46240039" w14:textId="77777777" w:rsidR="009C7325" w:rsidRPr="00FF67A1" w:rsidRDefault="009C7325"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6E296345" w14:textId="77777777" w:rsidR="009C7325" w:rsidRPr="00FF67A1" w:rsidRDefault="009C7325" w:rsidP="009C07EF">
            <w:pPr>
              <w:widowControl w:val="0"/>
              <w:jc w:val="center"/>
              <w:rPr>
                <w:rFonts w:eastAsia="Microsoft Sans Serif"/>
                <w:sz w:val="24"/>
                <w:szCs w:val="24"/>
                <w:lang w:eastAsia="uk-UA" w:bidi="uk-UA"/>
              </w:rPr>
            </w:pPr>
          </w:p>
        </w:tc>
      </w:tr>
      <w:tr w:rsidR="009C7325" w:rsidRPr="00FF67A1" w14:paraId="368BAEA9" w14:textId="77777777" w:rsidTr="00907691">
        <w:trPr>
          <w:trHeight w:val="567"/>
        </w:trPr>
        <w:tc>
          <w:tcPr>
            <w:tcW w:w="5255" w:type="dxa"/>
            <w:shd w:val="clear" w:color="auto" w:fill="FFFFFF"/>
            <w:vAlign w:val="center"/>
          </w:tcPr>
          <w:p w14:paraId="5156D2BB"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Значна частка населення, схильного до алергічних проявів</w:t>
            </w:r>
          </w:p>
        </w:tc>
        <w:tc>
          <w:tcPr>
            <w:tcW w:w="1474" w:type="dxa"/>
            <w:shd w:val="clear" w:color="auto" w:fill="FFFFFF"/>
            <w:vAlign w:val="center"/>
          </w:tcPr>
          <w:p w14:paraId="0ADF1EC3" w14:textId="77777777" w:rsidR="009C7325" w:rsidRPr="00FF67A1" w:rsidRDefault="009C7325" w:rsidP="009C07EF">
            <w:pPr>
              <w:widowControl w:val="0"/>
              <w:jc w:val="center"/>
              <w:rPr>
                <w:rFonts w:eastAsia="Microsoft Sans Serif"/>
                <w:sz w:val="24"/>
                <w:szCs w:val="24"/>
                <w:lang w:eastAsia="uk-UA" w:bidi="uk-UA"/>
              </w:rPr>
            </w:pPr>
          </w:p>
        </w:tc>
        <w:tc>
          <w:tcPr>
            <w:tcW w:w="1474" w:type="dxa"/>
            <w:shd w:val="clear" w:color="auto" w:fill="FFFFFF"/>
            <w:vAlign w:val="center"/>
          </w:tcPr>
          <w:p w14:paraId="2CABD59D" w14:textId="77777777" w:rsidR="009C7325" w:rsidRPr="00FF67A1" w:rsidRDefault="009C7325"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572EB968" w14:textId="77777777" w:rsidR="009C7325" w:rsidRPr="00FF67A1" w:rsidRDefault="009C7325" w:rsidP="009C07EF">
            <w:pPr>
              <w:widowControl w:val="0"/>
              <w:jc w:val="center"/>
              <w:rPr>
                <w:rFonts w:eastAsia="Microsoft Sans Serif"/>
                <w:sz w:val="24"/>
                <w:szCs w:val="24"/>
                <w:lang w:eastAsia="uk-UA" w:bidi="uk-UA"/>
              </w:rPr>
            </w:pPr>
          </w:p>
        </w:tc>
      </w:tr>
      <w:tr w:rsidR="009C7325" w:rsidRPr="00FF67A1" w14:paraId="122125AC" w14:textId="77777777" w:rsidTr="00907691">
        <w:trPr>
          <w:trHeight w:val="567"/>
        </w:trPr>
        <w:tc>
          <w:tcPr>
            <w:tcW w:w="5255" w:type="dxa"/>
            <w:shd w:val="clear" w:color="auto" w:fill="FFFFFF"/>
            <w:vAlign w:val="center"/>
          </w:tcPr>
          <w:p w14:paraId="27B8681B"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Наявність природних осередків інфекційних захворювань та паразитарних захворювань</w:t>
            </w:r>
          </w:p>
        </w:tc>
        <w:tc>
          <w:tcPr>
            <w:tcW w:w="1474" w:type="dxa"/>
            <w:shd w:val="clear" w:color="auto" w:fill="FFFFFF"/>
            <w:vAlign w:val="center"/>
          </w:tcPr>
          <w:p w14:paraId="687E9E0F" w14:textId="77777777" w:rsidR="009C7325" w:rsidRPr="00FF67A1" w:rsidRDefault="009C7325"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5C82A5E0" w14:textId="77777777" w:rsidR="009C7325" w:rsidRPr="00FF67A1" w:rsidRDefault="009C7325" w:rsidP="009C07EF">
            <w:pPr>
              <w:widowControl w:val="0"/>
              <w:jc w:val="center"/>
              <w:rPr>
                <w:rFonts w:eastAsia="Microsoft Sans Serif"/>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1B2268F4" w14:textId="77777777" w:rsidR="009C7325" w:rsidRPr="00FF67A1" w:rsidRDefault="009C7325" w:rsidP="009C07EF">
            <w:pPr>
              <w:widowControl w:val="0"/>
              <w:jc w:val="center"/>
              <w:rPr>
                <w:rFonts w:eastAsia="Microsoft Sans Serif"/>
                <w:sz w:val="24"/>
                <w:szCs w:val="24"/>
                <w:lang w:eastAsia="uk-UA" w:bidi="uk-UA"/>
              </w:rPr>
            </w:pPr>
          </w:p>
        </w:tc>
      </w:tr>
      <w:tr w:rsidR="009C7325" w:rsidRPr="00FF67A1" w14:paraId="357833BF" w14:textId="77777777" w:rsidTr="00907691">
        <w:trPr>
          <w:trHeight w:val="567"/>
        </w:trPr>
        <w:tc>
          <w:tcPr>
            <w:tcW w:w="5255" w:type="dxa"/>
            <w:shd w:val="clear" w:color="auto" w:fill="FFFFFF"/>
            <w:vAlign w:val="center"/>
          </w:tcPr>
          <w:p w14:paraId="1CAEE079" w14:textId="77777777" w:rsidR="009C7325" w:rsidRPr="00FF67A1" w:rsidRDefault="009C7325" w:rsidP="009C07EF">
            <w:pPr>
              <w:widowControl w:val="0"/>
              <w:rPr>
                <w:rFonts w:eastAsia="Arial"/>
                <w:sz w:val="24"/>
                <w:szCs w:val="24"/>
                <w:lang w:eastAsia="uk-UA" w:bidi="uk-UA"/>
              </w:rPr>
            </w:pPr>
            <w:r w:rsidRPr="00FF67A1">
              <w:rPr>
                <w:rFonts w:eastAsia="Arial"/>
                <w:sz w:val="24"/>
                <w:szCs w:val="24"/>
                <w:lang w:eastAsia="uk-UA" w:bidi="uk-UA"/>
              </w:rPr>
              <w:t>Неналежне забезпечення населення стаціонарною медичною допомогою (кількість лікарняних ліжок менша нормативних)</w:t>
            </w:r>
          </w:p>
        </w:tc>
        <w:tc>
          <w:tcPr>
            <w:tcW w:w="1474" w:type="dxa"/>
            <w:shd w:val="clear" w:color="auto" w:fill="FFFFFF"/>
            <w:vAlign w:val="center"/>
          </w:tcPr>
          <w:p w14:paraId="7BE64324" w14:textId="77777777" w:rsidR="009C7325" w:rsidRPr="00FF67A1" w:rsidRDefault="009C7325" w:rsidP="009C07EF">
            <w:pPr>
              <w:widowControl w:val="0"/>
              <w:jc w:val="center"/>
              <w:rPr>
                <w:rFonts w:eastAsia="Arial"/>
                <w:sz w:val="24"/>
                <w:szCs w:val="24"/>
                <w:lang w:eastAsia="uk-UA" w:bidi="uk-UA"/>
              </w:rPr>
            </w:pPr>
            <w:r w:rsidRPr="00FF67A1">
              <w:rPr>
                <w:rFonts w:eastAsia="Arial"/>
                <w:sz w:val="24"/>
                <w:szCs w:val="24"/>
                <w:lang w:eastAsia="uk-UA" w:bidi="uk-UA"/>
              </w:rPr>
              <w:t>+</w:t>
            </w:r>
          </w:p>
        </w:tc>
        <w:tc>
          <w:tcPr>
            <w:tcW w:w="1474" w:type="dxa"/>
            <w:shd w:val="clear" w:color="auto" w:fill="FFFFFF"/>
            <w:vAlign w:val="center"/>
          </w:tcPr>
          <w:p w14:paraId="4BAABD54" w14:textId="77777777" w:rsidR="009C7325" w:rsidRPr="00FF67A1" w:rsidRDefault="009C7325" w:rsidP="009C07EF">
            <w:pPr>
              <w:widowControl w:val="0"/>
              <w:jc w:val="center"/>
              <w:rPr>
                <w:rFonts w:eastAsia="Microsoft Sans Serif"/>
                <w:sz w:val="24"/>
                <w:szCs w:val="24"/>
                <w:lang w:eastAsia="uk-UA" w:bidi="uk-UA"/>
              </w:rPr>
            </w:pPr>
          </w:p>
        </w:tc>
        <w:tc>
          <w:tcPr>
            <w:tcW w:w="1474" w:type="dxa"/>
            <w:shd w:val="clear" w:color="auto" w:fill="FFFFFF"/>
            <w:vAlign w:val="center"/>
          </w:tcPr>
          <w:p w14:paraId="702E2617" w14:textId="77777777" w:rsidR="009C7325" w:rsidRPr="00FF67A1" w:rsidRDefault="009C7325" w:rsidP="009C07EF">
            <w:pPr>
              <w:widowControl w:val="0"/>
              <w:jc w:val="center"/>
              <w:rPr>
                <w:rFonts w:eastAsia="Microsoft Sans Serif"/>
                <w:sz w:val="24"/>
                <w:szCs w:val="24"/>
                <w:lang w:eastAsia="uk-UA" w:bidi="uk-UA"/>
              </w:rPr>
            </w:pPr>
          </w:p>
        </w:tc>
      </w:tr>
    </w:tbl>
    <w:p w14:paraId="00FC0C65" w14:textId="77777777" w:rsidR="009C7325" w:rsidRPr="00FF67A1" w:rsidRDefault="009C7325" w:rsidP="009C7325">
      <w:pPr>
        <w:jc w:val="center"/>
        <w:rPr>
          <w:b/>
          <w:bCs/>
        </w:rPr>
      </w:pPr>
    </w:p>
    <w:p w14:paraId="63C3F828" w14:textId="2B092AE1" w:rsidR="009C7325" w:rsidRPr="00FF67A1" w:rsidRDefault="00A21429" w:rsidP="009C7325">
      <w:pPr>
        <w:jc w:val="center"/>
        <w:rPr>
          <w:b/>
          <w:bCs/>
        </w:rPr>
      </w:pPr>
      <w:r w:rsidRPr="00FF67A1">
        <w:rPr>
          <w:b/>
          <w:bCs/>
        </w:rPr>
        <w:t>Хімічні ризики, пов’язані зі зміною клімату</w:t>
      </w:r>
    </w:p>
    <w:p w14:paraId="19BED42E" w14:textId="77777777" w:rsidR="00A21429" w:rsidRPr="00FF67A1" w:rsidRDefault="00A21429" w:rsidP="009C7325">
      <w:pPr>
        <w:jc w:val="center"/>
        <w:rPr>
          <w:b/>
          <w:bCs/>
        </w:rPr>
      </w:pPr>
    </w:p>
    <w:p w14:paraId="47D5BC0D" w14:textId="77777777" w:rsidR="00A21429" w:rsidRPr="00FF67A1" w:rsidRDefault="009C7325" w:rsidP="009C7325">
      <w:pPr>
        <w:ind w:firstLine="851"/>
        <w:jc w:val="both"/>
      </w:pPr>
      <w:r w:rsidRPr="00FF67A1">
        <w:t>Як вже було зазначено, в районі Славути спостерігається повільне зростання температури повітря та збільшення кількості днів з високими значеннями температури влітку. Це, у свою чергу, в подальшому може спричинити зростання споживання електроенергії населенням та підприємствами влітку за рахунок збільшення кількості кондиціонерів, холодильного обладнання та підвищення інтенсивності їхньої роботи</w:t>
      </w:r>
      <w:r w:rsidR="00A21429" w:rsidRPr="00FF67A1">
        <w:t xml:space="preserve">, що в свою чергу може призвести до зростання викидів </w:t>
      </w:r>
      <w:r w:rsidR="00A21429" w:rsidRPr="00FF67A1">
        <w:rPr>
          <w:lang w:val="en-US"/>
        </w:rPr>
        <w:t>CO</w:t>
      </w:r>
      <w:r w:rsidR="00A21429" w:rsidRPr="00FF67A1">
        <w:rPr>
          <w:vertAlign w:val="subscript"/>
        </w:rPr>
        <w:t>2</w:t>
      </w:r>
      <w:r w:rsidR="00A21429" w:rsidRPr="00FF67A1">
        <w:t xml:space="preserve"> в атмосферне повітря</w:t>
      </w:r>
      <w:r w:rsidRPr="00FF67A1">
        <w:t>.</w:t>
      </w:r>
    </w:p>
    <w:p w14:paraId="7013FC48" w14:textId="7A4F0A18" w:rsidR="009C7325" w:rsidRPr="00FF67A1" w:rsidRDefault="00A21429" w:rsidP="009C7325">
      <w:pPr>
        <w:ind w:firstLine="851"/>
        <w:jc w:val="both"/>
      </w:pPr>
      <w:r w:rsidRPr="00FF67A1">
        <w:t xml:space="preserve">Однак за </w:t>
      </w:r>
      <w:r w:rsidR="00990395" w:rsidRPr="00FF67A1">
        <w:t xml:space="preserve">рахунок впровадження інших заходів зі скорочення викидів </w:t>
      </w:r>
      <w:r w:rsidR="00990395" w:rsidRPr="00FF67A1">
        <w:rPr>
          <w:lang w:val="en-US"/>
        </w:rPr>
        <w:t>CO</w:t>
      </w:r>
      <w:r w:rsidR="00990395" w:rsidRPr="00FF67A1">
        <w:rPr>
          <w:vertAlign w:val="subscript"/>
        </w:rPr>
        <w:t xml:space="preserve">2 </w:t>
      </w:r>
      <w:r w:rsidR="00990395" w:rsidRPr="00FF67A1">
        <w:t xml:space="preserve">у навколишнє повітря влив хімічних ризиків в майбутньому оцінюється як </w:t>
      </w:r>
      <w:r w:rsidR="00E95ECA" w:rsidRPr="00FF67A1">
        <w:t>незначний.</w:t>
      </w:r>
    </w:p>
    <w:p w14:paraId="5416F12D" w14:textId="0E17C8E2" w:rsidR="00FD5783" w:rsidRPr="00FF67A1" w:rsidRDefault="00FD5783">
      <w:pPr>
        <w:ind w:firstLine="851"/>
        <w:jc w:val="both"/>
      </w:pPr>
    </w:p>
    <w:p w14:paraId="41822FFD" w14:textId="10193922" w:rsidR="00A21429" w:rsidRPr="00FF67A1" w:rsidRDefault="00A21429">
      <w:pPr>
        <w:ind w:firstLine="851"/>
        <w:jc w:val="both"/>
      </w:pPr>
    </w:p>
    <w:p w14:paraId="32B194E9" w14:textId="3BAA3230" w:rsidR="00A21429" w:rsidRPr="00FF67A1" w:rsidRDefault="00A21429">
      <w:pPr>
        <w:ind w:firstLine="851"/>
        <w:jc w:val="both"/>
      </w:pPr>
    </w:p>
    <w:p w14:paraId="0B543B93" w14:textId="6E351C3E" w:rsidR="00A21429" w:rsidRPr="00FF67A1" w:rsidRDefault="00A21429">
      <w:pPr>
        <w:ind w:firstLine="851"/>
        <w:jc w:val="both"/>
      </w:pPr>
    </w:p>
    <w:p w14:paraId="06896426" w14:textId="39BF9764" w:rsidR="00A21429" w:rsidRPr="00FF67A1" w:rsidRDefault="00A21429">
      <w:pPr>
        <w:ind w:firstLine="851"/>
        <w:jc w:val="both"/>
      </w:pPr>
    </w:p>
    <w:p w14:paraId="061FAABA" w14:textId="21DF52DB" w:rsidR="00A21429" w:rsidRPr="00FF67A1" w:rsidRDefault="00A21429">
      <w:pPr>
        <w:ind w:firstLine="851"/>
        <w:jc w:val="both"/>
      </w:pPr>
    </w:p>
    <w:p w14:paraId="0F7A5EEC" w14:textId="6DC97544" w:rsidR="00A21429" w:rsidRPr="00FF67A1" w:rsidRDefault="00A21429">
      <w:pPr>
        <w:ind w:firstLine="851"/>
        <w:jc w:val="both"/>
      </w:pPr>
    </w:p>
    <w:p w14:paraId="64A4B13B" w14:textId="3D0888A9" w:rsidR="00A21429" w:rsidRPr="00FF67A1" w:rsidRDefault="00A21429">
      <w:pPr>
        <w:ind w:firstLine="851"/>
        <w:jc w:val="both"/>
      </w:pPr>
    </w:p>
    <w:p w14:paraId="0B6F8906" w14:textId="19BC8EF5" w:rsidR="00A21429" w:rsidRPr="00FF67A1" w:rsidRDefault="00A21429">
      <w:pPr>
        <w:ind w:firstLine="851"/>
        <w:jc w:val="both"/>
      </w:pPr>
    </w:p>
    <w:p w14:paraId="71C515AE" w14:textId="763F8F44" w:rsidR="00A21429" w:rsidRPr="00FF67A1" w:rsidRDefault="00A21429">
      <w:pPr>
        <w:ind w:firstLine="851"/>
        <w:jc w:val="both"/>
      </w:pPr>
    </w:p>
    <w:p w14:paraId="6A5AE658" w14:textId="1F3A88F3" w:rsidR="003A5569" w:rsidRPr="00FF67A1" w:rsidRDefault="00907691" w:rsidP="003A5569">
      <w:pPr>
        <w:tabs>
          <w:tab w:val="left" w:pos="4536"/>
        </w:tabs>
        <w:jc w:val="center"/>
        <w:rPr>
          <w:rFonts w:eastAsia="Times New Roman"/>
          <w:b/>
          <w:lang w:eastAsia="ru-RU"/>
        </w:rPr>
      </w:pPr>
      <w:r w:rsidRPr="00FF67A1">
        <w:rPr>
          <w:rFonts w:eastAsia="Times New Roman"/>
          <w:b/>
          <w:bCs/>
          <w:iCs/>
          <w:lang w:eastAsia="ru-RU"/>
        </w:rPr>
        <w:lastRenderedPageBreak/>
        <w:t xml:space="preserve">5.2.2. </w:t>
      </w:r>
      <w:r w:rsidR="003A5569" w:rsidRPr="00FF67A1">
        <w:rPr>
          <w:b/>
        </w:rPr>
        <w:t xml:space="preserve">Оцінка загроз, ризиків та вразливості </w:t>
      </w:r>
      <w:r w:rsidR="003A5569" w:rsidRPr="00FF67A1">
        <w:rPr>
          <w:rFonts w:eastAsia="Times New Roman"/>
          <w:b/>
          <w:bCs/>
          <w:iCs/>
          <w:lang w:eastAsia="ru-RU"/>
        </w:rPr>
        <w:t xml:space="preserve">Славутської МТГ </w:t>
      </w:r>
    </w:p>
    <w:p w14:paraId="0BF9F7C4" w14:textId="77777777" w:rsidR="00A60E03" w:rsidRPr="00FF67A1" w:rsidRDefault="00A60E03" w:rsidP="00625678">
      <w:pPr>
        <w:ind w:firstLine="851"/>
        <w:jc w:val="both"/>
      </w:pPr>
    </w:p>
    <w:p w14:paraId="69EB97EF" w14:textId="5BE688B8" w:rsidR="0052584A" w:rsidRPr="00FF67A1" w:rsidRDefault="0052584A" w:rsidP="00625678">
      <w:pPr>
        <w:ind w:firstLine="851"/>
        <w:jc w:val="both"/>
      </w:pPr>
      <w:r w:rsidRPr="00FF67A1">
        <w:t xml:space="preserve">Оцінка загроз, ризиків та вразливості проводилися у внутрішній робочій групі, яка складалася із структурних підрозділів територіальної громади та інших інституцій. Було використано методологію для розробки ПДСЕРК в рамках </w:t>
      </w:r>
      <w:r w:rsidR="001E1362" w:rsidRPr="00FF67A1">
        <w:t>«</w:t>
      </w:r>
      <w:r w:rsidRPr="00FF67A1">
        <w:t>Угоди мерів</w:t>
      </w:r>
      <w:r w:rsidR="001E1362" w:rsidRPr="00FF67A1">
        <w:t>»</w:t>
      </w:r>
      <w:r w:rsidRPr="00FF67A1">
        <w:t>.</w:t>
      </w:r>
    </w:p>
    <w:p w14:paraId="1EA45999" w14:textId="77777777" w:rsidR="00FC1F16" w:rsidRPr="00FF67A1" w:rsidRDefault="00FC1F16" w:rsidP="00625678">
      <w:pPr>
        <w:ind w:firstLine="851"/>
        <w:jc w:val="both"/>
      </w:pPr>
    </w:p>
    <w:p w14:paraId="5641BC73" w14:textId="50AD7912" w:rsidR="001726ED" w:rsidRPr="00FF67A1" w:rsidRDefault="001E1362" w:rsidP="00625678">
      <w:pPr>
        <w:pBdr>
          <w:top w:val="nil"/>
          <w:left w:val="nil"/>
          <w:bottom w:val="nil"/>
          <w:right w:val="nil"/>
          <w:between w:val="nil"/>
          <w:bar w:val="nil"/>
        </w:pBdr>
        <w:jc w:val="center"/>
        <w:rPr>
          <w:rFonts w:eastAsia="Calibri"/>
          <w:i/>
          <w:u w:color="000000"/>
          <w:bdr w:val="nil"/>
          <w:lang w:eastAsia="uk-UA"/>
        </w:rPr>
      </w:pPr>
      <w:r w:rsidRPr="00FF67A1">
        <w:rPr>
          <w:rFonts w:eastAsia="Calibri"/>
          <w:i/>
          <w:u w:color="000000"/>
          <w:bdr w:val="nil"/>
          <w:lang w:eastAsia="uk-UA"/>
        </w:rPr>
        <w:t>Таблиця 5.</w:t>
      </w:r>
      <w:r w:rsidR="00E95ECA" w:rsidRPr="00FF67A1">
        <w:rPr>
          <w:rFonts w:eastAsia="Calibri"/>
          <w:i/>
          <w:u w:color="000000"/>
          <w:bdr w:val="nil"/>
          <w:lang w:eastAsia="uk-UA"/>
        </w:rPr>
        <w:t>11</w:t>
      </w:r>
      <w:r w:rsidRPr="00FF67A1">
        <w:rPr>
          <w:rFonts w:eastAsia="Calibri"/>
          <w:i/>
          <w:u w:color="000000"/>
          <w:bdr w:val="nil"/>
          <w:lang w:eastAsia="uk-UA"/>
        </w:rPr>
        <w:t>.</w:t>
      </w:r>
      <w:r w:rsidR="005A1D6D" w:rsidRPr="00FF67A1">
        <w:rPr>
          <w:rFonts w:eastAsia="Calibri"/>
          <w:i/>
          <w:u w:color="000000"/>
          <w:bdr w:val="nil"/>
          <w:lang w:eastAsia="uk-UA"/>
        </w:rPr>
        <w:t xml:space="preserve"> Умовні позначення до</w:t>
      </w:r>
      <w:r w:rsidR="00A60E03" w:rsidRPr="00FF67A1">
        <w:rPr>
          <w:rFonts w:eastAsia="Calibri"/>
          <w:i/>
          <w:u w:color="000000"/>
          <w:bdr w:val="nil"/>
          <w:lang w:eastAsia="uk-UA"/>
        </w:rPr>
        <w:t xml:space="preserve"> таблиці 5.</w:t>
      </w:r>
      <w:r w:rsidR="00BD401A" w:rsidRPr="00FF67A1">
        <w:rPr>
          <w:rFonts w:eastAsia="Calibri"/>
          <w:i/>
          <w:u w:color="000000"/>
          <w:bdr w:val="nil"/>
          <w:lang w:eastAsia="uk-UA"/>
        </w:rPr>
        <w:t>12</w:t>
      </w:r>
      <w:r w:rsidR="00A60E03" w:rsidRPr="00FF67A1">
        <w:rPr>
          <w:rFonts w:eastAsia="Calibri"/>
          <w:i/>
          <w:u w:color="000000"/>
          <w:bdr w:val="nil"/>
          <w:lang w:eastAsia="uk-UA"/>
        </w:rPr>
        <w:t>.</w:t>
      </w:r>
      <w:r w:rsidR="005A1D6D" w:rsidRPr="00FF67A1">
        <w:rPr>
          <w:rFonts w:eastAsia="Calibri"/>
          <w:i/>
          <w:u w:color="000000"/>
          <w:bdr w:val="nil"/>
          <w:lang w:eastAsia="uk-UA"/>
        </w:rPr>
        <w:t xml:space="preserve"> </w:t>
      </w:r>
    </w:p>
    <w:tbl>
      <w:tblPr>
        <w:tblW w:w="9884" w:type="dxa"/>
        <w:jc w:val="center"/>
        <w:tblLook w:val="04A0" w:firstRow="1" w:lastRow="0" w:firstColumn="1" w:lastColumn="0" w:noHBand="0" w:noVBand="1"/>
      </w:tblPr>
      <w:tblGrid>
        <w:gridCol w:w="4515"/>
        <w:gridCol w:w="5369"/>
      </w:tblGrid>
      <w:tr w:rsidR="001726ED" w:rsidRPr="00FF67A1" w14:paraId="32808737" w14:textId="77777777" w:rsidTr="005A1D6D">
        <w:trPr>
          <w:trHeight w:val="900"/>
          <w:jc w:val="center"/>
        </w:trPr>
        <w:tc>
          <w:tcPr>
            <w:tcW w:w="4515" w:type="dxa"/>
            <w:tcBorders>
              <w:top w:val="single" w:sz="4" w:space="0" w:color="auto"/>
              <w:left w:val="single" w:sz="4" w:space="0" w:color="auto"/>
              <w:bottom w:val="single" w:sz="4" w:space="0" w:color="auto"/>
              <w:right w:val="single" w:sz="4" w:space="0" w:color="auto"/>
            </w:tcBorders>
            <w:shd w:val="clear" w:color="auto" w:fill="auto"/>
            <w:hideMark/>
          </w:tcPr>
          <w:p w14:paraId="1C1273F1" w14:textId="77777777" w:rsidR="001726ED" w:rsidRPr="00FF67A1" w:rsidRDefault="001726ED" w:rsidP="001726ED">
            <w:pPr>
              <w:rPr>
                <w:rFonts w:eastAsia="Times New Roman"/>
                <w:sz w:val="24"/>
                <w:szCs w:val="24"/>
                <w:lang w:eastAsia="uk-UA"/>
              </w:rPr>
            </w:pPr>
            <w:r w:rsidRPr="00FF67A1">
              <w:rPr>
                <w:rFonts w:eastAsia="Times New Roman"/>
                <w:sz w:val="24"/>
                <w:szCs w:val="24"/>
                <w:lang w:eastAsia="uk-UA"/>
              </w:rPr>
              <w:t>Ймовірність небезпеки:</w:t>
            </w:r>
          </w:p>
        </w:tc>
        <w:tc>
          <w:tcPr>
            <w:tcW w:w="5369" w:type="dxa"/>
            <w:tcBorders>
              <w:top w:val="single" w:sz="4" w:space="0" w:color="auto"/>
              <w:left w:val="nil"/>
              <w:bottom w:val="single" w:sz="4" w:space="0" w:color="auto"/>
              <w:right w:val="single" w:sz="4" w:space="0" w:color="auto"/>
            </w:tcBorders>
            <w:shd w:val="clear" w:color="auto" w:fill="auto"/>
            <w:hideMark/>
          </w:tcPr>
          <w:p w14:paraId="0AF6A0B9" w14:textId="77777777" w:rsidR="001726ED" w:rsidRPr="00FF67A1" w:rsidRDefault="001726ED" w:rsidP="001726ED">
            <w:pPr>
              <w:rPr>
                <w:rFonts w:eastAsia="Times New Roman"/>
                <w:sz w:val="24"/>
                <w:szCs w:val="24"/>
                <w:lang w:eastAsia="uk-UA"/>
              </w:rPr>
            </w:pPr>
            <w:r w:rsidRPr="00FF67A1">
              <w:rPr>
                <w:rFonts w:eastAsia="Times New Roman"/>
                <w:sz w:val="24"/>
                <w:szCs w:val="24"/>
                <w:lang w:eastAsia="uk-UA"/>
              </w:rPr>
              <w:t>Низька (1)</w:t>
            </w:r>
            <w:r w:rsidRPr="00FF67A1">
              <w:rPr>
                <w:rFonts w:eastAsia="Times New Roman"/>
                <w:sz w:val="24"/>
                <w:szCs w:val="24"/>
                <w:lang w:eastAsia="uk-UA"/>
              </w:rPr>
              <w:br/>
              <w:t>Середня (2)</w:t>
            </w:r>
            <w:r w:rsidRPr="00FF67A1">
              <w:rPr>
                <w:rFonts w:eastAsia="Times New Roman"/>
                <w:sz w:val="24"/>
                <w:szCs w:val="24"/>
                <w:lang w:eastAsia="uk-UA"/>
              </w:rPr>
              <w:br/>
              <w:t>Висока (3)</w:t>
            </w:r>
          </w:p>
        </w:tc>
      </w:tr>
      <w:tr w:rsidR="001726ED" w:rsidRPr="001726ED" w14:paraId="7812D437" w14:textId="77777777" w:rsidTr="005A1D6D">
        <w:trPr>
          <w:trHeight w:val="900"/>
          <w:jc w:val="center"/>
        </w:trPr>
        <w:tc>
          <w:tcPr>
            <w:tcW w:w="4515" w:type="dxa"/>
            <w:tcBorders>
              <w:top w:val="nil"/>
              <w:left w:val="single" w:sz="4" w:space="0" w:color="auto"/>
              <w:bottom w:val="single" w:sz="4" w:space="0" w:color="auto"/>
              <w:right w:val="single" w:sz="4" w:space="0" w:color="auto"/>
            </w:tcBorders>
            <w:shd w:val="clear" w:color="auto" w:fill="auto"/>
            <w:hideMark/>
          </w:tcPr>
          <w:p w14:paraId="07D010B1"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Вплив небезпеки:</w:t>
            </w:r>
          </w:p>
        </w:tc>
        <w:tc>
          <w:tcPr>
            <w:tcW w:w="5369" w:type="dxa"/>
            <w:tcBorders>
              <w:top w:val="nil"/>
              <w:left w:val="nil"/>
              <w:bottom w:val="single" w:sz="4" w:space="0" w:color="auto"/>
              <w:right w:val="single" w:sz="4" w:space="0" w:color="auto"/>
            </w:tcBorders>
            <w:shd w:val="clear" w:color="auto" w:fill="auto"/>
            <w:hideMark/>
          </w:tcPr>
          <w:p w14:paraId="541D0342"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Низька (1)</w:t>
            </w:r>
            <w:r w:rsidRPr="00625678">
              <w:rPr>
                <w:rFonts w:eastAsia="Times New Roman"/>
                <w:color w:val="000000"/>
                <w:sz w:val="24"/>
                <w:szCs w:val="24"/>
                <w:lang w:eastAsia="uk-UA"/>
              </w:rPr>
              <w:br/>
              <w:t>Середня (2)</w:t>
            </w:r>
            <w:r w:rsidRPr="00625678">
              <w:rPr>
                <w:rFonts w:eastAsia="Times New Roman"/>
                <w:color w:val="000000"/>
                <w:sz w:val="24"/>
                <w:szCs w:val="24"/>
                <w:lang w:eastAsia="uk-UA"/>
              </w:rPr>
              <w:br/>
              <w:t>Висока (3)</w:t>
            </w:r>
          </w:p>
        </w:tc>
      </w:tr>
      <w:tr w:rsidR="001726ED" w:rsidRPr="001726ED" w14:paraId="7EB4E9CC" w14:textId="77777777" w:rsidTr="005A1D6D">
        <w:trPr>
          <w:trHeight w:val="3077"/>
          <w:jc w:val="center"/>
        </w:trPr>
        <w:tc>
          <w:tcPr>
            <w:tcW w:w="4515" w:type="dxa"/>
            <w:tcBorders>
              <w:top w:val="nil"/>
              <w:left w:val="single" w:sz="4" w:space="0" w:color="auto"/>
              <w:bottom w:val="single" w:sz="4" w:space="0" w:color="auto"/>
              <w:right w:val="single" w:sz="4" w:space="0" w:color="auto"/>
            </w:tcBorders>
            <w:shd w:val="clear" w:color="auto" w:fill="auto"/>
            <w:hideMark/>
          </w:tcPr>
          <w:p w14:paraId="056428A3"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Вразливі групи:</w:t>
            </w:r>
          </w:p>
        </w:tc>
        <w:tc>
          <w:tcPr>
            <w:tcW w:w="5369" w:type="dxa"/>
            <w:tcBorders>
              <w:top w:val="nil"/>
              <w:left w:val="nil"/>
              <w:bottom w:val="single" w:sz="4" w:space="0" w:color="auto"/>
              <w:right w:val="single" w:sz="4" w:space="0" w:color="auto"/>
            </w:tcBorders>
            <w:shd w:val="clear" w:color="auto" w:fill="auto"/>
            <w:hideMark/>
          </w:tcPr>
          <w:p w14:paraId="6E77A2FE"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Жінки та дівчата (1)</w:t>
            </w:r>
            <w:r w:rsidRPr="00625678">
              <w:rPr>
                <w:rFonts w:eastAsia="Times New Roman"/>
                <w:color w:val="000000"/>
                <w:sz w:val="24"/>
                <w:szCs w:val="24"/>
                <w:lang w:eastAsia="uk-UA"/>
              </w:rPr>
              <w:br/>
              <w:t>Діти (2)</w:t>
            </w:r>
            <w:r w:rsidRPr="00625678">
              <w:rPr>
                <w:rFonts w:eastAsia="Times New Roman"/>
                <w:color w:val="000000"/>
                <w:sz w:val="24"/>
                <w:szCs w:val="24"/>
                <w:lang w:eastAsia="uk-UA"/>
              </w:rPr>
              <w:br/>
              <w:t>Молодь (3)</w:t>
            </w:r>
            <w:r w:rsidRPr="00625678">
              <w:rPr>
                <w:rFonts w:eastAsia="Times New Roman"/>
                <w:color w:val="000000"/>
                <w:sz w:val="24"/>
                <w:szCs w:val="24"/>
                <w:lang w:eastAsia="uk-UA"/>
              </w:rPr>
              <w:br/>
              <w:t>Люди похилого віку (4)</w:t>
            </w:r>
            <w:r w:rsidRPr="00625678">
              <w:rPr>
                <w:rFonts w:eastAsia="Times New Roman"/>
                <w:color w:val="000000"/>
                <w:sz w:val="24"/>
                <w:szCs w:val="24"/>
                <w:lang w:eastAsia="uk-UA"/>
              </w:rPr>
              <w:br/>
              <w:t>Маргіналізовані групи (5)</w:t>
            </w:r>
            <w:r w:rsidRPr="00625678">
              <w:rPr>
                <w:rFonts w:eastAsia="Times New Roman"/>
                <w:color w:val="000000"/>
                <w:sz w:val="24"/>
                <w:szCs w:val="24"/>
                <w:lang w:eastAsia="uk-UA"/>
              </w:rPr>
              <w:br/>
              <w:t>Особи з обмеженими можливостями (6)</w:t>
            </w:r>
            <w:r w:rsidRPr="00625678">
              <w:rPr>
                <w:rFonts w:eastAsia="Times New Roman"/>
                <w:color w:val="000000"/>
                <w:sz w:val="24"/>
                <w:szCs w:val="24"/>
                <w:lang w:eastAsia="uk-UA"/>
              </w:rPr>
              <w:br/>
              <w:t>Особи з хронічними захворюваннями (7)</w:t>
            </w:r>
            <w:r w:rsidRPr="00625678">
              <w:rPr>
                <w:rFonts w:eastAsia="Times New Roman"/>
                <w:color w:val="000000"/>
                <w:sz w:val="24"/>
                <w:szCs w:val="24"/>
                <w:lang w:eastAsia="uk-UA"/>
              </w:rPr>
              <w:br/>
              <w:t>Домогосподарства з низьким рівнем доходу (8)</w:t>
            </w:r>
            <w:r w:rsidRPr="00625678">
              <w:rPr>
                <w:rFonts w:eastAsia="Times New Roman"/>
                <w:color w:val="000000"/>
                <w:sz w:val="24"/>
                <w:szCs w:val="24"/>
                <w:lang w:eastAsia="uk-UA"/>
              </w:rPr>
              <w:br/>
              <w:t>Безробітні (9)</w:t>
            </w:r>
            <w:r w:rsidRPr="00625678">
              <w:rPr>
                <w:rFonts w:eastAsia="Times New Roman"/>
                <w:color w:val="000000"/>
                <w:sz w:val="24"/>
                <w:szCs w:val="24"/>
                <w:lang w:eastAsia="uk-UA"/>
              </w:rPr>
              <w:br/>
              <w:t>Особи, які проживають в аварійному житлі (10)</w:t>
            </w:r>
            <w:r w:rsidRPr="00625678">
              <w:rPr>
                <w:rFonts w:eastAsia="Times New Roman"/>
                <w:color w:val="000000"/>
                <w:sz w:val="24"/>
                <w:szCs w:val="24"/>
                <w:lang w:eastAsia="uk-UA"/>
              </w:rPr>
              <w:br/>
              <w:t>Мігранти та переміщені люди (11)</w:t>
            </w:r>
          </w:p>
        </w:tc>
      </w:tr>
      <w:tr w:rsidR="001726ED" w:rsidRPr="001726ED" w14:paraId="605401E2" w14:textId="77777777" w:rsidTr="005A1D6D">
        <w:trPr>
          <w:trHeight w:val="900"/>
          <w:jc w:val="center"/>
        </w:trPr>
        <w:tc>
          <w:tcPr>
            <w:tcW w:w="4515" w:type="dxa"/>
            <w:tcBorders>
              <w:top w:val="nil"/>
              <w:left w:val="single" w:sz="4" w:space="0" w:color="auto"/>
              <w:bottom w:val="single" w:sz="4" w:space="0" w:color="auto"/>
              <w:right w:val="single" w:sz="4" w:space="0" w:color="auto"/>
            </w:tcBorders>
            <w:shd w:val="clear" w:color="auto" w:fill="auto"/>
            <w:hideMark/>
          </w:tcPr>
          <w:p w14:paraId="7D7A3D4D"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Очікувана зміна інтенсивності небезпеки:</w:t>
            </w:r>
          </w:p>
        </w:tc>
        <w:tc>
          <w:tcPr>
            <w:tcW w:w="5369" w:type="dxa"/>
            <w:tcBorders>
              <w:top w:val="nil"/>
              <w:left w:val="nil"/>
              <w:bottom w:val="single" w:sz="4" w:space="0" w:color="auto"/>
              <w:right w:val="single" w:sz="4" w:space="0" w:color="auto"/>
            </w:tcBorders>
            <w:shd w:val="clear" w:color="auto" w:fill="auto"/>
            <w:hideMark/>
          </w:tcPr>
          <w:p w14:paraId="558EBF76"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Зросте (1)</w:t>
            </w:r>
            <w:r w:rsidRPr="00625678">
              <w:rPr>
                <w:rFonts w:eastAsia="Times New Roman"/>
                <w:color w:val="000000"/>
                <w:sz w:val="24"/>
                <w:szCs w:val="24"/>
                <w:lang w:eastAsia="uk-UA"/>
              </w:rPr>
              <w:br/>
              <w:t>Не зміниться (2)</w:t>
            </w:r>
            <w:r w:rsidRPr="00625678">
              <w:rPr>
                <w:rFonts w:eastAsia="Times New Roman"/>
                <w:color w:val="000000"/>
                <w:sz w:val="24"/>
                <w:szCs w:val="24"/>
                <w:lang w:eastAsia="uk-UA"/>
              </w:rPr>
              <w:br/>
              <w:t>Зменшиться (3)</w:t>
            </w:r>
          </w:p>
        </w:tc>
      </w:tr>
      <w:tr w:rsidR="001726ED" w:rsidRPr="001726ED" w14:paraId="5A61FA27" w14:textId="77777777" w:rsidTr="005A1D6D">
        <w:trPr>
          <w:trHeight w:val="781"/>
          <w:jc w:val="center"/>
        </w:trPr>
        <w:tc>
          <w:tcPr>
            <w:tcW w:w="4515" w:type="dxa"/>
            <w:tcBorders>
              <w:top w:val="nil"/>
              <w:left w:val="single" w:sz="4" w:space="0" w:color="auto"/>
              <w:bottom w:val="single" w:sz="4" w:space="0" w:color="auto"/>
              <w:right w:val="single" w:sz="4" w:space="0" w:color="auto"/>
            </w:tcBorders>
            <w:shd w:val="clear" w:color="auto" w:fill="auto"/>
            <w:hideMark/>
          </w:tcPr>
          <w:p w14:paraId="11D92A26"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Очікувана зміна частоти небезпеки:</w:t>
            </w:r>
          </w:p>
        </w:tc>
        <w:tc>
          <w:tcPr>
            <w:tcW w:w="5369" w:type="dxa"/>
            <w:tcBorders>
              <w:top w:val="nil"/>
              <w:left w:val="nil"/>
              <w:bottom w:val="single" w:sz="4" w:space="0" w:color="auto"/>
              <w:right w:val="single" w:sz="4" w:space="0" w:color="auto"/>
            </w:tcBorders>
            <w:shd w:val="clear" w:color="auto" w:fill="auto"/>
            <w:hideMark/>
          </w:tcPr>
          <w:p w14:paraId="5332AE9F"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Зросте (1)</w:t>
            </w:r>
            <w:r w:rsidRPr="00625678">
              <w:rPr>
                <w:rFonts w:eastAsia="Times New Roman"/>
                <w:color w:val="000000"/>
                <w:sz w:val="24"/>
                <w:szCs w:val="24"/>
                <w:lang w:eastAsia="uk-UA"/>
              </w:rPr>
              <w:br/>
              <w:t>Не зміниться (2)</w:t>
            </w:r>
            <w:r w:rsidRPr="00625678">
              <w:rPr>
                <w:rFonts w:eastAsia="Times New Roman"/>
                <w:color w:val="000000"/>
                <w:sz w:val="24"/>
                <w:szCs w:val="24"/>
                <w:lang w:eastAsia="uk-UA"/>
              </w:rPr>
              <w:br/>
              <w:t>Зменшиться (3)</w:t>
            </w:r>
          </w:p>
        </w:tc>
      </w:tr>
      <w:tr w:rsidR="001726ED" w:rsidRPr="001726ED" w14:paraId="448F4ACA" w14:textId="77777777" w:rsidTr="005A1D6D">
        <w:trPr>
          <w:trHeight w:val="900"/>
          <w:jc w:val="center"/>
        </w:trPr>
        <w:tc>
          <w:tcPr>
            <w:tcW w:w="4515" w:type="dxa"/>
            <w:tcBorders>
              <w:top w:val="nil"/>
              <w:left w:val="single" w:sz="4" w:space="0" w:color="auto"/>
              <w:bottom w:val="single" w:sz="4" w:space="0" w:color="auto"/>
              <w:right w:val="single" w:sz="4" w:space="0" w:color="auto"/>
            </w:tcBorders>
            <w:shd w:val="clear" w:color="auto" w:fill="auto"/>
            <w:hideMark/>
          </w:tcPr>
          <w:p w14:paraId="7BC695B0"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Часові рамки очікуваних змін:</w:t>
            </w:r>
          </w:p>
        </w:tc>
        <w:tc>
          <w:tcPr>
            <w:tcW w:w="5369" w:type="dxa"/>
            <w:tcBorders>
              <w:top w:val="nil"/>
              <w:left w:val="nil"/>
              <w:bottom w:val="single" w:sz="4" w:space="0" w:color="auto"/>
              <w:right w:val="single" w:sz="4" w:space="0" w:color="auto"/>
            </w:tcBorders>
            <w:shd w:val="clear" w:color="auto" w:fill="auto"/>
            <w:vAlign w:val="bottom"/>
            <w:hideMark/>
          </w:tcPr>
          <w:p w14:paraId="0C6973E2" w14:textId="77777777" w:rsidR="001726ED" w:rsidRPr="00625678" w:rsidRDefault="001726ED" w:rsidP="001726ED">
            <w:pPr>
              <w:rPr>
                <w:rFonts w:eastAsia="Times New Roman"/>
                <w:color w:val="000000"/>
                <w:sz w:val="24"/>
                <w:szCs w:val="24"/>
                <w:lang w:eastAsia="uk-UA"/>
              </w:rPr>
            </w:pPr>
            <w:r w:rsidRPr="00625678">
              <w:rPr>
                <w:rFonts w:eastAsia="Times New Roman"/>
                <w:color w:val="000000"/>
                <w:sz w:val="24"/>
                <w:szCs w:val="24"/>
                <w:lang w:eastAsia="uk-UA"/>
              </w:rPr>
              <w:t>Коротко-термінові (1)</w:t>
            </w:r>
            <w:r w:rsidRPr="00625678">
              <w:rPr>
                <w:rFonts w:eastAsia="Times New Roman"/>
                <w:color w:val="000000"/>
                <w:sz w:val="24"/>
                <w:szCs w:val="24"/>
                <w:lang w:eastAsia="uk-UA"/>
              </w:rPr>
              <w:br/>
              <w:t>Середньо-термінові (2)</w:t>
            </w:r>
            <w:r w:rsidRPr="00625678">
              <w:rPr>
                <w:rFonts w:eastAsia="Times New Roman"/>
                <w:color w:val="000000"/>
                <w:sz w:val="24"/>
                <w:szCs w:val="24"/>
                <w:lang w:eastAsia="uk-UA"/>
              </w:rPr>
              <w:br/>
              <w:t>Довго-термінові (3)</w:t>
            </w:r>
          </w:p>
        </w:tc>
      </w:tr>
    </w:tbl>
    <w:p w14:paraId="5C2B4CC4" w14:textId="77777777" w:rsidR="005A1D6D" w:rsidRDefault="005A1D6D" w:rsidP="005A1D6D">
      <w:pPr>
        <w:pBdr>
          <w:top w:val="nil"/>
          <w:left w:val="nil"/>
          <w:bottom w:val="nil"/>
          <w:right w:val="nil"/>
          <w:between w:val="nil"/>
          <w:bar w:val="nil"/>
        </w:pBdr>
        <w:jc w:val="center"/>
        <w:rPr>
          <w:rFonts w:eastAsia="Calibri"/>
          <w:i/>
          <w:color w:val="000000" w:themeColor="text1"/>
          <w:u w:color="000000"/>
          <w:bdr w:val="nil"/>
          <w:lang w:eastAsia="uk-UA"/>
        </w:rPr>
      </w:pPr>
    </w:p>
    <w:p w14:paraId="02E5C990" w14:textId="44017F7E" w:rsidR="005A1D6D" w:rsidRDefault="00E95ECA" w:rsidP="005A1D6D">
      <w:pPr>
        <w:pBdr>
          <w:top w:val="nil"/>
          <w:left w:val="nil"/>
          <w:bottom w:val="nil"/>
          <w:right w:val="nil"/>
          <w:between w:val="nil"/>
          <w:bar w:val="nil"/>
        </w:pBdr>
        <w:jc w:val="center"/>
        <w:rPr>
          <w:rFonts w:eastAsia="Calibri"/>
          <w:i/>
          <w:color w:val="000000" w:themeColor="text1"/>
          <w:u w:color="000000"/>
          <w:bdr w:val="nil"/>
          <w:lang w:eastAsia="uk-UA"/>
        </w:rPr>
      </w:pPr>
      <w:r>
        <w:rPr>
          <w:rFonts w:eastAsia="Calibri"/>
          <w:i/>
          <w:color w:val="000000" w:themeColor="text1"/>
          <w:u w:color="000000"/>
          <w:bdr w:val="nil"/>
          <w:lang w:eastAsia="uk-UA"/>
        </w:rPr>
        <w:t>Таблиця 5.12</w:t>
      </w:r>
      <w:r w:rsidR="005A1D6D" w:rsidRPr="00625678">
        <w:rPr>
          <w:rFonts w:eastAsia="Calibri"/>
          <w:i/>
          <w:color w:val="000000" w:themeColor="text1"/>
          <w:u w:color="000000"/>
          <w:bdr w:val="nil"/>
          <w:lang w:eastAsia="uk-UA"/>
        </w:rPr>
        <w:t>. Оцінка загроз, ризиків та вразливостей до змін клімату</w:t>
      </w:r>
      <w:r w:rsidR="005A1D6D">
        <w:rPr>
          <w:rFonts w:eastAsia="Calibri"/>
          <w:i/>
          <w:color w:val="000000" w:themeColor="text1"/>
          <w:u w:color="000000"/>
          <w:bdr w:val="nil"/>
          <w:lang w:eastAsia="uk-UA"/>
        </w:rPr>
        <w:t xml:space="preserve"> Славутської МТГ</w:t>
      </w:r>
    </w:p>
    <w:tbl>
      <w:tblPr>
        <w:tblW w:w="9747" w:type="dxa"/>
        <w:tblInd w:w="108" w:type="dxa"/>
        <w:tblLook w:val="04A0" w:firstRow="1" w:lastRow="0" w:firstColumn="1" w:lastColumn="0" w:noHBand="0" w:noVBand="1"/>
      </w:tblPr>
      <w:tblGrid>
        <w:gridCol w:w="1796"/>
        <w:gridCol w:w="1257"/>
        <w:gridCol w:w="1229"/>
        <w:gridCol w:w="2031"/>
        <w:gridCol w:w="1128"/>
        <w:gridCol w:w="1138"/>
        <w:gridCol w:w="1168"/>
      </w:tblGrid>
      <w:tr w:rsidR="00DC326A" w:rsidRPr="001726ED" w14:paraId="37EF30D0" w14:textId="77777777" w:rsidTr="00DC326A">
        <w:trPr>
          <w:trHeight w:val="607"/>
        </w:trPr>
        <w:tc>
          <w:tcPr>
            <w:tcW w:w="1674" w:type="dxa"/>
            <w:vMerge w:val="restart"/>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center"/>
            <w:hideMark/>
          </w:tcPr>
          <w:p w14:paraId="2D4B02AD" w14:textId="77777777" w:rsidR="00DC326A" w:rsidRPr="00625678" w:rsidRDefault="00DC326A" w:rsidP="00DC326A">
            <w:pPr>
              <w:jc w:val="center"/>
              <w:rPr>
                <w:rFonts w:eastAsia="Times New Roman"/>
                <w:color w:val="000000"/>
                <w:sz w:val="22"/>
                <w:szCs w:val="22"/>
                <w:lang w:eastAsia="uk-UA"/>
              </w:rPr>
            </w:pPr>
            <w:r w:rsidRPr="00625678">
              <w:rPr>
                <w:rFonts w:eastAsia="Times New Roman"/>
                <w:color w:val="000000"/>
                <w:sz w:val="22"/>
                <w:szCs w:val="22"/>
                <w:lang w:eastAsia="uk-UA"/>
              </w:rPr>
              <w:t>Кліматичні загрози</w:t>
            </w:r>
          </w:p>
        </w:tc>
        <w:tc>
          <w:tcPr>
            <w:tcW w:w="4329" w:type="dxa"/>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4CF6BDD1" w14:textId="6530D8D4" w:rsidR="00DC326A" w:rsidRPr="00625678" w:rsidRDefault="00DC326A" w:rsidP="00DC326A">
            <w:pPr>
              <w:jc w:val="center"/>
              <w:rPr>
                <w:rFonts w:eastAsia="Times New Roman"/>
                <w:color w:val="000000"/>
                <w:sz w:val="22"/>
                <w:szCs w:val="22"/>
                <w:lang w:eastAsia="uk-UA"/>
              </w:rPr>
            </w:pPr>
            <w:r w:rsidRPr="00625678">
              <w:rPr>
                <w:rFonts w:eastAsia="Times New Roman"/>
                <w:color w:val="000000"/>
                <w:sz w:val="22"/>
                <w:szCs w:val="22"/>
                <w:lang w:eastAsia="uk-UA"/>
              </w:rPr>
              <w:t>Поточний стан виникнення загрози</w:t>
            </w:r>
          </w:p>
        </w:tc>
        <w:tc>
          <w:tcPr>
            <w:tcW w:w="3744" w:type="dxa"/>
            <w:gridSpan w:val="3"/>
            <w:tcBorders>
              <w:top w:val="single" w:sz="4" w:space="0" w:color="auto"/>
              <w:left w:val="nil"/>
              <w:bottom w:val="single" w:sz="4" w:space="0" w:color="auto"/>
              <w:right w:val="single" w:sz="4" w:space="0" w:color="auto"/>
            </w:tcBorders>
            <w:shd w:val="clear" w:color="auto" w:fill="D9E2F3" w:themeFill="accent1" w:themeFillTint="33"/>
            <w:vAlign w:val="center"/>
            <w:hideMark/>
          </w:tcPr>
          <w:p w14:paraId="3CAF9B8C" w14:textId="42831861" w:rsidR="00DC326A" w:rsidRPr="00625678" w:rsidRDefault="00DC326A" w:rsidP="00DC326A">
            <w:pPr>
              <w:jc w:val="center"/>
              <w:rPr>
                <w:rFonts w:eastAsia="Times New Roman"/>
                <w:color w:val="000000"/>
                <w:sz w:val="22"/>
                <w:szCs w:val="22"/>
                <w:lang w:eastAsia="uk-UA"/>
              </w:rPr>
            </w:pPr>
            <w:r w:rsidRPr="00625678">
              <w:rPr>
                <w:rFonts w:eastAsia="Times New Roman"/>
                <w:color w:val="000000"/>
                <w:sz w:val="22"/>
                <w:szCs w:val="22"/>
                <w:lang w:eastAsia="uk-UA"/>
              </w:rPr>
              <w:t>Виникнення загрози в майбутньому</w:t>
            </w:r>
          </w:p>
        </w:tc>
      </w:tr>
      <w:tr w:rsidR="00DC326A" w:rsidRPr="001726ED" w14:paraId="1F4B569F" w14:textId="77777777" w:rsidTr="00DC326A">
        <w:trPr>
          <w:trHeight w:val="870"/>
        </w:trPr>
        <w:tc>
          <w:tcPr>
            <w:tcW w:w="1674" w:type="dxa"/>
            <w:vMerge/>
            <w:tcBorders>
              <w:top w:val="single" w:sz="4" w:space="0" w:color="auto"/>
              <w:left w:val="single" w:sz="4" w:space="0" w:color="auto"/>
              <w:bottom w:val="single" w:sz="4" w:space="0" w:color="auto"/>
              <w:right w:val="single" w:sz="4" w:space="0" w:color="auto"/>
            </w:tcBorders>
            <w:shd w:val="clear" w:color="auto" w:fill="D9E2F3" w:themeFill="accent1" w:themeFillTint="33"/>
            <w:vAlign w:val="center"/>
            <w:hideMark/>
          </w:tcPr>
          <w:p w14:paraId="6E306511" w14:textId="77777777" w:rsidR="001726ED" w:rsidRPr="00625678" w:rsidRDefault="001726ED" w:rsidP="001726ED">
            <w:pPr>
              <w:rPr>
                <w:rFonts w:eastAsia="Times New Roman"/>
                <w:color w:val="000000"/>
                <w:sz w:val="22"/>
                <w:szCs w:val="22"/>
                <w:lang w:eastAsia="uk-UA"/>
              </w:rPr>
            </w:pPr>
          </w:p>
        </w:tc>
        <w:tc>
          <w:tcPr>
            <w:tcW w:w="1285" w:type="dxa"/>
            <w:tcBorders>
              <w:top w:val="nil"/>
              <w:left w:val="nil"/>
              <w:bottom w:val="single" w:sz="4" w:space="0" w:color="auto"/>
              <w:right w:val="single" w:sz="4" w:space="0" w:color="auto"/>
            </w:tcBorders>
            <w:shd w:val="clear" w:color="auto" w:fill="D9E2F3" w:themeFill="accent1" w:themeFillTint="33"/>
            <w:vAlign w:val="center"/>
            <w:hideMark/>
          </w:tcPr>
          <w:p w14:paraId="4C7AE3F4" w14:textId="77777777" w:rsidR="00DC326A" w:rsidRDefault="001726ED" w:rsidP="00DC326A">
            <w:pPr>
              <w:jc w:val="center"/>
              <w:rPr>
                <w:rFonts w:eastAsia="Times New Roman"/>
                <w:color w:val="000000"/>
                <w:sz w:val="22"/>
                <w:szCs w:val="22"/>
                <w:lang w:eastAsia="uk-UA"/>
              </w:rPr>
            </w:pPr>
            <w:r w:rsidRPr="00DC326A">
              <w:rPr>
                <w:rFonts w:eastAsia="Times New Roman"/>
                <w:color w:val="000000"/>
                <w:sz w:val="22"/>
                <w:szCs w:val="22"/>
                <w:lang w:eastAsia="uk-UA"/>
              </w:rPr>
              <w:t>Ймовір</w:t>
            </w:r>
            <w:r w:rsidR="00DC326A">
              <w:rPr>
                <w:rFonts w:eastAsia="Times New Roman"/>
                <w:color w:val="000000"/>
                <w:sz w:val="22"/>
                <w:szCs w:val="22"/>
                <w:lang w:eastAsia="uk-UA"/>
              </w:rPr>
              <w:t>-</w:t>
            </w:r>
          </w:p>
          <w:p w14:paraId="51A21E48" w14:textId="242F7A7D" w:rsidR="001726ED" w:rsidRPr="00625678" w:rsidRDefault="001726ED" w:rsidP="00DC326A">
            <w:pPr>
              <w:jc w:val="center"/>
              <w:rPr>
                <w:rFonts w:eastAsia="Times New Roman"/>
                <w:color w:val="000000"/>
                <w:sz w:val="22"/>
                <w:szCs w:val="22"/>
                <w:lang w:eastAsia="uk-UA"/>
              </w:rPr>
            </w:pPr>
            <w:r w:rsidRPr="00DC326A">
              <w:rPr>
                <w:rFonts w:eastAsia="Times New Roman"/>
                <w:color w:val="000000"/>
                <w:sz w:val="22"/>
                <w:szCs w:val="22"/>
                <w:lang w:eastAsia="uk-UA"/>
              </w:rPr>
              <w:t>ніст</w:t>
            </w:r>
            <w:r w:rsidR="00DC326A" w:rsidRPr="00DC326A">
              <w:rPr>
                <w:rFonts w:eastAsia="Times New Roman"/>
                <w:color w:val="000000"/>
                <w:sz w:val="22"/>
                <w:szCs w:val="22"/>
                <w:lang w:eastAsia="uk-UA"/>
              </w:rPr>
              <w:t>ь</w:t>
            </w:r>
            <w:r w:rsidRPr="00DC326A">
              <w:rPr>
                <w:rFonts w:eastAsia="Times New Roman"/>
                <w:color w:val="000000"/>
                <w:sz w:val="22"/>
                <w:szCs w:val="22"/>
                <w:lang w:eastAsia="uk-UA"/>
              </w:rPr>
              <w:t xml:space="preserve"> </w:t>
            </w:r>
            <w:r w:rsidRPr="00DC326A">
              <w:rPr>
                <w:rFonts w:eastAsia="Times New Roman"/>
                <w:color w:val="000000"/>
                <w:sz w:val="24"/>
                <w:szCs w:val="22"/>
                <w:lang w:eastAsia="uk-UA"/>
              </w:rPr>
              <w:t>небезпеки</w:t>
            </w:r>
          </w:p>
        </w:tc>
        <w:tc>
          <w:tcPr>
            <w:tcW w:w="1152" w:type="dxa"/>
            <w:tcBorders>
              <w:top w:val="nil"/>
              <w:left w:val="nil"/>
              <w:bottom w:val="single" w:sz="4" w:space="0" w:color="auto"/>
              <w:right w:val="single" w:sz="4" w:space="0" w:color="auto"/>
            </w:tcBorders>
            <w:shd w:val="clear" w:color="auto" w:fill="D9E2F3" w:themeFill="accent1" w:themeFillTint="33"/>
            <w:vAlign w:val="center"/>
            <w:hideMark/>
          </w:tcPr>
          <w:p w14:paraId="5370999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Вплив небезпеки:</w:t>
            </w:r>
          </w:p>
        </w:tc>
        <w:tc>
          <w:tcPr>
            <w:tcW w:w="1892" w:type="dxa"/>
            <w:tcBorders>
              <w:top w:val="nil"/>
              <w:left w:val="nil"/>
              <w:bottom w:val="single" w:sz="4" w:space="0" w:color="auto"/>
              <w:right w:val="single" w:sz="4" w:space="0" w:color="auto"/>
            </w:tcBorders>
            <w:shd w:val="clear" w:color="auto" w:fill="D9E2F3" w:themeFill="accent1" w:themeFillTint="33"/>
            <w:vAlign w:val="center"/>
            <w:hideMark/>
          </w:tcPr>
          <w:p w14:paraId="21C0B269"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Вразливі групи:</w:t>
            </w:r>
          </w:p>
        </w:tc>
        <w:tc>
          <w:tcPr>
            <w:tcW w:w="1410" w:type="dxa"/>
            <w:tcBorders>
              <w:top w:val="nil"/>
              <w:left w:val="nil"/>
              <w:bottom w:val="single" w:sz="4" w:space="0" w:color="auto"/>
              <w:right w:val="single" w:sz="4" w:space="0" w:color="auto"/>
            </w:tcBorders>
            <w:shd w:val="clear" w:color="auto" w:fill="D9E2F3" w:themeFill="accent1" w:themeFillTint="33"/>
            <w:vAlign w:val="center"/>
            <w:hideMark/>
          </w:tcPr>
          <w:p w14:paraId="78893258" w14:textId="1920BCEA" w:rsidR="001726ED" w:rsidRPr="00DC326A" w:rsidRDefault="001726ED" w:rsidP="00DC326A">
            <w:pPr>
              <w:ind w:left="-31"/>
              <w:jc w:val="center"/>
              <w:rPr>
                <w:rFonts w:eastAsia="Times New Roman"/>
                <w:color w:val="000000"/>
                <w:sz w:val="20"/>
                <w:szCs w:val="22"/>
                <w:lang w:eastAsia="uk-UA"/>
              </w:rPr>
            </w:pPr>
            <w:r w:rsidRPr="00DC326A">
              <w:rPr>
                <w:rFonts w:eastAsia="Times New Roman"/>
                <w:color w:val="000000"/>
                <w:sz w:val="20"/>
                <w:szCs w:val="22"/>
                <w:lang w:eastAsia="uk-UA"/>
              </w:rPr>
              <w:t>Очікувана зміна інтенсив</w:t>
            </w:r>
            <w:r w:rsidR="00DC326A" w:rsidRPr="00DC326A">
              <w:rPr>
                <w:rFonts w:eastAsia="Times New Roman"/>
                <w:color w:val="000000"/>
                <w:sz w:val="20"/>
                <w:szCs w:val="22"/>
                <w:lang w:eastAsia="uk-UA"/>
              </w:rPr>
              <w:t>-</w:t>
            </w:r>
            <w:r w:rsidRPr="00DC326A">
              <w:rPr>
                <w:rFonts w:eastAsia="Times New Roman"/>
                <w:color w:val="000000"/>
                <w:sz w:val="20"/>
                <w:szCs w:val="22"/>
                <w:lang w:eastAsia="uk-UA"/>
              </w:rPr>
              <w:t>ності небезпеки:</w:t>
            </w:r>
          </w:p>
        </w:tc>
        <w:tc>
          <w:tcPr>
            <w:tcW w:w="1152" w:type="dxa"/>
            <w:tcBorders>
              <w:top w:val="nil"/>
              <w:left w:val="nil"/>
              <w:bottom w:val="single" w:sz="4" w:space="0" w:color="auto"/>
              <w:right w:val="single" w:sz="4" w:space="0" w:color="auto"/>
            </w:tcBorders>
            <w:shd w:val="clear" w:color="auto" w:fill="D9E2F3" w:themeFill="accent1" w:themeFillTint="33"/>
            <w:vAlign w:val="center"/>
            <w:hideMark/>
          </w:tcPr>
          <w:p w14:paraId="425D4FC2" w14:textId="77777777" w:rsidR="001726ED" w:rsidRPr="00DC326A" w:rsidRDefault="001726ED" w:rsidP="001726ED">
            <w:pPr>
              <w:jc w:val="center"/>
              <w:rPr>
                <w:rFonts w:eastAsia="Times New Roman"/>
                <w:color w:val="000000"/>
                <w:sz w:val="20"/>
                <w:szCs w:val="22"/>
                <w:lang w:eastAsia="uk-UA"/>
              </w:rPr>
            </w:pPr>
            <w:r w:rsidRPr="00DC326A">
              <w:rPr>
                <w:rFonts w:eastAsia="Times New Roman"/>
                <w:color w:val="000000"/>
                <w:sz w:val="20"/>
                <w:szCs w:val="22"/>
                <w:lang w:eastAsia="uk-UA"/>
              </w:rPr>
              <w:t>Очікувана зміна частоти небезпеки:</w:t>
            </w:r>
          </w:p>
        </w:tc>
        <w:tc>
          <w:tcPr>
            <w:tcW w:w="1182" w:type="dxa"/>
            <w:tcBorders>
              <w:top w:val="nil"/>
              <w:left w:val="nil"/>
              <w:bottom w:val="single" w:sz="4" w:space="0" w:color="auto"/>
              <w:right w:val="single" w:sz="4" w:space="0" w:color="auto"/>
            </w:tcBorders>
            <w:shd w:val="clear" w:color="auto" w:fill="D9E2F3" w:themeFill="accent1" w:themeFillTint="33"/>
            <w:vAlign w:val="center"/>
            <w:hideMark/>
          </w:tcPr>
          <w:p w14:paraId="10C98DA3" w14:textId="77777777" w:rsidR="001726ED" w:rsidRPr="00DC326A" w:rsidRDefault="001726ED" w:rsidP="001726ED">
            <w:pPr>
              <w:jc w:val="center"/>
              <w:rPr>
                <w:rFonts w:eastAsia="Times New Roman"/>
                <w:color w:val="000000"/>
                <w:sz w:val="20"/>
                <w:szCs w:val="22"/>
                <w:lang w:eastAsia="uk-UA"/>
              </w:rPr>
            </w:pPr>
            <w:r w:rsidRPr="00DC326A">
              <w:rPr>
                <w:rFonts w:eastAsia="Times New Roman"/>
                <w:color w:val="000000"/>
                <w:sz w:val="20"/>
                <w:szCs w:val="22"/>
                <w:lang w:eastAsia="uk-UA"/>
              </w:rPr>
              <w:t>Часові рамки очікуваних змін:</w:t>
            </w:r>
          </w:p>
        </w:tc>
      </w:tr>
      <w:tr w:rsidR="00DC326A" w:rsidRPr="001726ED" w14:paraId="25379356"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846D247" w14:textId="4110A2FA" w:rsidR="001726ED" w:rsidRPr="00977DEB" w:rsidRDefault="001726ED" w:rsidP="001726ED">
            <w:pPr>
              <w:rPr>
                <w:rFonts w:eastAsia="Times New Roman"/>
                <w:b/>
                <w:color w:val="000000"/>
                <w:sz w:val="22"/>
                <w:szCs w:val="22"/>
                <w:lang w:eastAsia="uk-UA"/>
              </w:rPr>
            </w:pPr>
            <w:r w:rsidRPr="00977DEB">
              <w:rPr>
                <w:rFonts w:eastAsia="Times New Roman"/>
                <w:b/>
                <w:color w:val="000000"/>
                <w:sz w:val="22"/>
                <w:szCs w:val="22"/>
                <w:lang w:eastAsia="uk-UA"/>
              </w:rPr>
              <w:t>Екстремальне теплота</w:t>
            </w:r>
            <w:r w:rsidR="007B54C9" w:rsidRPr="00977DEB">
              <w:rPr>
                <w:rFonts w:eastAsia="Times New Roman"/>
                <w:b/>
                <w:color w:val="000000"/>
                <w:sz w:val="22"/>
                <w:szCs w:val="22"/>
                <w:lang w:eastAsia="uk-UA"/>
              </w:rPr>
              <w:t>,</w:t>
            </w:r>
            <w:r w:rsidRPr="00977DEB">
              <w:rPr>
                <w:rFonts w:eastAsia="Times New Roman"/>
                <w:b/>
                <w:color w:val="000000"/>
                <w:sz w:val="22"/>
                <w:szCs w:val="22"/>
                <w:lang w:eastAsia="uk-UA"/>
              </w:rPr>
              <w:t xml:space="preserve"> теплові хвилі</w:t>
            </w:r>
          </w:p>
        </w:tc>
        <w:tc>
          <w:tcPr>
            <w:tcW w:w="1285" w:type="dxa"/>
            <w:tcBorders>
              <w:top w:val="nil"/>
              <w:left w:val="nil"/>
              <w:bottom w:val="single" w:sz="4" w:space="0" w:color="auto"/>
              <w:right w:val="single" w:sz="4" w:space="0" w:color="auto"/>
            </w:tcBorders>
            <w:shd w:val="clear" w:color="auto" w:fill="auto"/>
            <w:vAlign w:val="center"/>
            <w:hideMark/>
          </w:tcPr>
          <w:p w14:paraId="3FFDB054"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02626BBF"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14CC4113"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2,4,5,6,7,10,11</w:t>
            </w:r>
          </w:p>
        </w:tc>
        <w:tc>
          <w:tcPr>
            <w:tcW w:w="1410" w:type="dxa"/>
            <w:tcBorders>
              <w:top w:val="nil"/>
              <w:left w:val="nil"/>
              <w:bottom w:val="single" w:sz="4" w:space="0" w:color="auto"/>
              <w:right w:val="single" w:sz="4" w:space="0" w:color="auto"/>
            </w:tcBorders>
            <w:shd w:val="clear" w:color="auto" w:fill="auto"/>
            <w:vAlign w:val="center"/>
            <w:hideMark/>
          </w:tcPr>
          <w:p w14:paraId="7AE942B4"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61B0EB33"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5B3BEE73"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r>
      <w:tr w:rsidR="00DC326A" w:rsidRPr="001726ED" w14:paraId="2D1557F8"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01C10C0" w14:textId="36CFE032" w:rsidR="001726ED" w:rsidRPr="00977DEB" w:rsidRDefault="007B54C9" w:rsidP="001726ED">
            <w:pPr>
              <w:rPr>
                <w:rFonts w:eastAsia="Times New Roman"/>
                <w:b/>
                <w:color w:val="000000"/>
                <w:sz w:val="22"/>
                <w:szCs w:val="22"/>
                <w:lang w:eastAsia="uk-UA"/>
              </w:rPr>
            </w:pPr>
            <w:r w:rsidRPr="00977DEB">
              <w:rPr>
                <w:rFonts w:eastAsia="Times New Roman"/>
                <w:b/>
                <w:color w:val="000000"/>
                <w:sz w:val="22"/>
                <w:szCs w:val="22"/>
                <w:lang w:eastAsia="uk-UA"/>
              </w:rPr>
              <w:t>Екстремаль</w:t>
            </w:r>
            <w:r w:rsidR="001726ED" w:rsidRPr="00977DEB">
              <w:rPr>
                <w:rFonts w:eastAsia="Times New Roman"/>
                <w:b/>
                <w:color w:val="000000"/>
                <w:sz w:val="22"/>
                <w:szCs w:val="22"/>
                <w:lang w:eastAsia="uk-UA"/>
              </w:rPr>
              <w:t>ний холод</w:t>
            </w:r>
          </w:p>
        </w:tc>
        <w:tc>
          <w:tcPr>
            <w:tcW w:w="1285" w:type="dxa"/>
            <w:tcBorders>
              <w:top w:val="nil"/>
              <w:left w:val="nil"/>
              <w:bottom w:val="single" w:sz="4" w:space="0" w:color="auto"/>
              <w:right w:val="single" w:sz="4" w:space="0" w:color="auto"/>
            </w:tcBorders>
            <w:shd w:val="clear" w:color="auto" w:fill="auto"/>
            <w:vAlign w:val="center"/>
            <w:hideMark/>
          </w:tcPr>
          <w:p w14:paraId="2FBB6CAB"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4444AA92"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195083B3"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2,4,5,6,7,8,,9, 10,11</w:t>
            </w:r>
          </w:p>
        </w:tc>
        <w:tc>
          <w:tcPr>
            <w:tcW w:w="1410" w:type="dxa"/>
            <w:tcBorders>
              <w:top w:val="nil"/>
              <w:left w:val="nil"/>
              <w:bottom w:val="single" w:sz="4" w:space="0" w:color="auto"/>
              <w:right w:val="single" w:sz="4" w:space="0" w:color="auto"/>
            </w:tcBorders>
            <w:shd w:val="clear" w:color="auto" w:fill="auto"/>
            <w:vAlign w:val="center"/>
            <w:hideMark/>
          </w:tcPr>
          <w:p w14:paraId="40D929A4"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661F5A95"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5BE2F672"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3</w:t>
            </w:r>
          </w:p>
        </w:tc>
      </w:tr>
      <w:tr w:rsidR="00DC326A" w:rsidRPr="001726ED" w14:paraId="2209B70B"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6DC95CB" w14:textId="3B52E526" w:rsidR="001726ED" w:rsidRPr="00977DEB" w:rsidRDefault="001726ED" w:rsidP="001726ED">
            <w:pPr>
              <w:rPr>
                <w:rFonts w:eastAsia="Times New Roman"/>
                <w:b/>
                <w:color w:val="000000"/>
                <w:sz w:val="22"/>
                <w:szCs w:val="22"/>
                <w:lang w:eastAsia="uk-UA"/>
              </w:rPr>
            </w:pPr>
            <w:r w:rsidRPr="00977DEB">
              <w:rPr>
                <w:rFonts w:eastAsia="Times New Roman"/>
                <w:b/>
                <w:color w:val="000000"/>
                <w:sz w:val="22"/>
                <w:szCs w:val="22"/>
                <w:lang w:eastAsia="uk-UA"/>
              </w:rPr>
              <w:t>Екстремальні опади</w:t>
            </w:r>
            <w:r w:rsidR="003609F0">
              <w:rPr>
                <w:rFonts w:eastAsia="Times New Roman"/>
                <w:b/>
                <w:color w:val="000000"/>
                <w:sz w:val="22"/>
                <w:szCs w:val="22"/>
                <w:lang w:eastAsia="uk-UA"/>
              </w:rPr>
              <w:t>:</w:t>
            </w:r>
          </w:p>
        </w:tc>
        <w:tc>
          <w:tcPr>
            <w:tcW w:w="1285" w:type="dxa"/>
            <w:tcBorders>
              <w:top w:val="nil"/>
              <w:left w:val="nil"/>
              <w:bottom w:val="single" w:sz="4" w:space="0" w:color="auto"/>
              <w:right w:val="single" w:sz="4" w:space="0" w:color="auto"/>
            </w:tcBorders>
            <w:shd w:val="clear" w:color="auto" w:fill="auto"/>
            <w:vAlign w:val="center"/>
            <w:hideMark/>
          </w:tcPr>
          <w:p w14:paraId="776B5845"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6C2652DD"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892" w:type="dxa"/>
            <w:tcBorders>
              <w:top w:val="nil"/>
              <w:left w:val="nil"/>
              <w:bottom w:val="single" w:sz="4" w:space="0" w:color="auto"/>
              <w:right w:val="single" w:sz="4" w:space="0" w:color="auto"/>
            </w:tcBorders>
            <w:shd w:val="clear" w:color="auto" w:fill="auto"/>
            <w:vAlign w:val="center"/>
            <w:hideMark/>
          </w:tcPr>
          <w:p w14:paraId="1545D59C"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410" w:type="dxa"/>
            <w:tcBorders>
              <w:top w:val="nil"/>
              <w:left w:val="nil"/>
              <w:bottom w:val="single" w:sz="4" w:space="0" w:color="auto"/>
              <w:right w:val="single" w:sz="4" w:space="0" w:color="auto"/>
            </w:tcBorders>
            <w:shd w:val="clear" w:color="auto" w:fill="auto"/>
            <w:vAlign w:val="center"/>
            <w:hideMark/>
          </w:tcPr>
          <w:p w14:paraId="332075C0"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7F520370"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14:paraId="085AE4D7"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r>
      <w:tr w:rsidR="00DC326A" w:rsidRPr="001726ED" w14:paraId="698252EA"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9BFD78B"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lastRenderedPageBreak/>
              <w:t>Злива</w:t>
            </w:r>
          </w:p>
        </w:tc>
        <w:tc>
          <w:tcPr>
            <w:tcW w:w="1285" w:type="dxa"/>
            <w:tcBorders>
              <w:top w:val="nil"/>
              <w:left w:val="nil"/>
              <w:bottom w:val="single" w:sz="4" w:space="0" w:color="auto"/>
              <w:right w:val="single" w:sz="4" w:space="0" w:color="auto"/>
            </w:tcBorders>
            <w:shd w:val="clear" w:color="auto" w:fill="auto"/>
            <w:vAlign w:val="center"/>
            <w:hideMark/>
          </w:tcPr>
          <w:p w14:paraId="7FBCD25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152" w:type="dxa"/>
            <w:tcBorders>
              <w:top w:val="nil"/>
              <w:left w:val="nil"/>
              <w:bottom w:val="single" w:sz="4" w:space="0" w:color="auto"/>
              <w:right w:val="single" w:sz="4" w:space="0" w:color="auto"/>
            </w:tcBorders>
            <w:shd w:val="clear" w:color="auto" w:fill="auto"/>
            <w:vAlign w:val="center"/>
            <w:hideMark/>
          </w:tcPr>
          <w:p w14:paraId="09DDAA66"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892" w:type="dxa"/>
            <w:tcBorders>
              <w:top w:val="nil"/>
              <w:left w:val="nil"/>
              <w:bottom w:val="single" w:sz="4" w:space="0" w:color="auto"/>
              <w:right w:val="single" w:sz="4" w:space="0" w:color="auto"/>
            </w:tcBorders>
            <w:shd w:val="clear" w:color="auto" w:fill="auto"/>
            <w:vAlign w:val="center"/>
            <w:hideMark/>
          </w:tcPr>
          <w:p w14:paraId="17DEC26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2,3,5,8,9,10,11</w:t>
            </w:r>
          </w:p>
        </w:tc>
        <w:tc>
          <w:tcPr>
            <w:tcW w:w="1410" w:type="dxa"/>
            <w:tcBorders>
              <w:top w:val="nil"/>
              <w:left w:val="nil"/>
              <w:bottom w:val="single" w:sz="4" w:space="0" w:color="auto"/>
              <w:right w:val="single" w:sz="4" w:space="0" w:color="auto"/>
            </w:tcBorders>
            <w:shd w:val="clear" w:color="auto" w:fill="auto"/>
            <w:vAlign w:val="center"/>
            <w:hideMark/>
          </w:tcPr>
          <w:p w14:paraId="57D5B25A"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3C280FF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67F97EC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r>
      <w:tr w:rsidR="00DC326A" w:rsidRPr="001726ED" w14:paraId="4D372D4B"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47B3D00C"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 xml:space="preserve">Снігопад </w:t>
            </w:r>
          </w:p>
        </w:tc>
        <w:tc>
          <w:tcPr>
            <w:tcW w:w="1285" w:type="dxa"/>
            <w:tcBorders>
              <w:top w:val="nil"/>
              <w:left w:val="nil"/>
              <w:bottom w:val="single" w:sz="4" w:space="0" w:color="auto"/>
              <w:right w:val="single" w:sz="4" w:space="0" w:color="auto"/>
            </w:tcBorders>
            <w:shd w:val="clear" w:color="auto" w:fill="auto"/>
            <w:vAlign w:val="center"/>
            <w:hideMark/>
          </w:tcPr>
          <w:p w14:paraId="58412B8F"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5730E690"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0A0A057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2,3,4,5,6,8,10,11</w:t>
            </w:r>
          </w:p>
        </w:tc>
        <w:tc>
          <w:tcPr>
            <w:tcW w:w="1410" w:type="dxa"/>
            <w:tcBorders>
              <w:top w:val="nil"/>
              <w:left w:val="nil"/>
              <w:bottom w:val="single" w:sz="4" w:space="0" w:color="auto"/>
              <w:right w:val="single" w:sz="4" w:space="0" w:color="auto"/>
            </w:tcBorders>
            <w:shd w:val="clear" w:color="auto" w:fill="auto"/>
            <w:vAlign w:val="center"/>
            <w:hideMark/>
          </w:tcPr>
          <w:p w14:paraId="3D7FA5C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65089CEF"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1679798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r>
      <w:tr w:rsidR="00DC326A" w:rsidRPr="001726ED" w14:paraId="6B2B65F2"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58D17182"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 xml:space="preserve">Туман </w:t>
            </w:r>
          </w:p>
        </w:tc>
        <w:tc>
          <w:tcPr>
            <w:tcW w:w="1285" w:type="dxa"/>
            <w:tcBorders>
              <w:top w:val="nil"/>
              <w:left w:val="nil"/>
              <w:bottom w:val="single" w:sz="4" w:space="0" w:color="auto"/>
              <w:right w:val="single" w:sz="4" w:space="0" w:color="auto"/>
            </w:tcBorders>
            <w:shd w:val="clear" w:color="auto" w:fill="auto"/>
            <w:vAlign w:val="center"/>
            <w:hideMark/>
          </w:tcPr>
          <w:p w14:paraId="75FC6B3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6FA9A81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892" w:type="dxa"/>
            <w:tcBorders>
              <w:top w:val="nil"/>
              <w:left w:val="nil"/>
              <w:bottom w:val="single" w:sz="4" w:space="0" w:color="auto"/>
              <w:right w:val="single" w:sz="4" w:space="0" w:color="auto"/>
            </w:tcBorders>
            <w:shd w:val="clear" w:color="auto" w:fill="auto"/>
            <w:vAlign w:val="center"/>
            <w:hideMark/>
          </w:tcPr>
          <w:p w14:paraId="5AA18FE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410" w:type="dxa"/>
            <w:tcBorders>
              <w:top w:val="nil"/>
              <w:left w:val="nil"/>
              <w:bottom w:val="single" w:sz="4" w:space="0" w:color="auto"/>
              <w:right w:val="single" w:sz="4" w:space="0" w:color="auto"/>
            </w:tcBorders>
            <w:shd w:val="clear" w:color="auto" w:fill="auto"/>
            <w:vAlign w:val="center"/>
            <w:hideMark/>
          </w:tcPr>
          <w:p w14:paraId="0319A6C0"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0A1EB87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5797873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r>
      <w:tr w:rsidR="00DC326A" w:rsidRPr="001726ED" w14:paraId="37116AFF"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7AF2D412"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Іній</w:t>
            </w:r>
          </w:p>
        </w:tc>
        <w:tc>
          <w:tcPr>
            <w:tcW w:w="1285" w:type="dxa"/>
            <w:tcBorders>
              <w:top w:val="nil"/>
              <w:left w:val="nil"/>
              <w:bottom w:val="single" w:sz="4" w:space="0" w:color="auto"/>
              <w:right w:val="single" w:sz="4" w:space="0" w:color="auto"/>
            </w:tcBorders>
            <w:shd w:val="clear" w:color="auto" w:fill="auto"/>
            <w:vAlign w:val="center"/>
            <w:hideMark/>
          </w:tcPr>
          <w:p w14:paraId="50BEAAC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3DA97D76"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2A3EFF6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4DD986C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2D13A6F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65F9B13D"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r>
      <w:tr w:rsidR="00DC326A" w:rsidRPr="001726ED" w14:paraId="4B6CA4FD"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32427973"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Льодяний дощ</w:t>
            </w:r>
          </w:p>
        </w:tc>
        <w:tc>
          <w:tcPr>
            <w:tcW w:w="1285" w:type="dxa"/>
            <w:tcBorders>
              <w:top w:val="nil"/>
              <w:left w:val="nil"/>
              <w:bottom w:val="single" w:sz="4" w:space="0" w:color="auto"/>
              <w:right w:val="single" w:sz="4" w:space="0" w:color="auto"/>
            </w:tcBorders>
            <w:shd w:val="clear" w:color="auto" w:fill="auto"/>
            <w:vAlign w:val="center"/>
            <w:hideMark/>
          </w:tcPr>
          <w:p w14:paraId="3B3A0F30"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3D65792F"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78E6C44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1,2,3,4,5,6,7,9,10</w:t>
            </w:r>
          </w:p>
        </w:tc>
        <w:tc>
          <w:tcPr>
            <w:tcW w:w="1410" w:type="dxa"/>
            <w:tcBorders>
              <w:top w:val="nil"/>
              <w:left w:val="nil"/>
              <w:bottom w:val="single" w:sz="4" w:space="0" w:color="auto"/>
              <w:right w:val="single" w:sz="4" w:space="0" w:color="auto"/>
            </w:tcBorders>
            <w:shd w:val="clear" w:color="auto" w:fill="auto"/>
            <w:vAlign w:val="center"/>
            <w:hideMark/>
          </w:tcPr>
          <w:p w14:paraId="4803FD0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5C0FDD46"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67A8A27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718CC818"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20252E2"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Град</w:t>
            </w:r>
          </w:p>
        </w:tc>
        <w:tc>
          <w:tcPr>
            <w:tcW w:w="1285" w:type="dxa"/>
            <w:tcBorders>
              <w:top w:val="nil"/>
              <w:left w:val="nil"/>
              <w:bottom w:val="single" w:sz="4" w:space="0" w:color="auto"/>
              <w:right w:val="single" w:sz="4" w:space="0" w:color="auto"/>
            </w:tcBorders>
            <w:shd w:val="clear" w:color="auto" w:fill="auto"/>
            <w:vAlign w:val="center"/>
            <w:hideMark/>
          </w:tcPr>
          <w:p w14:paraId="4E325AD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7CD34FBA"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51A6952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2,3,4,5,6,8,9,10,11</w:t>
            </w:r>
          </w:p>
        </w:tc>
        <w:tc>
          <w:tcPr>
            <w:tcW w:w="1410" w:type="dxa"/>
            <w:tcBorders>
              <w:top w:val="nil"/>
              <w:left w:val="nil"/>
              <w:bottom w:val="single" w:sz="4" w:space="0" w:color="auto"/>
              <w:right w:val="single" w:sz="4" w:space="0" w:color="auto"/>
            </w:tcBorders>
            <w:shd w:val="clear" w:color="auto" w:fill="auto"/>
            <w:vAlign w:val="center"/>
            <w:hideMark/>
          </w:tcPr>
          <w:p w14:paraId="7EB58389"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148414B6"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2A1B39FF"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5EB6212C" w14:textId="77777777" w:rsidTr="001C3ED5">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40E54677" w14:textId="77777777" w:rsidR="001726ED" w:rsidRPr="00625678" w:rsidRDefault="001726ED" w:rsidP="001C3ED5">
            <w:pPr>
              <w:rPr>
                <w:rFonts w:eastAsia="Times New Roman"/>
                <w:color w:val="000000"/>
                <w:sz w:val="22"/>
                <w:szCs w:val="22"/>
                <w:lang w:eastAsia="uk-UA"/>
              </w:rPr>
            </w:pPr>
            <w:r w:rsidRPr="00625678">
              <w:rPr>
                <w:rFonts w:eastAsia="Times New Roman"/>
                <w:color w:val="000000"/>
                <w:sz w:val="22"/>
                <w:szCs w:val="22"/>
                <w:lang w:eastAsia="uk-UA"/>
              </w:rPr>
              <w:t>Заморозки</w:t>
            </w:r>
          </w:p>
        </w:tc>
        <w:tc>
          <w:tcPr>
            <w:tcW w:w="1285" w:type="dxa"/>
            <w:tcBorders>
              <w:top w:val="nil"/>
              <w:left w:val="nil"/>
              <w:bottom w:val="single" w:sz="4" w:space="0" w:color="auto"/>
              <w:right w:val="single" w:sz="4" w:space="0" w:color="auto"/>
            </w:tcBorders>
            <w:shd w:val="clear" w:color="auto" w:fill="auto"/>
            <w:vAlign w:val="center"/>
            <w:hideMark/>
          </w:tcPr>
          <w:p w14:paraId="36CD25E9"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77343DF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2A39791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2,3,4,5,6,7,8,9,10,11</w:t>
            </w:r>
          </w:p>
        </w:tc>
        <w:tc>
          <w:tcPr>
            <w:tcW w:w="1410" w:type="dxa"/>
            <w:tcBorders>
              <w:top w:val="nil"/>
              <w:left w:val="nil"/>
              <w:bottom w:val="single" w:sz="4" w:space="0" w:color="auto"/>
              <w:right w:val="single" w:sz="4" w:space="0" w:color="auto"/>
            </w:tcBorders>
            <w:shd w:val="clear" w:color="auto" w:fill="auto"/>
            <w:vAlign w:val="center"/>
            <w:hideMark/>
          </w:tcPr>
          <w:p w14:paraId="79E7D4F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4DE16DC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5C3E57A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36E9D42F"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0C237DF6" w14:textId="77777777" w:rsidR="001726ED" w:rsidRPr="00625678" w:rsidRDefault="001726ED" w:rsidP="00901D5A">
            <w:pPr>
              <w:rPr>
                <w:rFonts w:eastAsia="Times New Roman"/>
                <w:color w:val="000000"/>
                <w:sz w:val="22"/>
                <w:szCs w:val="22"/>
                <w:lang w:eastAsia="uk-UA"/>
              </w:rPr>
            </w:pPr>
            <w:r w:rsidRPr="00625678">
              <w:rPr>
                <w:rFonts w:eastAsia="Times New Roman"/>
                <w:color w:val="000000"/>
                <w:sz w:val="22"/>
                <w:szCs w:val="22"/>
                <w:lang w:eastAsia="uk-UA"/>
              </w:rPr>
              <w:t>Відлига</w:t>
            </w:r>
          </w:p>
        </w:tc>
        <w:tc>
          <w:tcPr>
            <w:tcW w:w="1285" w:type="dxa"/>
            <w:tcBorders>
              <w:top w:val="nil"/>
              <w:left w:val="nil"/>
              <w:bottom w:val="single" w:sz="4" w:space="0" w:color="auto"/>
              <w:right w:val="single" w:sz="4" w:space="0" w:color="auto"/>
            </w:tcBorders>
            <w:shd w:val="clear" w:color="auto" w:fill="auto"/>
            <w:vAlign w:val="center"/>
            <w:hideMark/>
          </w:tcPr>
          <w:p w14:paraId="48A40C3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5874E57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892" w:type="dxa"/>
            <w:tcBorders>
              <w:top w:val="nil"/>
              <w:left w:val="nil"/>
              <w:bottom w:val="single" w:sz="4" w:space="0" w:color="auto"/>
              <w:right w:val="single" w:sz="4" w:space="0" w:color="auto"/>
            </w:tcBorders>
            <w:shd w:val="clear" w:color="auto" w:fill="auto"/>
            <w:vAlign w:val="center"/>
            <w:hideMark/>
          </w:tcPr>
          <w:p w14:paraId="179386AF"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2,4,5,6,10</w:t>
            </w:r>
          </w:p>
        </w:tc>
        <w:tc>
          <w:tcPr>
            <w:tcW w:w="1410" w:type="dxa"/>
            <w:tcBorders>
              <w:top w:val="nil"/>
              <w:left w:val="nil"/>
              <w:bottom w:val="single" w:sz="4" w:space="0" w:color="auto"/>
              <w:right w:val="single" w:sz="4" w:space="0" w:color="auto"/>
            </w:tcBorders>
            <w:shd w:val="clear" w:color="auto" w:fill="auto"/>
            <w:vAlign w:val="center"/>
            <w:hideMark/>
          </w:tcPr>
          <w:p w14:paraId="11A29E80"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26A74D7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7B52EA0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6CA467BF"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5F3C643D" w14:textId="77777777" w:rsidR="001726ED" w:rsidRPr="00977DEB" w:rsidRDefault="001726ED" w:rsidP="00901D5A">
            <w:pPr>
              <w:rPr>
                <w:rFonts w:eastAsia="Times New Roman"/>
                <w:b/>
                <w:color w:val="000000"/>
                <w:sz w:val="22"/>
                <w:szCs w:val="22"/>
                <w:lang w:eastAsia="uk-UA"/>
              </w:rPr>
            </w:pPr>
            <w:r w:rsidRPr="00977DEB">
              <w:rPr>
                <w:rFonts w:eastAsia="Times New Roman"/>
                <w:b/>
                <w:color w:val="000000"/>
                <w:sz w:val="22"/>
                <w:szCs w:val="22"/>
                <w:lang w:eastAsia="uk-UA"/>
              </w:rPr>
              <w:t>Паводки:</w:t>
            </w:r>
          </w:p>
        </w:tc>
        <w:tc>
          <w:tcPr>
            <w:tcW w:w="1285" w:type="dxa"/>
            <w:tcBorders>
              <w:top w:val="nil"/>
              <w:left w:val="nil"/>
              <w:bottom w:val="single" w:sz="4" w:space="0" w:color="auto"/>
              <w:right w:val="single" w:sz="4" w:space="0" w:color="auto"/>
            </w:tcBorders>
            <w:shd w:val="clear" w:color="auto" w:fill="auto"/>
            <w:vAlign w:val="center"/>
            <w:hideMark/>
          </w:tcPr>
          <w:p w14:paraId="2ADE6050"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3021A2F9"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892" w:type="dxa"/>
            <w:tcBorders>
              <w:top w:val="nil"/>
              <w:left w:val="nil"/>
              <w:bottom w:val="single" w:sz="4" w:space="0" w:color="auto"/>
              <w:right w:val="single" w:sz="4" w:space="0" w:color="auto"/>
            </w:tcBorders>
            <w:shd w:val="clear" w:color="auto" w:fill="auto"/>
            <w:vAlign w:val="center"/>
            <w:hideMark/>
          </w:tcPr>
          <w:p w14:paraId="1575EFF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410" w:type="dxa"/>
            <w:tcBorders>
              <w:top w:val="nil"/>
              <w:left w:val="nil"/>
              <w:bottom w:val="single" w:sz="4" w:space="0" w:color="auto"/>
              <w:right w:val="single" w:sz="4" w:space="0" w:color="auto"/>
            </w:tcBorders>
            <w:shd w:val="clear" w:color="auto" w:fill="auto"/>
            <w:vAlign w:val="center"/>
            <w:hideMark/>
          </w:tcPr>
          <w:p w14:paraId="6884AC5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44D3F02D"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14:paraId="11B1CA2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 </w:t>
            </w:r>
          </w:p>
        </w:tc>
      </w:tr>
      <w:tr w:rsidR="00DC326A" w:rsidRPr="001726ED" w14:paraId="36A75B89"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7A2CEBB7" w14:textId="77777777" w:rsidR="001726ED" w:rsidRPr="00625678" w:rsidRDefault="001726ED" w:rsidP="00901D5A">
            <w:pPr>
              <w:rPr>
                <w:rFonts w:eastAsia="Times New Roman"/>
                <w:color w:val="000000"/>
                <w:sz w:val="22"/>
                <w:szCs w:val="22"/>
                <w:lang w:eastAsia="uk-UA"/>
              </w:rPr>
            </w:pPr>
            <w:r w:rsidRPr="00625678">
              <w:rPr>
                <w:rFonts w:eastAsia="Times New Roman"/>
                <w:color w:val="000000"/>
                <w:sz w:val="22"/>
                <w:szCs w:val="22"/>
                <w:lang w:eastAsia="uk-UA"/>
              </w:rPr>
              <w:t>Річкові паводки</w:t>
            </w:r>
          </w:p>
        </w:tc>
        <w:tc>
          <w:tcPr>
            <w:tcW w:w="1285" w:type="dxa"/>
            <w:tcBorders>
              <w:top w:val="nil"/>
              <w:left w:val="nil"/>
              <w:bottom w:val="single" w:sz="4" w:space="0" w:color="auto"/>
              <w:right w:val="single" w:sz="4" w:space="0" w:color="auto"/>
            </w:tcBorders>
            <w:shd w:val="clear" w:color="auto" w:fill="auto"/>
            <w:vAlign w:val="center"/>
            <w:hideMark/>
          </w:tcPr>
          <w:p w14:paraId="285BC9E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645CCD6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892" w:type="dxa"/>
            <w:tcBorders>
              <w:top w:val="nil"/>
              <w:left w:val="nil"/>
              <w:bottom w:val="single" w:sz="4" w:space="0" w:color="auto"/>
              <w:right w:val="single" w:sz="4" w:space="0" w:color="auto"/>
            </w:tcBorders>
            <w:shd w:val="clear" w:color="auto" w:fill="auto"/>
            <w:vAlign w:val="center"/>
            <w:hideMark/>
          </w:tcPr>
          <w:p w14:paraId="57419EC5"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1,2,3,4,5,6,7,8,9, 10,11</w:t>
            </w:r>
          </w:p>
        </w:tc>
        <w:tc>
          <w:tcPr>
            <w:tcW w:w="1410" w:type="dxa"/>
            <w:tcBorders>
              <w:top w:val="nil"/>
              <w:left w:val="nil"/>
              <w:bottom w:val="single" w:sz="4" w:space="0" w:color="auto"/>
              <w:right w:val="single" w:sz="4" w:space="0" w:color="auto"/>
            </w:tcBorders>
            <w:shd w:val="clear" w:color="auto" w:fill="auto"/>
            <w:vAlign w:val="center"/>
            <w:hideMark/>
          </w:tcPr>
          <w:p w14:paraId="0B74D30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1BD120E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40E89BA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3D80E320"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4D6F6DC3" w14:textId="77777777" w:rsidR="001726ED" w:rsidRPr="00625678" w:rsidRDefault="001726ED" w:rsidP="00901D5A">
            <w:pPr>
              <w:rPr>
                <w:rFonts w:eastAsia="Times New Roman"/>
                <w:color w:val="000000"/>
                <w:sz w:val="22"/>
                <w:szCs w:val="22"/>
                <w:lang w:eastAsia="uk-UA"/>
              </w:rPr>
            </w:pPr>
            <w:r w:rsidRPr="00625678">
              <w:rPr>
                <w:rFonts w:eastAsia="Times New Roman"/>
                <w:color w:val="000000"/>
                <w:sz w:val="22"/>
                <w:szCs w:val="22"/>
                <w:lang w:eastAsia="uk-UA"/>
              </w:rPr>
              <w:t>Підвищення ґрунтових вод</w:t>
            </w:r>
          </w:p>
        </w:tc>
        <w:tc>
          <w:tcPr>
            <w:tcW w:w="1285" w:type="dxa"/>
            <w:tcBorders>
              <w:top w:val="nil"/>
              <w:left w:val="nil"/>
              <w:bottom w:val="single" w:sz="4" w:space="0" w:color="auto"/>
              <w:right w:val="single" w:sz="4" w:space="0" w:color="auto"/>
            </w:tcBorders>
            <w:shd w:val="clear" w:color="auto" w:fill="auto"/>
            <w:vAlign w:val="center"/>
            <w:hideMark/>
          </w:tcPr>
          <w:p w14:paraId="46D2A74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1A676B8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0C9466F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1,2,3,4,5,6,7,8,9, 10,11</w:t>
            </w:r>
          </w:p>
        </w:tc>
        <w:tc>
          <w:tcPr>
            <w:tcW w:w="1410" w:type="dxa"/>
            <w:tcBorders>
              <w:top w:val="nil"/>
              <w:left w:val="nil"/>
              <w:bottom w:val="single" w:sz="4" w:space="0" w:color="auto"/>
              <w:right w:val="single" w:sz="4" w:space="0" w:color="auto"/>
            </w:tcBorders>
            <w:shd w:val="clear" w:color="auto" w:fill="auto"/>
            <w:vAlign w:val="center"/>
            <w:hideMark/>
          </w:tcPr>
          <w:p w14:paraId="343E0A09"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4B13D6FB"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532B419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6251589F"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4961A38"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Миттєве затоплення</w:t>
            </w:r>
          </w:p>
        </w:tc>
        <w:tc>
          <w:tcPr>
            <w:tcW w:w="1285" w:type="dxa"/>
            <w:tcBorders>
              <w:top w:val="nil"/>
              <w:left w:val="nil"/>
              <w:bottom w:val="single" w:sz="4" w:space="0" w:color="auto"/>
              <w:right w:val="single" w:sz="4" w:space="0" w:color="auto"/>
            </w:tcBorders>
            <w:shd w:val="clear" w:color="auto" w:fill="auto"/>
            <w:vAlign w:val="center"/>
            <w:hideMark/>
          </w:tcPr>
          <w:p w14:paraId="5D7896C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763D5896"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892" w:type="dxa"/>
            <w:tcBorders>
              <w:top w:val="nil"/>
              <w:left w:val="nil"/>
              <w:bottom w:val="single" w:sz="4" w:space="0" w:color="auto"/>
              <w:right w:val="single" w:sz="4" w:space="0" w:color="auto"/>
            </w:tcBorders>
            <w:shd w:val="clear" w:color="auto" w:fill="auto"/>
            <w:vAlign w:val="center"/>
            <w:hideMark/>
          </w:tcPr>
          <w:p w14:paraId="2A7C5BD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1,2,3,4,5,6,7,8,9, 10,11</w:t>
            </w:r>
          </w:p>
        </w:tc>
        <w:tc>
          <w:tcPr>
            <w:tcW w:w="1410" w:type="dxa"/>
            <w:tcBorders>
              <w:top w:val="nil"/>
              <w:left w:val="nil"/>
              <w:bottom w:val="single" w:sz="4" w:space="0" w:color="auto"/>
              <w:right w:val="single" w:sz="4" w:space="0" w:color="auto"/>
            </w:tcBorders>
            <w:shd w:val="clear" w:color="auto" w:fill="auto"/>
            <w:vAlign w:val="center"/>
            <w:hideMark/>
          </w:tcPr>
          <w:p w14:paraId="7FDC2FED"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3D279BB9"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338DCF2A"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r>
      <w:tr w:rsidR="00DC326A" w:rsidRPr="001726ED" w14:paraId="37C38CCF"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5C1A7D9"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Постійне затоплення</w:t>
            </w:r>
          </w:p>
        </w:tc>
        <w:tc>
          <w:tcPr>
            <w:tcW w:w="1285" w:type="dxa"/>
            <w:tcBorders>
              <w:top w:val="nil"/>
              <w:left w:val="nil"/>
              <w:bottom w:val="single" w:sz="4" w:space="0" w:color="auto"/>
              <w:right w:val="single" w:sz="4" w:space="0" w:color="auto"/>
            </w:tcBorders>
            <w:shd w:val="clear" w:color="auto" w:fill="auto"/>
            <w:vAlign w:val="center"/>
            <w:hideMark/>
          </w:tcPr>
          <w:p w14:paraId="515112BD"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2E48AD8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35352DB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5426B47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6BE733C4"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1FB9D8EC"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w:t>
            </w:r>
          </w:p>
        </w:tc>
      </w:tr>
      <w:tr w:rsidR="00DC326A" w:rsidRPr="001726ED" w14:paraId="4E4705E2"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3FDA814"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Паводок після дощу</w:t>
            </w:r>
          </w:p>
        </w:tc>
        <w:tc>
          <w:tcPr>
            <w:tcW w:w="1285" w:type="dxa"/>
            <w:tcBorders>
              <w:top w:val="nil"/>
              <w:left w:val="nil"/>
              <w:bottom w:val="single" w:sz="4" w:space="0" w:color="auto"/>
              <w:right w:val="single" w:sz="4" w:space="0" w:color="auto"/>
            </w:tcBorders>
            <w:shd w:val="clear" w:color="auto" w:fill="auto"/>
            <w:vAlign w:val="center"/>
            <w:hideMark/>
          </w:tcPr>
          <w:p w14:paraId="15260107"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6E022363"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892" w:type="dxa"/>
            <w:tcBorders>
              <w:top w:val="nil"/>
              <w:left w:val="nil"/>
              <w:bottom w:val="single" w:sz="4" w:space="0" w:color="auto"/>
              <w:right w:val="single" w:sz="4" w:space="0" w:color="auto"/>
            </w:tcBorders>
            <w:shd w:val="clear" w:color="auto" w:fill="auto"/>
            <w:vAlign w:val="center"/>
            <w:hideMark/>
          </w:tcPr>
          <w:p w14:paraId="63146F7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1,2,3,4,5,6,7,8,9, 10,11</w:t>
            </w:r>
          </w:p>
        </w:tc>
        <w:tc>
          <w:tcPr>
            <w:tcW w:w="1410" w:type="dxa"/>
            <w:tcBorders>
              <w:top w:val="nil"/>
              <w:left w:val="nil"/>
              <w:bottom w:val="single" w:sz="4" w:space="0" w:color="auto"/>
              <w:right w:val="single" w:sz="4" w:space="0" w:color="auto"/>
            </w:tcBorders>
            <w:shd w:val="clear" w:color="auto" w:fill="auto"/>
            <w:vAlign w:val="center"/>
            <w:hideMark/>
          </w:tcPr>
          <w:p w14:paraId="22062F95"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625C35CD"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0688EF0A"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r>
      <w:tr w:rsidR="00DC326A" w:rsidRPr="001726ED" w14:paraId="3EC8F488"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5B9923C" w14:textId="77777777" w:rsidR="001726ED" w:rsidRPr="00625678" w:rsidRDefault="001726ED" w:rsidP="001726ED">
            <w:pPr>
              <w:rPr>
                <w:rFonts w:eastAsia="Times New Roman"/>
                <w:color w:val="000000"/>
                <w:sz w:val="22"/>
                <w:szCs w:val="22"/>
                <w:lang w:eastAsia="uk-UA"/>
              </w:rPr>
            </w:pPr>
            <w:r w:rsidRPr="00625678">
              <w:rPr>
                <w:rFonts w:eastAsia="Times New Roman"/>
                <w:color w:val="000000"/>
                <w:sz w:val="22"/>
                <w:szCs w:val="22"/>
                <w:lang w:eastAsia="uk-UA"/>
              </w:rPr>
              <w:t>Берегові підтоплення</w:t>
            </w:r>
          </w:p>
        </w:tc>
        <w:tc>
          <w:tcPr>
            <w:tcW w:w="1285" w:type="dxa"/>
            <w:tcBorders>
              <w:top w:val="nil"/>
              <w:left w:val="nil"/>
              <w:bottom w:val="single" w:sz="4" w:space="0" w:color="auto"/>
              <w:right w:val="single" w:sz="4" w:space="0" w:color="auto"/>
            </w:tcBorders>
            <w:shd w:val="clear" w:color="auto" w:fill="auto"/>
            <w:vAlign w:val="center"/>
            <w:hideMark/>
          </w:tcPr>
          <w:p w14:paraId="0B2BC731"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2985498A"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79630972"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1,2,3,4,5,6,7,8,9, 10,11</w:t>
            </w:r>
          </w:p>
        </w:tc>
        <w:tc>
          <w:tcPr>
            <w:tcW w:w="1410" w:type="dxa"/>
            <w:tcBorders>
              <w:top w:val="nil"/>
              <w:left w:val="nil"/>
              <w:bottom w:val="single" w:sz="4" w:space="0" w:color="auto"/>
              <w:right w:val="single" w:sz="4" w:space="0" w:color="auto"/>
            </w:tcBorders>
            <w:shd w:val="clear" w:color="auto" w:fill="auto"/>
            <w:vAlign w:val="center"/>
            <w:hideMark/>
          </w:tcPr>
          <w:p w14:paraId="676E6435"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11072098"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597A2ACE" w14:textId="77777777" w:rsidR="001726ED" w:rsidRPr="00625678" w:rsidRDefault="001726ED" w:rsidP="001726ED">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4955C7CE"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3E59DB20" w14:textId="77777777" w:rsidR="001726ED" w:rsidRPr="00977DEB" w:rsidRDefault="001726ED" w:rsidP="001726ED">
            <w:pPr>
              <w:rPr>
                <w:rFonts w:eastAsia="Times New Roman"/>
                <w:b/>
                <w:color w:val="000000"/>
                <w:sz w:val="22"/>
                <w:szCs w:val="22"/>
                <w:lang w:eastAsia="uk-UA"/>
              </w:rPr>
            </w:pPr>
            <w:r w:rsidRPr="00977DEB">
              <w:rPr>
                <w:rFonts w:eastAsia="Times New Roman"/>
                <w:b/>
                <w:color w:val="000000"/>
                <w:sz w:val="22"/>
                <w:szCs w:val="22"/>
                <w:lang w:eastAsia="uk-UA"/>
              </w:rPr>
              <w:t>Підвищення рівня моря</w:t>
            </w:r>
          </w:p>
        </w:tc>
        <w:tc>
          <w:tcPr>
            <w:tcW w:w="1285" w:type="dxa"/>
            <w:tcBorders>
              <w:top w:val="nil"/>
              <w:left w:val="nil"/>
              <w:bottom w:val="single" w:sz="4" w:space="0" w:color="auto"/>
              <w:right w:val="single" w:sz="4" w:space="0" w:color="auto"/>
            </w:tcBorders>
            <w:shd w:val="clear" w:color="auto" w:fill="auto"/>
            <w:vAlign w:val="center"/>
            <w:hideMark/>
          </w:tcPr>
          <w:p w14:paraId="18382CAD"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3E16985A"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03DF94AF"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3357A4D6"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445B867A"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0642BCE8" w14:textId="77777777" w:rsidR="001726ED" w:rsidRPr="00977DEB" w:rsidRDefault="001726ED" w:rsidP="001726ED">
            <w:pPr>
              <w:jc w:val="center"/>
              <w:rPr>
                <w:rFonts w:eastAsia="Times New Roman"/>
                <w:b/>
                <w:color w:val="000000"/>
                <w:sz w:val="22"/>
                <w:szCs w:val="22"/>
                <w:lang w:eastAsia="uk-UA"/>
              </w:rPr>
            </w:pPr>
            <w:r w:rsidRPr="00977DEB">
              <w:rPr>
                <w:rFonts w:eastAsia="Times New Roman"/>
                <w:b/>
                <w:color w:val="000000"/>
                <w:sz w:val="22"/>
                <w:szCs w:val="22"/>
                <w:lang w:eastAsia="uk-UA"/>
              </w:rPr>
              <w:t>-</w:t>
            </w:r>
          </w:p>
        </w:tc>
      </w:tr>
      <w:tr w:rsidR="00DC326A" w:rsidRPr="001726ED" w14:paraId="3E5F62DE" w14:textId="77777777" w:rsidTr="001C3ED5">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tcPr>
          <w:p w14:paraId="4A74EB33" w14:textId="0D1863F4" w:rsidR="003609F0" w:rsidRPr="00977DEB" w:rsidRDefault="003609F0" w:rsidP="001C3ED5">
            <w:pPr>
              <w:rPr>
                <w:rFonts w:eastAsia="Times New Roman"/>
                <w:b/>
                <w:color w:val="000000"/>
                <w:sz w:val="22"/>
                <w:szCs w:val="22"/>
                <w:lang w:eastAsia="uk-UA"/>
              </w:rPr>
            </w:pPr>
            <w:r>
              <w:rPr>
                <w:rFonts w:eastAsia="Times New Roman"/>
                <w:b/>
                <w:color w:val="000000"/>
                <w:sz w:val="22"/>
                <w:szCs w:val="22"/>
                <w:lang w:eastAsia="uk-UA"/>
              </w:rPr>
              <w:t xml:space="preserve">Засухи </w:t>
            </w:r>
          </w:p>
        </w:tc>
        <w:tc>
          <w:tcPr>
            <w:tcW w:w="1285" w:type="dxa"/>
            <w:tcBorders>
              <w:top w:val="nil"/>
              <w:left w:val="nil"/>
              <w:bottom w:val="single" w:sz="4" w:space="0" w:color="auto"/>
              <w:right w:val="single" w:sz="4" w:space="0" w:color="auto"/>
            </w:tcBorders>
            <w:shd w:val="clear" w:color="auto" w:fill="auto"/>
            <w:vAlign w:val="center"/>
          </w:tcPr>
          <w:p w14:paraId="026FEA2F" w14:textId="2B60180E"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tcPr>
          <w:p w14:paraId="1A77BAB5" w14:textId="2087A9BA"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tcPr>
          <w:p w14:paraId="7E427CFB" w14:textId="0F8719D8"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1,2,3,4,5,6,7,8, 9,10,11</w:t>
            </w:r>
          </w:p>
        </w:tc>
        <w:tc>
          <w:tcPr>
            <w:tcW w:w="1410" w:type="dxa"/>
            <w:tcBorders>
              <w:top w:val="nil"/>
              <w:left w:val="nil"/>
              <w:bottom w:val="single" w:sz="4" w:space="0" w:color="auto"/>
              <w:right w:val="single" w:sz="4" w:space="0" w:color="auto"/>
            </w:tcBorders>
            <w:shd w:val="clear" w:color="auto" w:fill="auto"/>
            <w:vAlign w:val="center"/>
          </w:tcPr>
          <w:p w14:paraId="57C1A81C" w14:textId="4CF71BB4"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tcPr>
          <w:p w14:paraId="3B5B2EFC" w14:textId="3EEEB6FC"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tcPr>
          <w:p w14:paraId="34265A35" w14:textId="66EEBF48" w:rsidR="003609F0" w:rsidRPr="00977DEB" w:rsidRDefault="003609F0" w:rsidP="003609F0">
            <w:pPr>
              <w:jc w:val="center"/>
              <w:rPr>
                <w:rFonts w:eastAsia="Times New Roman"/>
                <w:b/>
                <w:color w:val="000000"/>
                <w:sz w:val="22"/>
                <w:szCs w:val="22"/>
                <w:lang w:eastAsia="uk-UA"/>
              </w:rPr>
            </w:pPr>
            <w:r w:rsidRPr="00625678">
              <w:rPr>
                <w:rFonts w:eastAsia="Times New Roman"/>
                <w:color w:val="000000"/>
                <w:sz w:val="22"/>
                <w:szCs w:val="22"/>
                <w:lang w:eastAsia="uk-UA"/>
              </w:rPr>
              <w:t>2</w:t>
            </w:r>
          </w:p>
        </w:tc>
      </w:tr>
      <w:tr w:rsidR="00DC326A" w:rsidRPr="001726ED" w14:paraId="50DDB750"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7ADEF429" w14:textId="5C4166BB" w:rsidR="003609F0" w:rsidRPr="00977DEB" w:rsidRDefault="003609F0" w:rsidP="003609F0">
            <w:pPr>
              <w:rPr>
                <w:rFonts w:eastAsia="Times New Roman"/>
                <w:b/>
                <w:color w:val="000000"/>
                <w:sz w:val="22"/>
                <w:szCs w:val="22"/>
                <w:lang w:eastAsia="uk-UA"/>
              </w:rPr>
            </w:pPr>
            <w:r>
              <w:rPr>
                <w:rFonts w:eastAsia="Times New Roman"/>
                <w:b/>
                <w:color w:val="000000"/>
                <w:sz w:val="22"/>
                <w:szCs w:val="22"/>
                <w:lang w:eastAsia="uk-UA"/>
              </w:rPr>
              <w:t>Бурі</w:t>
            </w:r>
            <w:r w:rsidRPr="00977DEB">
              <w:rPr>
                <w:rFonts w:eastAsia="Times New Roman"/>
                <w:b/>
                <w:color w:val="000000"/>
                <w:sz w:val="22"/>
                <w:szCs w:val="22"/>
                <w:lang w:eastAsia="uk-UA"/>
              </w:rPr>
              <w:t>:</w:t>
            </w:r>
          </w:p>
        </w:tc>
        <w:tc>
          <w:tcPr>
            <w:tcW w:w="1285" w:type="dxa"/>
            <w:tcBorders>
              <w:top w:val="nil"/>
              <w:left w:val="nil"/>
              <w:bottom w:val="single" w:sz="4" w:space="0" w:color="auto"/>
              <w:right w:val="single" w:sz="4" w:space="0" w:color="auto"/>
            </w:tcBorders>
            <w:shd w:val="clear" w:color="auto" w:fill="auto"/>
            <w:vAlign w:val="center"/>
            <w:hideMark/>
          </w:tcPr>
          <w:p w14:paraId="5649D04A"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68C88969"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892" w:type="dxa"/>
            <w:tcBorders>
              <w:top w:val="nil"/>
              <w:left w:val="nil"/>
              <w:bottom w:val="single" w:sz="4" w:space="0" w:color="auto"/>
              <w:right w:val="single" w:sz="4" w:space="0" w:color="auto"/>
            </w:tcBorders>
            <w:shd w:val="clear" w:color="auto" w:fill="auto"/>
            <w:vAlign w:val="center"/>
            <w:hideMark/>
          </w:tcPr>
          <w:p w14:paraId="704C7BE0"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410" w:type="dxa"/>
            <w:tcBorders>
              <w:top w:val="nil"/>
              <w:left w:val="nil"/>
              <w:bottom w:val="single" w:sz="4" w:space="0" w:color="auto"/>
              <w:right w:val="single" w:sz="4" w:space="0" w:color="auto"/>
            </w:tcBorders>
            <w:shd w:val="clear" w:color="auto" w:fill="auto"/>
            <w:vAlign w:val="center"/>
            <w:hideMark/>
          </w:tcPr>
          <w:p w14:paraId="41392E72"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49B79ECF"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14:paraId="24544B69"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 </w:t>
            </w:r>
          </w:p>
        </w:tc>
      </w:tr>
      <w:tr w:rsidR="00DC326A" w:rsidRPr="001726ED" w14:paraId="58772F2C"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4CE4C6E" w14:textId="77777777" w:rsidR="003609F0" w:rsidRPr="00625678" w:rsidRDefault="003609F0" w:rsidP="003609F0">
            <w:pPr>
              <w:rPr>
                <w:rFonts w:eastAsia="Times New Roman"/>
                <w:color w:val="000000"/>
                <w:sz w:val="22"/>
                <w:szCs w:val="22"/>
                <w:lang w:eastAsia="uk-UA"/>
              </w:rPr>
            </w:pPr>
            <w:r w:rsidRPr="00625678">
              <w:rPr>
                <w:rFonts w:eastAsia="Times New Roman"/>
                <w:color w:val="000000"/>
                <w:sz w:val="22"/>
                <w:szCs w:val="22"/>
                <w:lang w:eastAsia="uk-UA"/>
              </w:rPr>
              <w:t>Сильний вітер</w:t>
            </w:r>
          </w:p>
        </w:tc>
        <w:tc>
          <w:tcPr>
            <w:tcW w:w="1285" w:type="dxa"/>
            <w:tcBorders>
              <w:top w:val="nil"/>
              <w:left w:val="nil"/>
              <w:bottom w:val="single" w:sz="4" w:space="0" w:color="auto"/>
              <w:right w:val="single" w:sz="4" w:space="0" w:color="auto"/>
            </w:tcBorders>
            <w:shd w:val="clear" w:color="auto" w:fill="auto"/>
            <w:vAlign w:val="center"/>
            <w:hideMark/>
          </w:tcPr>
          <w:p w14:paraId="5957060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7A8F3439"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62D36E4F"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2,4,6,10</w:t>
            </w:r>
          </w:p>
        </w:tc>
        <w:tc>
          <w:tcPr>
            <w:tcW w:w="1410" w:type="dxa"/>
            <w:tcBorders>
              <w:top w:val="nil"/>
              <w:left w:val="nil"/>
              <w:bottom w:val="single" w:sz="4" w:space="0" w:color="auto"/>
              <w:right w:val="single" w:sz="4" w:space="0" w:color="auto"/>
            </w:tcBorders>
            <w:shd w:val="clear" w:color="auto" w:fill="auto"/>
            <w:vAlign w:val="center"/>
            <w:hideMark/>
          </w:tcPr>
          <w:p w14:paraId="643BB36D"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615F378F"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1CE3566C"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6CABABC0"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6F597ED4" w14:textId="77777777" w:rsidR="003609F0" w:rsidRPr="00625678" w:rsidRDefault="003609F0" w:rsidP="003609F0">
            <w:pPr>
              <w:rPr>
                <w:rFonts w:eastAsia="Times New Roman"/>
                <w:color w:val="000000"/>
                <w:sz w:val="22"/>
                <w:szCs w:val="22"/>
                <w:lang w:eastAsia="uk-UA"/>
              </w:rPr>
            </w:pPr>
            <w:r w:rsidRPr="00625678">
              <w:rPr>
                <w:rFonts w:eastAsia="Times New Roman"/>
                <w:color w:val="000000"/>
                <w:sz w:val="22"/>
                <w:szCs w:val="22"/>
                <w:lang w:eastAsia="uk-UA"/>
              </w:rPr>
              <w:t>Піщані бурі</w:t>
            </w:r>
          </w:p>
        </w:tc>
        <w:tc>
          <w:tcPr>
            <w:tcW w:w="1285" w:type="dxa"/>
            <w:tcBorders>
              <w:top w:val="nil"/>
              <w:left w:val="nil"/>
              <w:bottom w:val="single" w:sz="4" w:space="0" w:color="auto"/>
              <w:right w:val="single" w:sz="4" w:space="0" w:color="auto"/>
            </w:tcBorders>
            <w:shd w:val="clear" w:color="auto" w:fill="auto"/>
            <w:vAlign w:val="center"/>
            <w:hideMark/>
          </w:tcPr>
          <w:p w14:paraId="57636EA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1C998671"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48C75B3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23042A39"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71D4983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03E1133D"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r>
      <w:tr w:rsidR="00DC326A" w:rsidRPr="001726ED" w14:paraId="2D497C32"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10E8E57B" w14:textId="77777777" w:rsidR="003609F0" w:rsidRPr="00625678" w:rsidRDefault="003609F0" w:rsidP="003609F0">
            <w:pPr>
              <w:rPr>
                <w:rFonts w:eastAsia="Times New Roman"/>
                <w:color w:val="000000"/>
                <w:sz w:val="22"/>
                <w:szCs w:val="22"/>
                <w:lang w:eastAsia="uk-UA"/>
              </w:rPr>
            </w:pPr>
            <w:r w:rsidRPr="00625678">
              <w:rPr>
                <w:rFonts w:eastAsia="Times New Roman"/>
                <w:color w:val="000000"/>
                <w:sz w:val="22"/>
                <w:szCs w:val="22"/>
                <w:lang w:eastAsia="uk-UA"/>
              </w:rPr>
              <w:t>Торнадо</w:t>
            </w:r>
          </w:p>
        </w:tc>
        <w:tc>
          <w:tcPr>
            <w:tcW w:w="1285" w:type="dxa"/>
            <w:tcBorders>
              <w:top w:val="nil"/>
              <w:left w:val="nil"/>
              <w:bottom w:val="single" w:sz="4" w:space="0" w:color="auto"/>
              <w:right w:val="single" w:sz="4" w:space="0" w:color="auto"/>
            </w:tcBorders>
            <w:shd w:val="clear" w:color="auto" w:fill="auto"/>
            <w:vAlign w:val="center"/>
            <w:hideMark/>
          </w:tcPr>
          <w:p w14:paraId="51B8558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27B7196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36575991"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5013E9E4"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27009DF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5DB96AF7"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r>
      <w:tr w:rsidR="00DC326A" w:rsidRPr="001726ED" w14:paraId="4AE0A2D0"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772E444E" w14:textId="77777777" w:rsidR="003609F0" w:rsidRPr="00625678" w:rsidRDefault="003609F0" w:rsidP="003609F0">
            <w:pPr>
              <w:rPr>
                <w:rFonts w:eastAsia="Times New Roman"/>
                <w:color w:val="000000"/>
                <w:sz w:val="22"/>
                <w:szCs w:val="22"/>
                <w:lang w:eastAsia="uk-UA"/>
              </w:rPr>
            </w:pPr>
            <w:r w:rsidRPr="00625678">
              <w:rPr>
                <w:rFonts w:eastAsia="Times New Roman"/>
                <w:color w:val="000000"/>
                <w:sz w:val="22"/>
                <w:szCs w:val="22"/>
                <w:lang w:eastAsia="uk-UA"/>
              </w:rPr>
              <w:t>Штормовий всплеск</w:t>
            </w:r>
          </w:p>
        </w:tc>
        <w:tc>
          <w:tcPr>
            <w:tcW w:w="1285" w:type="dxa"/>
            <w:tcBorders>
              <w:top w:val="nil"/>
              <w:left w:val="nil"/>
              <w:bottom w:val="single" w:sz="4" w:space="0" w:color="auto"/>
              <w:right w:val="single" w:sz="4" w:space="0" w:color="auto"/>
            </w:tcBorders>
            <w:shd w:val="clear" w:color="auto" w:fill="auto"/>
            <w:vAlign w:val="center"/>
            <w:hideMark/>
          </w:tcPr>
          <w:p w14:paraId="44FF62BD"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147BD6FD"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892" w:type="dxa"/>
            <w:tcBorders>
              <w:top w:val="nil"/>
              <w:left w:val="nil"/>
              <w:bottom w:val="single" w:sz="4" w:space="0" w:color="auto"/>
              <w:right w:val="single" w:sz="4" w:space="0" w:color="auto"/>
            </w:tcBorders>
            <w:shd w:val="clear" w:color="auto" w:fill="auto"/>
            <w:vAlign w:val="center"/>
            <w:hideMark/>
          </w:tcPr>
          <w:p w14:paraId="6DF351B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410" w:type="dxa"/>
            <w:tcBorders>
              <w:top w:val="nil"/>
              <w:left w:val="nil"/>
              <w:bottom w:val="single" w:sz="4" w:space="0" w:color="auto"/>
              <w:right w:val="single" w:sz="4" w:space="0" w:color="auto"/>
            </w:tcBorders>
            <w:shd w:val="clear" w:color="auto" w:fill="auto"/>
            <w:vAlign w:val="center"/>
            <w:hideMark/>
          </w:tcPr>
          <w:p w14:paraId="2A92E752"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52" w:type="dxa"/>
            <w:tcBorders>
              <w:top w:val="nil"/>
              <w:left w:val="nil"/>
              <w:bottom w:val="single" w:sz="4" w:space="0" w:color="auto"/>
              <w:right w:val="single" w:sz="4" w:space="0" w:color="auto"/>
            </w:tcBorders>
            <w:shd w:val="clear" w:color="auto" w:fill="auto"/>
            <w:vAlign w:val="center"/>
            <w:hideMark/>
          </w:tcPr>
          <w:p w14:paraId="60C108C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687AD23F"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w:t>
            </w:r>
          </w:p>
        </w:tc>
      </w:tr>
      <w:tr w:rsidR="00DC326A" w:rsidRPr="001726ED" w14:paraId="162C2DA5"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6D2DCEE" w14:textId="77777777" w:rsidR="003609F0" w:rsidRPr="00625678" w:rsidRDefault="003609F0" w:rsidP="003609F0">
            <w:pPr>
              <w:rPr>
                <w:rFonts w:eastAsia="Times New Roman"/>
                <w:color w:val="000000"/>
                <w:sz w:val="22"/>
                <w:szCs w:val="22"/>
                <w:lang w:eastAsia="uk-UA"/>
              </w:rPr>
            </w:pPr>
            <w:r w:rsidRPr="00625678">
              <w:rPr>
                <w:rFonts w:eastAsia="Times New Roman"/>
                <w:color w:val="000000"/>
                <w:sz w:val="22"/>
                <w:szCs w:val="22"/>
                <w:lang w:eastAsia="uk-UA"/>
              </w:rPr>
              <w:t>Гроза та блискавка</w:t>
            </w:r>
          </w:p>
        </w:tc>
        <w:tc>
          <w:tcPr>
            <w:tcW w:w="1285" w:type="dxa"/>
            <w:tcBorders>
              <w:top w:val="nil"/>
              <w:left w:val="nil"/>
              <w:bottom w:val="single" w:sz="4" w:space="0" w:color="auto"/>
              <w:right w:val="single" w:sz="4" w:space="0" w:color="auto"/>
            </w:tcBorders>
            <w:shd w:val="clear" w:color="auto" w:fill="auto"/>
            <w:vAlign w:val="center"/>
            <w:hideMark/>
          </w:tcPr>
          <w:p w14:paraId="0272685D"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7A1A595A"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892" w:type="dxa"/>
            <w:tcBorders>
              <w:top w:val="nil"/>
              <w:left w:val="nil"/>
              <w:bottom w:val="single" w:sz="4" w:space="0" w:color="auto"/>
              <w:right w:val="single" w:sz="4" w:space="0" w:color="auto"/>
            </w:tcBorders>
            <w:shd w:val="clear" w:color="auto" w:fill="auto"/>
            <w:vAlign w:val="center"/>
            <w:hideMark/>
          </w:tcPr>
          <w:p w14:paraId="5FE2B9EC"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2,3,4,5,6,10</w:t>
            </w:r>
          </w:p>
        </w:tc>
        <w:tc>
          <w:tcPr>
            <w:tcW w:w="1410" w:type="dxa"/>
            <w:tcBorders>
              <w:top w:val="nil"/>
              <w:left w:val="nil"/>
              <w:bottom w:val="single" w:sz="4" w:space="0" w:color="auto"/>
              <w:right w:val="single" w:sz="4" w:space="0" w:color="auto"/>
            </w:tcBorders>
            <w:shd w:val="clear" w:color="auto" w:fill="auto"/>
            <w:vAlign w:val="center"/>
            <w:hideMark/>
          </w:tcPr>
          <w:p w14:paraId="1803769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57EA43B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82" w:type="dxa"/>
            <w:tcBorders>
              <w:top w:val="nil"/>
              <w:left w:val="nil"/>
              <w:bottom w:val="single" w:sz="4" w:space="0" w:color="auto"/>
              <w:right w:val="single" w:sz="4" w:space="0" w:color="auto"/>
            </w:tcBorders>
            <w:shd w:val="clear" w:color="auto" w:fill="auto"/>
            <w:vAlign w:val="center"/>
            <w:hideMark/>
          </w:tcPr>
          <w:p w14:paraId="5135C0A4"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3</w:t>
            </w:r>
          </w:p>
        </w:tc>
      </w:tr>
      <w:tr w:rsidR="00DC326A" w:rsidRPr="00977DEB" w14:paraId="1CB5B801"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37DFD328" w14:textId="77777777" w:rsidR="003609F0" w:rsidRPr="00977DEB" w:rsidRDefault="003609F0" w:rsidP="003609F0">
            <w:pPr>
              <w:rPr>
                <w:rFonts w:eastAsia="Times New Roman"/>
                <w:b/>
                <w:color w:val="000000"/>
                <w:sz w:val="22"/>
                <w:szCs w:val="22"/>
                <w:lang w:eastAsia="uk-UA"/>
              </w:rPr>
            </w:pPr>
            <w:r w:rsidRPr="00977DEB">
              <w:rPr>
                <w:rFonts w:eastAsia="Times New Roman"/>
                <w:b/>
                <w:color w:val="000000"/>
                <w:sz w:val="22"/>
                <w:szCs w:val="22"/>
                <w:lang w:eastAsia="uk-UA"/>
              </w:rPr>
              <w:t>Зсуви</w:t>
            </w:r>
          </w:p>
        </w:tc>
        <w:tc>
          <w:tcPr>
            <w:tcW w:w="1285" w:type="dxa"/>
            <w:tcBorders>
              <w:top w:val="nil"/>
              <w:left w:val="nil"/>
              <w:bottom w:val="single" w:sz="4" w:space="0" w:color="auto"/>
              <w:right w:val="single" w:sz="4" w:space="0" w:color="auto"/>
            </w:tcBorders>
            <w:shd w:val="clear" w:color="auto" w:fill="auto"/>
            <w:vAlign w:val="center"/>
            <w:hideMark/>
          </w:tcPr>
          <w:p w14:paraId="20B4728F" w14:textId="3FA7934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459BA74C" w14:textId="1AC9E5FC"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892" w:type="dxa"/>
            <w:tcBorders>
              <w:top w:val="nil"/>
              <w:left w:val="nil"/>
              <w:bottom w:val="single" w:sz="4" w:space="0" w:color="auto"/>
              <w:right w:val="single" w:sz="4" w:space="0" w:color="auto"/>
            </w:tcBorders>
            <w:shd w:val="clear" w:color="auto" w:fill="auto"/>
            <w:vAlign w:val="center"/>
            <w:hideMark/>
          </w:tcPr>
          <w:p w14:paraId="7F6DF628" w14:textId="4E88AA32"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410" w:type="dxa"/>
            <w:tcBorders>
              <w:top w:val="nil"/>
              <w:left w:val="nil"/>
              <w:bottom w:val="single" w:sz="4" w:space="0" w:color="auto"/>
              <w:right w:val="single" w:sz="4" w:space="0" w:color="auto"/>
            </w:tcBorders>
            <w:shd w:val="clear" w:color="auto" w:fill="auto"/>
            <w:vAlign w:val="center"/>
            <w:hideMark/>
          </w:tcPr>
          <w:p w14:paraId="38895DC9" w14:textId="6BF61C19"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08DFA83D" w14:textId="5F1B584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w:t>
            </w:r>
          </w:p>
        </w:tc>
        <w:tc>
          <w:tcPr>
            <w:tcW w:w="1182" w:type="dxa"/>
            <w:tcBorders>
              <w:top w:val="nil"/>
              <w:left w:val="nil"/>
              <w:bottom w:val="single" w:sz="4" w:space="0" w:color="auto"/>
              <w:right w:val="single" w:sz="4" w:space="0" w:color="auto"/>
            </w:tcBorders>
            <w:shd w:val="clear" w:color="auto" w:fill="auto"/>
            <w:vAlign w:val="center"/>
            <w:hideMark/>
          </w:tcPr>
          <w:p w14:paraId="0745D2D4" w14:textId="3078A46C"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r>
      <w:tr w:rsidR="00DC326A" w:rsidRPr="00977DEB" w14:paraId="0B9ADFC1" w14:textId="77777777" w:rsidTr="003609F0">
        <w:trPr>
          <w:trHeight w:val="300"/>
        </w:trPr>
        <w:tc>
          <w:tcPr>
            <w:tcW w:w="1674" w:type="dxa"/>
            <w:tcBorders>
              <w:top w:val="nil"/>
              <w:left w:val="single" w:sz="4" w:space="0" w:color="auto"/>
              <w:bottom w:val="single" w:sz="4" w:space="0" w:color="auto"/>
              <w:right w:val="single" w:sz="4" w:space="0" w:color="auto"/>
            </w:tcBorders>
            <w:shd w:val="clear" w:color="auto" w:fill="auto"/>
            <w:noWrap/>
            <w:vAlign w:val="bottom"/>
            <w:hideMark/>
          </w:tcPr>
          <w:p w14:paraId="2B7FC74C" w14:textId="77777777" w:rsidR="003609F0" w:rsidRPr="00977DEB" w:rsidRDefault="003609F0" w:rsidP="003609F0">
            <w:pPr>
              <w:rPr>
                <w:rFonts w:eastAsia="Times New Roman"/>
                <w:b/>
                <w:color w:val="000000"/>
                <w:sz w:val="22"/>
                <w:szCs w:val="22"/>
                <w:lang w:eastAsia="uk-UA"/>
              </w:rPr>
            </w:pPr>
            <w:r w:rsidRPr="00977DEB">
              <w:rPr>
                <w:rFonts w:eastAsia="Times New Roman"/>
                <w:b/>
                <w:color w:val="000000"/>
                <w:sz w:val="22"/>
                <w:szCs w:val="22"/>
                <w:lang w:eastAsia="uk-UA"/>
              </w:rPr>
              <w:t>Пожежі:</w:t>
            </w:r>
          </w:p>
        </w:tc>
        <w:tc>
          <w:tcPr>
            <w:tcW w:w="1285" w:type="dxa"/>
            <w:tcBorders>
              <w:top w:val="nil"/>
              <w:left w:val="nil"/>
              <w:bottom w:val="single" w:sz="4" w:space="0" w:color="auto"/>
              <w:right w:val="single" w:sz="4" w:space="0" w:color="auto"/>
            </w:tcBorders>
            <w:shd w:val="clear" w:color="auto" w:fill="auto"/>
            <w:vAlign w:val="center"/>
            <w:hideMark/>
          </w:tcPr>
          <w:p w14:paraId="600D6B60"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7DDD27A0"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892" w:type="dxa"/>
            <w:tcBorders>
              <w:top w:val="nil"/>
              <w:left w:val="nil"/>
              <w:bottom w:val="single" w:sz="4" w:space="0" w:color="auto"/>
              <w:right w:val="single" w:sz="4" w:space="0" w:color="auto"/>
            </w:tcBorders>
            <w:shd w:val="clear" w:color="auto" w:fill="auto"/>
            <w:vAlign w:val="center"/>
            <w:hideMark/>
          </w:tcPr>
          <w:p w14:paraId="28461897"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410" w:type="dxa"/>
            <w:tcBorders>
              <w:top w:val="nil"/>
              <w:left w:val="nil"/>
              <w:bottom w:val="single" w:sz="4" w:space="0" w:color="auto"/>
              <w:right w:val="single" w:sz="4" w:space="0" w:color="auto"/>
            </w:tcBorders>
            <w:shd w:val="clear" w:color="auto" w:fill="auto"/>
            <w:vAlign w:val="center"/>
            <w:hideMark/>
          </w:tcPr>
          <w:p w14:paraId="242A2F40"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52" w:type="dxa"/>
            <w:tcBorders>
              <w:top w:val="nil"/>
              <w:left w:val="nil"/>
              <w:bottom w:val="single" w:sz="4" w:space="0" w:color="auto"/>
              <w:right w:val="single" w:sz="4" w:space="0" w:color="auto"/>
            </w:tcBorders>
            <w:shd w:val="clear" w:color="auto" w:fill="auto"/>
            <w:vAlign w:val="center"/>
            <w:hideMark/>
          </w:tcPr>
          <w:p w14:paraId="01636E4A"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14:paraId="5E8ABDA9" w14:textId="77777777" w:rsidR="003609F0" w:rsidRPr="00977DEB" w:rsidRDefault="003609F0" w:rsidP="003609F0">
            <w:pPr>
              <w:jc w:val="center"/>
              <w:rPr>
                <w:rFonts w:eastAsia="Times New Roman"/>
                <w:b/>
                <w:color w:val="000000"/>
                <w:sz w:val="22"/>
                <w:szCs w:val="22"/>
                <w:lang w:eastAsia="uk-UA"/>
              </w:rPr>
            </w:pPr>
            <w:r w:rsidRPr="00977DEB">
              <w:rPr>
                <w:rFonts w:eastAsia="Times New Roman"/>
                <w:b/>
                <w:color w:val="000000"/>
                <w:sz w:val="22"/>
                <w:szCs w:val="22"/>
                <w:lang w:eastAsia="uk-UA"/>
              </w:rPr>
              <w:t> </w:t>
            </w:r>
          </w:p>
        </w:tc>
      </w:tr>
      <w:tr w:rsidR="00DC326A" w:rsidRPr="001726ED" w14:paraId="13CAC9EC"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4F86A882" w14:textId="77777777" w:rsidR="003609F0" w:rsidRPr="00625678" w:rsidRDefault="003609F0" w:rsidP="00901D5A">
            <w:pPr>
              <w:rPr>
                <w:rFonts w:eastAsia="Times New Roman"/>
                <w:color w:val="000000"/>
                <w:sz w:val="22"/>
                <w:szCs w:val="22"/>
                <w:lang w:eastAsia="uk-UA"/>
              </w:rPr>
            </w:pPr>
            <w:r w:rsidRPr="00625678">
              <w:rPr>
                <w:rFonts w:eastAsia="Times New Roman"/>
                <w:color w:val="000000"/>
                <w:sz w:val="22"/>
                <w:szCs w:val="22"/>
                <w:lang w:eastAsia="uk-UA"/>
              </w:rPr>
              <w:t>наземні</w:t>
            </w:r>
          </w:p>
        </w:tc>
        <w:tc>
          <w:tcPr>
            <w:tcW w:w="1285" w:type="dxa"/>
            <w:tcBorders>
              <w:top w:val="nil"/>
              <w:left w:val="nil"/>
              <w:bottom w:val="single" w:sz="4" w:space="0" w:color="auto"/>
              <w:right w:val="single" w:sz="4" w:space="0" w:color="auto"/>
            </w:tcBorders>
            <w:shd w:val="clear" w:color="auto" w:fill="auto"/>
            <w:vAlign w:val="center"/>
            <w:hideMark/>
          </w:tcPr>
          <w:p w14:paraId="7BFB624F"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75F75DC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892" w:type="dxa"/>
            <w:tcBorders>
              <w:top w:val="nil"/>
              <w:left w:val="nil"/>
              <w:bottom w:val="single" w:sz="4" w:space="0" w:color="auto"/>
              <w:right w:val="single" w:sz="4" w:space="0" w:color="auto"/>
            </w:tcBorders>
            <w:shd w:val="clear" w:color="auto" w:fill="auto"/>
            <w:vAlign w:val="center"/>
            <w:hideMark/>
          </w:tcPr>
          <w:p w14:paraId="2DD62092"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1,2,3,4,5,6,7,8, 9,10,11</w:t>
            </w:r>
          </w:p>
        </w:tc>
        <w:tc>
          <w:tcPr>
            <w:tcW w:w="1410" w:type="dxa"/>
            <w:tcBorders>
              <w:top w:val="nil"/>
              <w:left w:val="nil"/>
              <w:bottom w:val="single" w:sz="4" w:space="0" w:color="auto"/>
              <w:right w:val="single" w:sz="4" w:space="0" w:color="auto"/>
            </w:tcBorders>
            <w:shd w:val="clear" w:color="auto" w:fill="auto"/>
            <w:vAlign w:val="center"/>
            <w:hideMark/>
          </w:tcPr>
          <w:p w14:paraId="0AAC4334"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0D9AE44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0A344F17"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r>
      <w:tr w:rsidR="00DC326A" w:rsidRPr="001726ED" w14:paraId="4467389D" w14:textId="77777777" w:rsidTr="00901D5A">
        <w:trPr>
          <w:trHeight w:val="300"/>
        </w:trPr>
        <w:tc>
          <w:tcPr>
            <w:tcW w:w="1674" w:type="dxa"/>
            <w:tcBorders>
              <w:top w:val="nil"/>
              <w:left w:val="single" w:sz="4" w:space="0" w:color="auto"/>
              <w:bottom w:val="single" w:sz="4" w:space="0" w:color="auto"/>
              <w:right w:val="single" w:sz="4" w:space="0" w:color="auto"/>
            </w:tcBorders>
            <w:shd w:val="clear" w:color="auto" w:fill="auto"/>
            <w:noWrap/>
            <w:vAlign w:val="center"/>
            <w:hideMark/>
          </w:tcPr>
          <w:p w14:paraId="65B12EC9" w14:textId="77777777" w:rsidR="003609F0" w:rsidRPr="00625678" w:rsidRDefault="003609F0" w:rsidP="00901D5A">
            <w:pPr>
              <w:rPr>
                <w:rFonts w:eastAsia="Times New Roman"/>
                <w:color w:val="000000"/>
                <w:sz w:val="22"/>
                <w:szCs w:val="22"/>
                <w:lang w:eastAsia="uk-UA"/>
              </w:rPr>
            </w:pPr>
            <w:r w:rsidRPr="00625678">
              <w:rPr>
                <w:rFonts w:eastAsia="Times New Roman"/>
                <w:color w:val="000000"/>
                <w:sz w:val="22"/>
                <w:szCs w:val="22"/>
                <w:lang w:eastAsia="uk-UA"/>
              </w:rPr>
              <w:t>лісові</w:t>
            </w:r>
          </w:p>
        </w:tc>
        <w:tc>
          <w:tcPr>
            <w:tcW w:w="1285" w:type="dxa"/>
            <w:tcBorders>
              <w:top w:val="nil"/>
              <w:left w:val="nil"/>
              <w:bottom w:val="single" w:sz="4" w:space="0" w:color="auto"/>
              <w:right w:val="single" w:sz="4" w:space="0" w:color="auto"/>
            </w:tcBorders>
            <w:shd w:val="clear" w:color="auto" w:fill="auto"/>
            <w:vAlign w:val="center"/>
            <w:hideMark/>
          </w:tcPr>
          <w:p w14:paraId="595CBCD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55C68769"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3</w:t>
            </w:r>
          </w:p>
        </w:tc>
        <w:tc>
          <w:tcPr>
            <w:tcW w:w="1892" w:type="dxa"/>
            <w:tcBorders>
              <w:top w:val="nil"/>
              <w:left w:val="nil"/>
              <w:bottom w:val="single" w:sz="4" w:space="0" w:color="auto"/>
              <w:right w:val="single" w:sz="4" w:space="0" w:color="auto"/>
            </w:tcBorders>
            <w:shd w:val="clear" w:color="auto" w:fill="auto"/>
            <w:vAlign w:val="center"/>
            <w:hideMark/>
          </w:tcPr>
          <w:p w14:paraId="3C459D2A"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1,2,3,4,6,7,10,11</w:t>
            </w:r>
          </w:p>
        </w:tc>
        <w:tc>
          <w:tcPr>
            <w:tcW w:w="1410" w:type="dxa"/>
            <w:tcBorders>
              <w:top w:val="nil"/>
              <w:left w:val="nil"/>
              <w:bottom w:val="single" w:sz="4" w:space="0" w:color="auto"/>
              <w:right w:val="single" w:sz="4" w:space="0" w:color="auto"/>
            </w:tcBorders>
            <w:shd w:val="clear" w:color="auto" w:fill="auto"/>
            <w:vAlign w:val="center"/>
            <w:hideMark/>
          </w:tcPr>
          <w:p w14:paraId="55AB1BD0"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2056E650"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40CE462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r>
      <w:tr w:rsidR="00DC326A" w:rsidRPr="001726ED" w14:paraId="62F6468C" w14:textId="77777777" w:rsidTr="003609F0">
        <w:trPr>
          <w:trHeight w:val="600"/>
        </w:trPr>
        <w:tc>
          <w:tcPr>
            <w:tcW w:w="1674" w:type="dxa"/>
            <w:tcBorders>
              <w:top w:val="nil"/>
              <w:left w:val="single" w:sz="4" w:space="0" w:color="auto"/>
              <w:bottom w:val="single" w:sz="4" w:space="0" w:color="auto"/>
              <w:right w:val="single" w:sz="4" w:space="0" w:color="auto"/>
            </w:tcBorders>
            <w:shd w:val="clear" w:color="auto" w:fill="auto"/>
            <w:vAlign w:val="bottom"/>
            <w:hideMark/>
          </w:tcPr>
          <w:p w14:paraId="46F3BA13" w14:textId="77777777" w:rsidR="003609F0" w:rsidRPr="003609F0" w:rsidRDefault="003609F0" w:rsidP="003609F0">
            <w:pPr>
              <w:rPr>
                <w:rFonts w:eastAsia="Times New Roman"/>
                <w:b/>
                <w:color w:val="000000"/>
                <w:sz w:val="22"/>
                <w:szCs w:val="22"/>
                <w:lang w:eastAsia="uk-UA"/>
              </w:rPr>
            </w:pPr>
            <w:r w:rsidRPr="003609F0">
              <w:rPr>
                <w:rFonts w:eastAsia="Times New Roman"/>
                <w:b/>
                <w:color w:val="000000"/>
                <w:sz w:val="22"/>
                <w:szCs w:val="22"/>
                <w:lang w:eastAsia="uk-UA"/>
              </w:rPr>
              <w:t>Біологічні ризики, пов’язані зі зміною клімату</w:t>
            </w:r>
          </w:p>
        </w:tc>
        <w:tc>
          <w:tcPr>
            <w:tcW w:w="1285" w:type="dxa"/>
            <w:tcBorders>
              <w:top w:val="nil"/>
              <w:left w:val="nil"/>
              <w:bottom w:val="single" w:sz="4" w:space="0" w:color="auto"/>
              <w:right w:val="single" w:sz="4" w:space="0" w:color="auto"/>
            </w:tcBorders>
            <w:shd w:val="clear" w:color="auto" w:fill="auto"/>
            <w:vAlign w:val="center"/>
            <w:hideMark/>
          </w:tcPr>
          <w:p w14:paraId="0F3638F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152" w:type="dxa"/>
            <w:tcBorders>
              <w:top w:val="nil"/>
              <w:left w:val="nil"/>
              <w:bottom w:val="single" w:sz="4" w:space="0" w:color="auto"/>
              <w:right w:val="single" w:sz="4" w:space="0" w:color="auto"/>
            </w:tcBorders>
            <w:shd w:val="clear" w:color="auto" w:fill="auto"/>
            <w:vAlign w:val="center"/>
            <w:hideMark/>
          </w:tcPr>
          <w:p w14:paraId="2E34B300"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c>
          <w:tcPr>
            <w:tcW w:w="1892" w:type="dxa"/>
            <w:tcBorders>
              <w:top w:val="nil"/>
              <w:left w:val="nil"/>
              <w:bottom w:val="single" w:sz="4" w:space="0" w:color="auto"/>
              <w:right w:val="single" w:sz="4" w:space="0" w:color="auto"/>
            </w:tcBorders>
            <w:shd w:val="clear" w:color="auto" w:fill="auto"/>
            <w:vAlign w:val="center"/>
            <w:hideMark/>
          </w:tcPr>
          <w:p w14:paraId="36C3DB3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1,2,3,4,5,6,7,8, 9,10,11</w:t>
            </w:r>
          </w:p>
        </w:tc>
        <w:tc>
          <w:tcPr>
            <w:tcW w:w="1410" w:type="dxa"/>
            <w:tcBorders>
              <w:top w:val="nil"/>
              <w:left w:val="nil"/>
              <w:bottom w:val="single" w:sz="4" w:space="0" w:color="auto"/>
              <w:right w:val="single" w:sz="4" w:space="0" w:color="auto"/>
            </w:tcBorders>
            <w:shd w:val="clear" w:color="auto" w:fill="auto"/>
            <w:vAlign w:val="center"/>
            <w:hideMark/>
          </w:tcPr>
          <w:p w14:paraId="12BDD37B"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1766CAE3"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82" w:type="dxa"/>
            <w:tcBorders>
              <w:top w:val="nil"/>
              <w:left w:val="nil"/>
              <w:bottom w:val="single" w:sz="4" w:space="0" w:color="auto"/>
              <w:right w:val="single" w:sz="4" w:space="0" w:color="auto"/>
            </w:tcBorders>
            <w:shd w:val="clear" w:color="auto" w:fill="auto"/>
            <w:vAlign w:val="center"/>
            <w:hideMark/>
          </w:tcPr>
          <w:p w14:paraId="5D821897"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2</w:t>
            </w:r>
          </w:p>
        </w:tc>
      </w:tr>
      <w:tr w:rsidR="00DC326A" w:rsidRPr="001726ED" w14:paraId="4BB2B6DE" w14:textId="77777777" w:rsidTr="003609F0">
        <w:trPr>
          <w:trHeight w:val="615"/>
        </w:trPr>
        <w:tc>
          <w:tcPr>
            <w:tcW w:w="1674" w:type="dxa"/>
            <w:tcBorders>
              <w:top w:val="nil"/>
              <w:left w:val="single" w:sz="4" w:space="0" w:color="auto"/>
              <w:bottom w:val="single" w:sz="4" w:space="0" w:color="auto"/>
              <w:right w:val="single" w:sz="4" w:space="0" w:color="auto"/>
            </w:tcBorders>
            <w:shd w:val="clear" w:color="auto" w:fill="auto"/>
            <w:vAlign w:val="bottom"/>
            <w:hideMark/>
          </w:tcPr>
          <w:p w14:paraId="1CFD6611" w14:textId="77777777" w:rsidR="003609F0" w:rsidRPr="003609F0" w:rsidRDefault="003609F0" w:rsidP="003609F0">
            <w:pPr>
              <w:rPr>
                <w:rFonts w:eastAsia="Times New Roman"/>
                <w:b/>
                <w:color w:val="000000"/>
                <w:sz w:val="22"/>
                <w:szCs w:val="22"/>
                <w:lang w:eastAsia="uk-UA"/>
              </w:rPr>
            </w:pPr>
            <w:r w:rsidRPr="003609F0">
              <w:rPr>
                <w:rFonts w:eastAsia="Times New Roman"/>
                <w:b/>
                <w:color w:val="000000"/>
                <w:sz w:val="22"/>
                <w:szCs w:val="22"/>
                <w:lang w:eastAsia="uk-UA"/>
              </w:rPr>
              <w:t>Хімічні ризики, пов’язані зі зміною клімату</w:t>
            </w:r>
          </w:p>
        </w:tc>
        <w:tc>
          <w:tcPr>
            <w:tcW w:w="1285" w:type="dxa"/>
            <w:tcBorders>
              <w:top w:val="nil"/>
              <w:left w:val="nil"/>
              <w:bottom w:val="single" w:sz="4" w:space="0" w:color="auto"/>
              <w:right w:val="single" w:sz="4" w:space="0" w:color="auto"/>
            </w:tcBorders>
            <w:shd w:val="clear" w:color="auto" w:fill="auto"/>
            <w:vAlign w:val="center"/>
            <w:hideMark/>
          </w:tcPr>
          <w:p w14:paraId="404161A8"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152" w:type="dxa"/>
            <w:tcBorders>
              <w:top w:val="nil"/>
              <w:left w:val="nil"/>
              <w:bottom w:val="single" w:sz="4" w:space="0" w:color="auto"/>
              <w:right w:val="single" w:sz="4" w:space="0" w:color="auto"/>
            </w:tcBorders>
            <w:shd w:val="clear" w:color="auto" w:fill="auto"/>
            <w:vAlign w:val="center"/>
            <w:hideMark/>
          </w:tcPr>
          <w:p w14:paraId="274C4ED0"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w:t>
            </w:r>
          </w:p>
        </w:tc>
        <w:tc>
          <w:tcPr>
            <w:tcW w:w="1892" w:type="dxa"/>
            <w:tcBorders>
              <w:top w:val="nil"/>
              <w:left w:val="nil"/>
              <w:bottom w:val="single" w:sz="4" w:space="0" w:color="auto"/>
              <w:right w:val="single" w:sz="4" w:space="0" w:color="auto"/>
            </w:tcBorders>
            <w:shd w:val="clear" w:color="auto" w:fill="auto"/>
            <w:vAlign w:val="center"/>
            <w:hideMark/>
          </w:tcPr>
          <w:p w14:paraId="357840CE" w14:textId="77777777" w:rsidR="003609F0" w:rsidRPr="00625678" w:rsidRDefault="003609F0" w:rsidP="003609F0">
            <w:pPr>
              <w:jc w:val="center"/>
              <w:rPr>
                <w:rFonts w:eastAsia="Times New Roman"/>
                <w:color w:val="000000"/>
                <w:sz w:val="22"/>
                <w:szCs w:val="22"/>
                <w:lang w:eastAsia="uk-UA"/>
              </w:rPr>
            </w:pPr>
            <w:r w:rsidRPr="00625678">
              <w:rPr>
                <w:rFonts w:eastAsia="Times New Roman"/>
                <w:color w:val="000000"/>
                <w:sz w:val="22"/>
                <w:szCs w:val="22"/>
                <w:lang w:eastAsia="uk-UA"/>
              </w:rPr>
              <w:t>1,2,3,4,5,6,7,8, 9,10,11</w:t>
            </w:r>
          </w:p>
        </w:tc>
        <w:tc>
          <w:tcPr>
            <w:tcW w:w="1410" w:type="dxa"/>
            <w:tcBorders>
              <w:top w:val="nil"/>
              <w:left w:val="nil"/>
              <w:bottom w:val="single" w:sz="4" w:space="0" w:color="auto"/>
              <w:right w:val="single" w:sz="4" w:space="0" w:color="auto"/>
            </w:tcBorders>
            <w:shd w:val="clear" w:color="auto" w:fill="auto"/>
            <w:vAlign w:val="center"/>
            <w:hideMark/>
          </w:tcPr>
          <w:p w14:paraId="615ADE00" w14:textId="4F6E70F4" w:rsidR="003609F0" w:rsidRPr="00625678" w:rsidRDefault="00A21429" w:rsidP="003609F0">
            <w:pPr>
              <w:jc w:val="center"/>
              <w:rPr>
                <w:rFonts w:eastAsia="Times New Roman"/>
                <w:color w:val="000000"/>
                <w:sz w:val="22"/>
                <w:szCs w:val="22"/>
                <w:lang w:eastAsia="uk-UA"/>
              </w:rPr>
            </w:pPr>
            <w:r>
              <w:rPr>
                <w:rFonts w:eastAsia="Times New Roman"/>
                <w:color w:val="000000"/>
                <w:sz w:val="22"/>
                <w:szCs w:val="22"/>
                <w:lang w:eastAsia="uk-UA"/>
              </w:rPr>
              <w:t>3</w:t>
            </w:r>
          </w:p>
        </w:tc>
        <w:tc>
          <w:tcPr>
            <w:tcW w:w="1152" w:type="dxa"/>
            <w:tcBorders>
              <w:top w:val="nil"/>
              <w:left w:val="nil"/>
              <w:bottom w:val="single" w:sz="4" w:space="0" w:color="auto"/>
              <w:right w:val="single" w:sz="4" w:space="0" w:color="auto"/>
            </w:tcBorders>
            <w:shd w:val="clear" w:color="auto" w:fill="auto"/>
            <w:vAlign w:val="center"/>
            <w:hideMark/>
          </w:tcPr>
          <w:p w14:paraId="7603848E" w14:textId="7A5962D1" w:rsidR="003609F0" w:rsidRPr="00625678" w:rsidRDefault="00A21429" w:rsidP="003609F0">
            <w:pPr>
              <w:jc w:val="center"/>
              <w:rPr>
                <w:rFonts w:eastAsia="Times New Roman"/>
                <w:color w:val="000000"/>
                <w:sz w:val="22"/>
                <w:szCs w:val="22"/>
                <w:lang w:eastAsia="uk-UA"/>
              </w:rPr>
            </w:pPr>
            <w:r>
              <w:rPr>
                <w:rFonts w:eastAsia="Times New Roman"/>
                <w:color w:val="000000"/>
                <w:sz w:val="22"/>
                <w:szCs w:val="22"/>
                <w:lang w:eastAsia="uk-UA"/>
              </w:rPr>
              <w:t>3</w:t>
            </w:r>
          </w:p>
        </w:tc>
        <w:tc>
          <w:tcPr>
            <w:tcW w:w="1182" w:type="dxa"/>
            <w:tcBorders>
              <w:top w:val="nil"/>
              <w:left w:val="nil"/>
              <w:bottom w:val="single" w:sz="4" w:space="0" w:color="auto"/>
              <w:right w:val="single" w:sz="4" w:space="0" w:color="auto"/>
            </w:tcBorders>
            <w:shd w:val="clear" w:color="auto" w:fill="auto"/>
            <w:vAlign w:val="center"/>
            <w:hideMark/>
          </w:tcPr>
          <w:p w14:paraId="000144A2" w14:textId="4DA01F36" w:rsidR="003609F0" w:rsidRPr="00625678" w:rsidRDefault="00A21429" w:rsidP="003609F0">
            <w:pPr>
              <w:jc w:val="center"/>
              <w:rPr>
                <w:rFonts w:eastAsia="Times New Roman"/>
                <w:color w:val="000000"/>
                <w:sz w:val="22"/>
                <w:szCs w:val="22"/>
                <w:lang w:eastAsia="uk-UA"/>
              </w:rPr>
            </w:pPr>
            <w:r>
              <w:rPr>
                <w:rFonts w:eastAsia="Times New Roman"/>
                <w:color w:val="000000"/>
                <w:sz w:val="22"/>
                <w:szCs w:val="22"/>
                <w:lang w:eastAsia="uk-UA"/>
              </w:rPr>
              <w:t>3</w:t>
            </w:r>
          </w:p>
        </w:tc>
      </w:tr>
    </w:tbl>
    <w:p w14:paraId="43266BB8" w14:textId="09E9EF77" w:rsidR="001726ED" w:rsidRDefault="001726ED" w:rsidP="00625678">
      <w:pPr>
        <w:pBdr>
          <w:top w:val="nil"/>
          <w:left w:val="nil"/>
          <w:bottom w:val="nil"/>
          <w:right w:val="nil"/>
          <w:between w:val="nil"/>
          <w:bar w:val="nil"/>
        </w:pBdr>
        <w:jc w:val="center"/>
        <w:rPr>
          <w:rFonts w:eastAsia="Calibri"/>
          <w:i/>
          <w:color w:val="000000" w:themeColor="text1"/>
          <w:u w:color="000000"/>
          <w:bdr w:val="nil"/>
          <w:lang w:eastAsia="uk-UA"/>
        </w:rPr>
      </w:pPr>
    </w:p>
    <w:p w14:paraId="0779FC6B" w14:textId="60A4CC86" w:rsidR="00232FE2" w:rsidRDefault="00232FE2" w:rsidP="00625678">
      <w:pPr>
        <w:jc w:val="both"/>
        <w:rPr>
          <w:color w:val="FF0000"/>
        </w:rPr>
      </w:pPr>
    </w:p>
    <w:p w14:paraId="2A1257EC" w14:textId="545D00EB" w:rsidR="00345A5E" w:rsidRPr="00BD401A" w:rsidRDefault="00BD401A" w:rsidP="00BD401A">
      <w:pPr>
        <w:jc w:val="center"/>
        <w:rPr>
          <w:rStyle w:val="aa"/>
          <w:b/>
          <w:bCs/>
          <w:i w:val="0"/>
          <w:color w:val="auto"/>
        </w:rPr>
      </w:pPr>
      <w:r w:rsidRPr="00BD401A">
        <w:rPr>
          <w:rStyle w:val="aa"/>
          <w:b/>
          <w:bCs/>
          <w:i w:val="0"/>
          <w:color w:val="auto"/>
        </w:rPr>
        <w:t>Висновки щодо вразливості Славутської МТГ до зміни клімату</w:t>
      </w:r>
    </w:p>
    <w:p w14:paraId="2B2D3A32" w14:textId="77777777" w:rsidR="00BD401A" w:rsidRPr="00BD401A" w:rsidRDefault="00BD401A" w:rsidP="00BD401A">
      <w:pPr>
        <w:jc w:val="center"/>
        <w:rPr>
          <w:rStyle w:val="aa"/>
          <w:b/>
          <w:bCs/>
          <w:i w:val="0"/>
        </w:rPr>
      </w:pPr>
    </w:p>
    <w:p w14:paraId="2A419F93" w14:textId="1802DD2D" w:rsidR="00345A5E" w:rsidRPr="00BD401A" w:rsidRDefault="00345A5E" w:rsidP="00BD401A">
      <w:pPr>
        <w:ind w:firstLine="851"/>
        <w:jc w:val="both"/>
      </w:pPr>
      <w:r w:rsidRPr="00BD401A">
        <w:t xml:space="preserve">- Безпека енергопостачання ставатиме все більш серйозною проблемою, оскільки будівлі будуть споживати більше електроенергії для охолодження, прийняття водних процедур. В умовах збільшення кількості екстремальних </w:t>
      </w:r>
      <w:r w:rsidRPr="00BD401A">
        <w:lastRenderedPageBreak/>
        <w:t xml:space="preserve">погодних явищ, як наслідок високих температурних показників, можуть зростати випадки часткового пошкодження критичної інфраструктури або тимчасової зупинки її функціювання. </w:t>
      </w:r>
    </w:p>
    <w:p w14:paraId="2875FEA3" w14:textId="489C65CD" w:rsidR="00345A5E" w:rsidRPr="00BD401A" w:rsidRDefault="00345A5E" w:rsidP="00BD401A">
      <w:pPr>
        <w:ind w:firstLine="851"/>
        <w:jc w:val="both"/>
      </w:pPr>
      <w:r w:rsidRPr="00BD401A">
        <w:t>- Тенденція щодо різких стрибків показників температури матиме негативний вплив на критичну інфраструктуру міста та енергетику, що характеризуватиметься додатковим навантаженням на інженерні системи, зростання їх розбалансованості та пришвидшування процесу зношення, виникнення та збільшення аварійних ситуацій. Екосистема міста та біорозмаїття також підпадатимуть негативний впливу та зазнаватимуть втрати та деградації.</w:t>
      </w:r>
    </w:p>
    <w:p w14:paraId="56FE7E38" w14:textId="2DC9344A" w:rsidR="00345A5E" w:rsidRPr="002056BA" w:rsidRDefault="00345A5E" w:rsidP="00BD401A">
      <w:pPr>
        <w:ind w:firstLine="851"/>
        <w:jc w:val="both"/>
      </w:pPr>
      <w:r w:rsidRPr="002056BA">
        <w:t xml:space="preserve">- Збільшуватиметься споживання </w:t>
      </w:r>
      <w:r w:rsidR="002056BA" w:rsidRPr="002056BA">
        <w:t>та витрат на її постачання та відведення для населення.</w:t>
      </w:r>
      <w:r w:rsidRPr="002056BA">
        <w:t xml:space="preserve"> </w:t>
      </w:r>
    </w:p>
    <w:p w14:paraId="5AA57CA5" w14:textId="20EBE529" w:rsidR="00345A5E" w:rsidRPr="00BD401A" w:rsidRDefault="00345A5E" w:rsidP="00BD401A">
      <w:pPr>
        <w:ind w:firstLine="851"/>
        <w:jc w:val="both"/>
      </w:pPr>
      <w:r w:rsidRPr="00BD401A">
        <w:t xml:space="preserve">- Хвилі тепла, тропічні ночі та високі температури повітря безпосередньо впливають на рівень смертності від серцево-судинних та респіраторних захворювань </w:t>
      </w:r>
      <w:r w:rsidR="00BD401A">
        <w:t>–</w:t>
      </w:r>
      <w:r w:rsidRPr="00BD401A">
        <w:t xml:space="preserve"> хвороб, які й без того демонструють високі показники захворюваності та смертності по </w:t>
      </w:r>
      <w:r w:rsidR="00BD401A">
        <w:t>громаді</w:t>
      </w:r>
      <w:r w:rsidRPr="00BD401A">
        <w:t>. Більш часті теплові хвилі створюють ризик виникнення у дорослих, і особливо дітей теплового стресу, ниркових і респіраторних захворювань. Високі температури можуть підвищити захворюваність на діарею та інші бактеріальні захворювання. Окрім того, зростання температури призводи тема до появи інвазійних рослин, комах та шкідників, які негативно впливатимуть на екосистему, біорозмаїття, людину.</w:t>
      </w:r>
    </w:p>
    <w:p w14:paraId="4E735828" w14:textId="2155947F" w:rsidR="00345A5E" w:rsidRPr="00BD401A" w:rsidRDefault="00345A5E" w:rsidP="00BD401A">
      <w:pPr>
        <w:ind w:firstLine="851"/>
        <w:jc w:val="both"/>
      </w:pPr>
      <w:r w:rsidRPr="00BD401A">
        <w:t>- Ризик зростання пожеж рослинного покриву та лісових призводитиме до викидів значної кількості дрібних частинок, які є шкідливими для здоров'я, та до пошкодження або втрати екосистем, в тому числі призводитиме до деградації біорозмаїття.</w:t>
      </w:r>
    </w:p>
    <w:p w14:paraId="384D36A6" w14:textId="3B66D1E0" w:rsidR="00DE0475" w:rsidRPr="00BD401A" w:rsidRDefault="00DE0475" w:rsidP="00BD401A">
      <w:pPr>
        <w:ind w:firstLine="851"/>
        <w:jc w:val="both"/>
      </w:pPr>
      <w:r w:rsidRPr="00BD401A">
        <w:t xml:space="preserve">- Через зростання кількості екстремальних опадів та їх інтенсивності, буде спостерігатися поява </w:t>
      </w:r>
      <w:r w:rsidR="00BD401A">
        <w:t>надзвичайних ситуацій</w:t>
      </w:r>
      <w:r w:rsidRPr="00BD401A">
        <w:t>, пов’язаних із підтопленнями. Вони забруднюют</w:t>
      </w:r>
      <w:r w:rsidR="00BD401A">
        <w:t>ь водойми та</w:t>
      </w:r>
      <w:r w:rsidRPr="00BD401A">
        <w:t xml:space="preserve"> підвищують ризик поширення захворювань, що передаються через воду, і створюють сприятли</w:t>
      </w:r>
      <w:r w:rsidR="00BD401A">
        <w:t>ві умови для розмноження комах</w:t>
      </w:r>
      <w:r w:rsidRPr="00BD401A">
        <w:t xml:space="preserve">. Додатково, це призводить до підвищення концентрації забруднень у стічних водах та зменшення швидкості їх руху, внаслідок чого погіршується стан каналізаційних мереж і споруд через збільшення осаду в трубах та колекторах та внаслідок розвитку корозії. Сплескові підтоплення також призводять до пошкоджень транспорту, будівель та фізичних травм у людей. </w:t>
      </w:r>
    </w:p>
    <w:p w14:paraId="4F7173C6" w14:textId="77777777" w:rsidR="00345A5E" w:rsidRDefault="00345A5E" w:rsidP="001D0500">
      <w:pPr>
        <w:rPr>
          <w:rStyle w:val="aa"/>
          <w:b/>
          <w:bCs/>
        </w:rPr>
      </w:pPr>
    </w:p>
    <w:p w14:paraId="57A2D353" w14:textId="1CC3CF81" w:rsidR="00FC4F09" w:rsidRPr="001E1362" w:rsidRDefault="00975DD9" w:rsidP="00527929">
      <w:pPr>
        <w:jc w:val="center"/>
        <w:rPr>
          <w:rStyle w:val="aa"/>
          <w:b/>
          <w:bCs/>
        </w:rPr>
      </w:pPr>
      <w:r w:rsidRPr="001E1362">
        <w:rPr>
          <w:rStyle w:val="aa"/>
          <w:b/>
          <w:bCs/>
        </w:rPr>
        <w:t>5</w:t>
      </w:r>
      <w:r w:rsidR="00FC4F09" w:rsidRPr="001E1362">
        <w:rPr>
          <w:rStyle w:val="aa"/>
          <w:b/>
          <w:bCs/>
        </w:rPr>
        <w:t>.</w:t>
      </w:r>
      <w:r w:rsidR="00EB2F59" w:rsidRPr="001E1362">
        <w:rPr>
          <w:rStyle w:val="aa"/>
          <w:b/>
          <w:bCs/>
        </w:rPr>
        <w:t>3</w:t>
      </w:r>
      <w:r w:rsidR="00FC4F09" w:rsidRPr="001E1362">
        <w:rPr>
          <w:rStyle w:val="aa"/>
          <w:b/>
          <w:bCs/>
        </w:rPr>
        <w:t xml:space="preserve">. </w:t>
      </w:r>
      <w:r w:rsidR="00EB2F59" w:rsidRPr="001E1362">
        <w:rPr>
          <w:rStyle w:val="aa"/>
          <w:b/>
          <w:bCs/>
        </w:rPr>
        <w:t>Рекомендації щодо адаптації громади до змін клімату</w:t>
      </w:r>
    </w:p>
    <w:p w14:paraId="1C9202E7" w14:textId="69E27BFB" w:rsidR="00FC4F09" w:rsidRPr="001E1362" w:rsidRDefault="00F76C80" w:rsidP="00527929">
      <w:pPr>
        <w:ind w:firstLine="851"/>
        <w:jc w:val="both"/>
      </w:pPr>
      <w:r w:rsidRPr="0072153F">
        <w:rPr>
          <w:b/>
          <w:bCs/>
          <w:noProof/>
          <w:lang w:eastAsia="uk-UA"/>
        </w:rPr>
        <mc:AlternateContent>
          <mc:Choice Requires="wps">
            <w:drawing>
              <wp:anchor distT="0" distB="0" distL="114300" distR="114300" simplePos="0" relativeHeight="251651584" behindDoc="0" locked="0" layoutInCell="1" allowOverlap="1" wp14:anchorId="30BB47AB" wp14:editId="2788F16F">
                <wp:simplePos x="0" y="0"/>
                <wp:positionH relativeFrom="column">
                  <wp:posOffset>0</wp:posOffset>
                </wp:positionH>
                <wp:positionV relativeFrom="paragraph">
                  <wp:posOffset>-635</wp:posOffset>
                </wp:positionV>
                <wp:extent cx="6143625" cy="0"/>
                <wp:effectExtent l="0" t="0" r="0" b="0"/>
                <wp:wrapNone/>
                <wp:docPr id="21" name="Пряма сполучна лінія 21"/>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5830E0" id="Пряма сполучна лінія 21" o:spid="_x0000_s1026" style="position:absolute;z-index:251651584;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25626897" w14:textId="5FEFD06A" w:rsidR="001F7EC2" w:rsidRPr="001E1362" w:rsidRDefault="001F7EC2" w:rsidP="00527929">
      <w:pPr>
        <w:ind w:firstLine="851"/>
        <w:jc w:val="both"/>
      </w:pPr>
      <w:r w:rsidRPr="001E1362">
        <w:t xml:space="preserve">Кліматичні зміни можуть спричинити прямі (фізичні) ризики (підтоплення, аномальна спека, зміна кліматичних особливостей, тощо) та непрямі </w:t>
      </w:r>
      <w:r w:rsidR="001B54EE" w:rsidRPr="001E1362">
        <w:t>–</w:t>
      </w:r>
      <w:r w:rsidRPr="001E1362">
        <w:t xml:space="preserve"> порушення нормального функціонування окремих систем міста та складнощі у наданні базових послуг населенню (водопостачанні, міському транспорті, енергозабезпеченні тощо).</w:t>
      </w:r>
    </w:p>
    <w:p w14:paraId="4B531C55" w14:textId="32F529EC" w:rsidR="001F7EC2" w:rsidRPr="001E1362" w:rsidRDefault="001F7EC2" w:rsidP="00527929">
      <w:pPr>
        <w:ind w:firstLine="851"/>
        <w:jc w:val="both"/>
      </w:pPr>
      <w:r w:rsidRPr="001E1362">
        <w:t xml:space="preserve">Адаптація міста </w:t>
      </w:r>
      <w:r w:rsidR="001B54EE" w:rsidRPr="001E1362">
        <w:t>Славута</w:t>
      </w:r>
      <w:r w:rsidRPr="001E1362">
        <w:t xml:space="preserve"> до зміни клімату потребує комплексного підходу та виконання заходів на різних рівнях.</w:t>
      </w:r>
    </w:p>
    <w:p w14:paraId="4E72BA8D" w14:textId="77777777" w:rsidR="001F7EC2" w:rsidRPr="001E1362" w:rsidRDefault="001F7EC2" w:rsidP="00527929">
      <w:pPr>
        <w:ind w:firstLine="851"/>
        <w:jc w:val="both"/>
      </w:pPr>
      <w:r w:rsidRPr="001E1362">
        <w:t>Рекомендації з адаптації включають:</w:t>
      </w:r>
    </w:p>
    <w:p w14:paraId="226B8C9D" w14:textId="45BDB5B9" w:rsidR="001F7EC2" w:rsidRPr="001E1362" w:rsidRDefault="001B54EE" w:rsidP="00527929">
      <w:pPr>
        <w:pStyle w:val="a7"/>
        <w:numPr>
          <w:ilvl w:val="2"/>
          <w:numId w:val="34"/>
        </w:numPr>
        <w:tabs>
          <w:tab w:val="left" w:pos="1134"/>
        </w:tabs>
        <w:ind w:left="0" w:firstLine="851"/>
        <w:jc w:val="both"/>
      </w:pPr>
      <w:r w:rsidRPr="001E1362">
        <w:lastRenderedPageBreak/>
        <w:t>організаційно</w:t>
      </w:r>
      <w:r w:rsidR="001F7EC2" w:rsidRPr="001E1362">
        <w:t>-управлінські заходи;</w:t>
      </w:r>
    </w:p>
    <w:p w14:paraId="12FE3143" w14:textId="724B501B" w:rsidR="001F7EC2" w:rsidRPr="001E1362" w:rsidRDefault="001F7EC2" w:rsidP="00527929">
      <w:pPr>
        <w:pStyle w:val="a7"/>
        <w:numPr>
          <w:ilvl w:val="2"/>
          <w:numId w:val="34"/>
        </w:numPr>
        <w:tabs>
          <w:tab w:val="left" w:pos="1134"/>
        </w:tabs>
        <w:ind w:left="0" w:firstLine="851"/>
        <w:jc w:val="both"/>
      </w:pPr>
      <w:r w:rsidRPr="001E1362">
        <w:t>архітектурно-планувальні рекомендації та обмеження;</w:t>
      </w:r>
    </w:p>
    <w:p w14:paraId="3CB4A318" w14:textId="394E1600" w:rsidR="001F7EC2" w:rsidRPr="001E1362" w:rsidRDefault="001F7EC2" w:rsidP="00527929">
      <w:pPr>
        <w:pStyle w:val="a7"/>
        <w:numPr>
          <w:ilvl w:val="2"/>
          <w:numId w:val="34"/>
        </w:numPr>
        <w:tabs>
          <w:tab w:val="left" w:pos="1134"/>
        </w:tabs>
        <w:ind w:left="0" w:firstLine="851"/>
        <w:jc w:val="both"/>
      </w:pPr>
      <w:r w:rsidRPr="001E1362">
        <w:t>інженерно-технічні заходи, плани та проекти захисту території громади, заходи з підвищення енергоефективності та енергозбереження;</w:t>
      </w:r>
    </w:p>
    <w:p w14:paraId="78E19BB1" w14:textId="5A0105E7" w:rsidR="001F7EC2" w:rsidRPr="001E1362" w:rsidRDefault="001F7EC2" w:rsidP="00527929">
      <w:pPr>
        <w:pStyle w:val="a7"/>
        <w:numPr>
          <w:ilvl w:val="2"/>
          <w:numId w:val="34"/>
        </w:numPr>
        <w:tabs>
          <w:tab w:val="left" w:pos="1134"/>
        </w:tabs>
        <w:ind w:left="0" w:firstLine="851"/>
        <w:jc w:val="both"/>
      </w:pPr>
      <w:r w:rsidRPr="001E1362">
        <w:t>проведення інформаційно-роз’яснювальної кампанії.</w:t>
      </w:r>
    </w:p>
    <w:p w14:paraId="021EDC8D" w14:textId="6226CC26" w:rsidR="001F7EC2" w:rsidRPr="001E1362" w:rsidRDefault="001F7EC2" w:rsidP="00527929">
      <w:pPr>
        <w:ind w:firstLine="851"/>
        <w:jc w:val="both"/>
      </w:pPr>
      <w:r w:rsidRPr="001E1362">
        <w:t xml:space="preserve">Проведена оцінка вразливості міського середовища до кліматичних змін показала помірну вразливість всіх розглянутих секторів міста </w:t>
      </w:r>
      <w:r w:rsidR="001B54EE" w:rsidRPr="001E1362">
        <w:t>Славута</w:t>
      </w:r>
      <w:r w:rsidRPr="001E1362">
        <w:t>.</w:t>
      </w:r>
    </w:p>
    <w:p w14:paraId="1D50B731" w14:textId="77777777" w:rsidR="001B54EE" w:rsidRPr="001E1362" w:rsidRDefault="001B54EE" w:rsidP="00527929">
      <w:pPr>
        <w:ind w:firstLine="851"/>
        <w:jc w:val="both"/>
        <w:rPr>
          <w:color w:val="FF0000"/>
        </w:rPr>
      </w:pPr>
    </w:p>
    <w:p w14:paraId="74FFBB73" w14:textId="3C9081DB" w:rsidR="001F7EC2" w:rsidRPr="001E1362" w:rsidRDefault="001F7EC2" w:rsidP="00527929">
      <w:pPr>
        <w:jc w:val="center"/>
        <w:rPr>
          <w:b/>
          <w:bCs/>
        </w:rPr>
      </w:pPr>
      <w:r w:rsidRPr="001E1362">
        <w:rPr>
          <w:b/>
          <w:bCs/>
        </w:rPr>
        <w:t>Організаційно-управлінські заходи</w:t>
      </w:r>
    </w:p>
    <w:p w14:paraId="0ED28B19" w14:textId="77777777" w:rsidR="001B54EE" w:rsidRPr="001E1362" w:rsidRDefault="001B54EE" w:rsidP="00527929">
      <w:pPr>
        <w:ind w:firstLine="851"/>
        <w:jc w:val="both"/>
        <w:rPr>
          <w:color w:val="FF0000"/>
        </w:rPr>
      </w:pPr>
    </w:p>
    <w:p w14:paraId="11C72DC2" w14:textId="77777777" w:rsidR="001F7EC2" w:rsidRPr="001E1362" w:rsidRDefault="001F7EC2" w:rsidP="00527929">
      <w:pPr>
        <w:tabs>
          <w:tab w:val="left" w:pos="1134"/>
        </w:tabs>
        <w:ind w:firstLine="851"/>
        <w:jc w:val="both"/>
      </w:pPr>
      <w:r w:rsidRPr="001E1362">
        <w:t>1.</w:t>
      </w:r>
      <w:r w:rsidRPr="001E1362">
        <w:tab/>
        <w:t>Розробка комплексного Плану заходів щодо адаптації громади до кліматичних змін.</w:t>
      </w:r>
    </w:p>
    <w:p w14:paraId="21332327" w14:textId="468F5791" w:rsidR="001F7EC2" w:rsidRPr="001E1362" w:rsidRDefault="001F7EC2" w:rsidP="00527929">
      <w:pPr>
        <w:tabs>
          <w:tab w:val="left" w:pos="1134"/>
        </w:tabs>
        <w:ind w:firstLine="851"/>
        <w:jc w:val="both"/>
      </w:pPr>
      <w:r w:rsidRPr="001E1362">
        <w:t>2.</w:t>
      </w:r>
      <w:r w:rsidRPr="001E1362">
        <w:tab/>
        <w:t xml:space="preserve">Впровадження </w:t>
      </w:r>
      <w:r w:rsidR="001B54EE" w:rsidRPr="001E1362">
        <w:t>і</w:t>
      </w:r>
      <w:r w:rsidRPr="001E1362">
        <w:t xml:space="preserve"> удосконалення системи оповіщення про надзвичайні ситуації (зокрема, про спекотну погоду, що може зашкодити здоров’ю). В системі має бути передбачено оповіщення усіх категорій споживачів з використанням ЗМІ та ін.</w:t>
      </w:r>
    </w:p>
    <w:p w14:paraId="41D84112" w14:textId="77777777" w:rsidR="001F7EC2" w:rsidRPr="001E1362" w:rsidRDefault="001F7EC2" w:rsidP="00527929">
      <w:pPr>
        <w:tabs>
          <w:tab w:val="left" w:pos="1134"/>
        </w:tabs>
        <w:ind w:firstLine="851"/>
        <w:jc w:val="both"/>
      </w:pPr>
      <w:r w:rsidRPr="001E1362">
        <w:t>3.</w:t>
      </w:r>
      <w:r w:rsidRPr="001E1362">
        <w:tab/>
        <w:t>Розробка планів реагування на спекотну погоду та інші НС природного характеру, включаючи переведення швидкої допомоги, пожежної охорони та інших служб реагування у стан підвищеної готовності в періоди сильної спеки та інших НС.</w:t>
      </w:r>
    </w:p>
    <w:p w14:paraId="20452855" w14:textId="77777777" w:rsidR="001F7EC2" w:rsidRPr="001E1362" w:rsidRDefault="001F7EC2" w:rsidP="00527929">
      <w:pPr>
        <w:tabs>
          <w:tab w:val="left" w:pos="1134"/>
        </w:tabs>
        <w:ind w:firstLine="851"/>
        <w:jc w:val="both"/>
      </w:pPr>
      <w:r w:rsidRPr="001E1362">
        <w:t>4.</w:t>
      </w:r>
      <w:r w:rsidRPr="001E1362">
        <w:tab/>
        <w:t>Розробка комплексної програми реагування на НС з урахуванням адаптації до кліматичних змін. Удосконалення матеріально-технічного забезпечення відповідних підрозділів.</w:t>
      </w:r>
    </w:p>
    <w:p w14:paraId="182901B9" w14:textId="77777777" w:rsidR="001F7EC2" w:rsidRPr="001E1362" w:rsidRDefault="001F7EC2" w:rsidP="00527929">
      <w:pPr>
        <w:tabs>
          <w:tab w:val="left" w:pos="1134"/>
        </w:tabs>
        <w:ind w:firstLine="851"/>
        <w:jc w:val="both"/>
      </w:pPr>
      <w:r w:rsidRPr="001E1362">
        <w:t>5.</w:t>
      </w:r>
      <w:r w:rsidRPr="001E1362">
        <w:tab/>
        <w:t>Розробка графіків роботи підприємств, які надають послуги населенню (поштові відділення, банки тощо) з урахуванням періодів найбільшої спеки впродовж дня.</w:t>
      </w:r>
    </w:p>
    <w:p w14:paraId="7833DC90" w14:textId="77777777" w:rsidR="001F7EC2" w:rsidRPr="001E1362" w:rsidRDefault="001F7EC2" w:rsidP="00527929">
      <w:pPr>
        <w:tabs>
          <w:tab w:val="left" w:pos="1134"/>
        </w:tabs>
        <w:ind w:firstLine="851"/>
        <w:jc w:val="both"/>
      </w:pPr>
      <w:r w:rsidRPr="001E1362">
        <w:t>6.</w:t>
      </w:r>
      <w:r w:rsidRPr="001E1362">
        <w:tab/>
        <w:t>Забезпечення умов щодо створення комфортного температурного режиму під час хвиль тепла у місцях скупчення значної кількості людей, що належать до вразливих груп населення (дитячі дошкільні установи, лікарні), облаштування додаткових затінених зон для населення на періоди високих температур.</w:t>
      </w:r>
    </w:p>
    <w:p w14:paraId="78A16FA7" w14:textId="77777777" w:rsidR="001F7EC2" w:rsidRPr="001E1362" w:rsidRDefault="001F7EC2" w:rsidP="00527929">
      <w:pPr>
        <w:tabs>
          <w:tab w:val="left" w:pos="1134"/>
        </w:tabs>
        <w:ind w:firstLine="851"/>
        <w:jc w:val="both"/>
      </w:pPr>
      <w:r w:rsidRPr="001E1362">
        <w:t>7.</w:t>
      </w:r>
      <w:r w:rsidRPr="001E1362">
        <w:tab/>
        <w:t>Планування нової забудови (нові райони) з урахуванням їхнього забезпечення необхідними площами зелених зон, зниження ризиків підтоплення зливовими водами та ін.</w:t>
      </w:r>
    </w:p>
    <w:p w14:paraId="644556DF" w14:textId="77B1A377" w:rsidR="001F7EC2" w:rsidRPr="001E1362" w:rsidRDefault="001F7EC2" w:rsidP="00527929">
      <w:pPr>
        <w:tabs>
          <w:tab w:val="left" w:pos="1134"/>
        </w:tabs>
        <w:ind w:firstLine="851"/>
        <w:jc w:val="both"/>
      </w:pPr>
      <w:r w:rsidRPr="001E1362">
        <w:t>8.</w:t>
      </w:r>
      <w:r w:rsidRPr="001E1362">
        <w:tab/>
        <w:t>Закріплення за організаціями, установами, школами та вищими навчальними закладам</w:t>
      </w:r>
      <w:r w:rsidR="0010230B" w:rsidRPr="001E1362">
        <w:t>и окремих зелених зон міста –</w:t>
      </w:r>
      <w:r w:rsidRPr="001E1362">
        <w:t xml:space="preserve"> як спосіб покращення догляду за рослинами та з метою</w:t>
      </w:r>
    </w:p>
    <w:p w14:paraId="532296EE" w14:textId="38FEE8B0" w:rsidR="001F7EC2" w:rsidRPr="001E1362" w:rsidRDefault="001F7EC2" w:rsidP="00527929">
      <w:pPr>
        <w:tabs>
          <w:tab w:val="left" w:pos="1134"/>
        </w:tabs>
        <w:ind w:firstLine="851"/>
        <w:jc w:val="both"/>
      </w:pPr>
      <w:r w:rsidRPr="001E1362">
        <w:t>9.</w:t>
      </w:r>
      <w:r w:rsidRPr="001E1362">
        <w:tab/>
        <w:t>Моніторинг вразливих груп населення (ідентифікація їхньої кількості, розподілу, тощо) для координування дій, спрямованих на допомогу у випадку спекотної погоди. Залучення ініціативної молоді та громадських організацій для надання додаткової допомоги вразливим групам населення.</w:t>
      </w:r>
    </w:p>
    <w:p w14:paraId="18A097CE" w14:textId="1F23A082" w:rsidR="00DC326A" w:rsidRDefault="00DC326A" w:rsidP="00527929">
      <w:pPr>
        <w:tabs>
          <w:tab w:val="left" w:pos="1134"/>
        </w:tabs>
        <w:ind w:firstLine="851"/>
        <w:jc w:val="both"/>
      </w:pPr>
    </w:p>
    <w:p w14:paraId="34D168C7" w14:textId="7DB43F68" w:rsidR="00901D5A" w:rsidRDefault="00901D5A" w:rsidP="00527929">
      <w:pPr>
        <w:tabs>
          <w:tab w:val="left" w:pos="1134"/>
        </w:tabs>
        <w:ind w:firstLine="851"/>
        <w:jc w:val="both"/>
      </w:pPr>
    </w:p>
    <w:p w14:paraId="06F18547" w14:textId="57E68A8B" w:rsidR="00901D5A" w:rsidRDefault="00901D5A" w:rsidP="00527929">
      <w:pPr>
        <w:tabs>
          <w:tab w:val="left" w:pos="1134"/>
        </w:tabs>
        <w:ind w:firstLine="851"/>
        <w:jc w:val="both"/>
      </w:pPr>
    </w:p>
    <w:p w14:paraId="425DD07C" w14:textId="77777777" w:rsidR="00901D5A" w:rsidRPr="001E1362" w:rsidRDefault="00901D5A" w:rsidP="00527929">
      <w:pPr>
        <w:tabs>
          <w:tab w:val="left" w:pos="1134"/>
        </w:tabs>
        <w:ind w:firstLine="851"/>
        <w:jc w:val="both"/>
      </w:pPr>
    </w:p>
    <w:p w14:paraId="74770AB1" w14:textId="1F701464" w:rsidR="001B54EE" w:rsidRPr="001E1362" w:rsidRDefault="0020672A" w:rsidP="00527929">
      <w:pPr>
        <w:jc w:val="center"/>
        <w:rPr>
          <w:b/>
          <w:bCs/>
        </w:rPr>
      </w:pPr>
      <w:r w:rsidRPr="001E1362">
        <w:rPr>
          <w:b/>
          <w:bCs/>
        </w:rPr>
        <w:lastRenderedPageBreak/>
        <w:t>Архітектурно-планувальні рекомендації та обмеження</w:t>
      </w:r>
    </w:p>
    <w:p w14:paraId="67FD0761" w14:textId="77777777" w:rsidR="0020672A" w:rsidRPr="001E1362" w:rsidRDefault="0020672A" w:rsidP="00527929">
      <w:pPr>
        <w:ind w:firstLine="851"/>
        <w:jc w:val="both"/>
        <w:rPr>
          <w:color w:val="FF0000"/>
        </w:rPr>
      </w:pPr>
    </w:p>
    <w:p w14:paraId="6AE516BC" w14:textId="4147372B" w:rsidR="001F7EC2" w:rsidRPr="001E1362" w:rsidRDefault="001F7EC2" w:rsidP="00527929">
      <w:pPr>
        <w:tabs>
          <w:tab w:val="left" w:pos="1134"/>
        </w:tabs>
        <w:ind w:firstLine="851"/>
        <w:jc w:val="both"/>
      </w:pPr>
      <w:r w:rsidRPr="001E1362">
        <w:t>1.</w:t>
      </w:r>
      <w:r w:rsidRPr="001E1362">
        <w:tab/>
        <w:t>Проектувати нові будівлі та інфраструктуру з використанням відповідних конструкцій та енергозберігаючих матеріалів, стійких до підтоплення та тривалої експлуатації в умовах високих температур повітря.</w:t>
      </w:r>
    </w:p>
    <w:p w14:paraId="71A61046" w14:textId="77777777" w:rsidR="001F7EC2" w:rsidRPr="001E1362" w:rsidRDefault="001F7EC2" w:rsidP="00527929">
      <w:pPr>
        <w:tabs>
          <w:tab w:val="left" w:pos="1134"/>
        </w:tabs>
        <w:ind w:firstLine="851"/>
        <w:jc w:val="both"/>
      </w:pPr>
      <w:r w:rsidRPr="001E1362">
        <w:t>2.</w:t>
      </w:r>
      <w:r w:rsidRPr="001E1362">
        <w:tab/>
        <w:t>Передбачити створення зелених зон в районах нової забудови. Задля додаткового затінення території, перешкоджання надмірного нагріву підстильної поверхні і будівель, забезпечення додаткового охолодження повітря</w:t>
      </w:r>
    </w:p>
    <w:p w14:paraId="0ACB2F84" w14:textId="77777777" w:rsidR="001F7EC2" w:rsidRPr="001E1362" w:rsidRDefault="001F7EC2" w:rsidP="00527929">
      <w:pPr>
        <w:tabs>
          <w:tab w:val="left" w:pos="1134"/>
        </w:tabs>
        <w:ind w:firstLine="851"/>
        <w:jc w:val="both"/>
      </w:pPr>
      <w:r w:rsidRPr="001E1362">
        <w:t>3.</w:t>
      </w:r>
      <w:r w:rsidRPr="001E1362">
        <w:tab/>
        <w:t>Передбачити створення нових рекреаційних територій поблизу водних об’єктів для забезпечення природного охолодження в спекотну погоду.</w:t>
      </w:r>
    </w:p>
    <w:p w14:paraId="2FEA8597" w14:textId="77777777" w:rsidR="001F7EC2" w:rsidRPr="001E1362" w:rsidRDefault="001F7EC2" w:rsidP="00527929">
      <w:pPr>
        <w:tabs>
          <w:tab w:val="left" w:pos="1134"/>
        </w:tabs>
        <w:ind w:firstLine="851"/>
        <w:jc w:val="both"/>
      </w:pPr>
      <w:r w:rsidRPr="001E1362">
        <w:t>4.</w:t>
      </w:r>
      <w:r w:rsidRPr="001E1362">
        <w:tab/>
        <w:t>Передбачити використання «пористих» тротуарів та автостоянок. Цей захід має відразу дві переваги: по- перше, вони менше нагріваються, ніж звичайні, по-друге, крізь них відбувається інфільтрація опадів і, відповідно, знижується ризик підтоплення території зливовими водами.</w:t>
      </w:r>
    </w:p>
    <w:p w14:paraId="5313B2E4" w14:textId="2CB30C21" w:rsidR="001F7EC2" w:rsidRPr="001E1362" w:rsidRDefault="001F7EC2" w:rsidP="00527929">
      <w:pPr>
        <w:tabs>
          <w:tab w:val="left" w:pos="1134"/>
        </w:tabs>
        <w:ind w:firstLine="851"/>
        <w:jc w:val="both"/>
      </w:pPr>
      <w:r w:rsidRPr="001E1362">
        <w:t>5.</w:t>
      </w:r>
      <w:r w:rsidRPr="001E1362">
        <w:tab/>
        <w:t>Використовувати для дахів та фасадів будинків матеріали, що відбивають максимальну кількість сонячної радіації. Світлі кольори поглинають менше сонячної радіації, тому навіть фарбування зовнішніх стін у світлі кольори допоможе знизити їхнє нагрівання.</w:t>
      </w:r>
    </w:p>
    <w:p w14:paraId="6BE5238E" w14:textId="77777777" w:rsidR="001B54EE" w:rsidRPr="001E1362" w:rsidRDefault="001B54EE" w:rsidP="00527929">
      <w:pPr>
        <w:ind w:firstLine="851"/>
        <w:jc w:val="both"/>
        <w:rPr>
          <w:color w:val="FF0000"/>
        </w:rPr>
      </w:pPr>
    </w:p>
    <w:p w14:paraId="35C2C825" w14:textId="5091E90F" w:rsidR="001F7EC2" w:rsidRPr="001E1362" w:rsidRDefault="001F7EC2" w:rsidP="00527929">
      <w:pPr>
        <w:jc w:val="center"/>
        <w:rPr>
          <w:b/>
          <w:bCs/>
        </w:rPr>
      </w:pPr>
      <w:r w:rsidRPr="001E1362">
        <w:rPr>
          <w:b/>
          <w:bCs/>
        </w:rPr>
        <w:t>Інженерно-технічні заходи</w:t>
      </w:r>
    </w:p>
    <w:p w14:paraId="08A6C2A3" w14:textId="77777777" w:rsidR="001B54EE" w:rsidRPr="001E1362" w:rsidRDefault="001B54EE" w:rsidP="00527929">
      <w:pPr>
        <w:ind w:firstLine="851"/>
        <w:jc w:val="both"/>
        <w:rPr>
          <w:color w:val="FF0000"/>
        </w:rPr>
      </w:pPr>
    </w:p>
    <w:p w14:paraId="0C84FBD3" w14:textId="641C4DF3" w:rsidR="001F7EC2" w:rsidRPr="001E1362" w:rsidRDefault="001F7EC2" w:rsidP="00527929">
      <w:pPr>
        <w:tabs>
          <w:tab w:val="left" w:pos="1134"/>
        </w:tabs>
        <w:ind w:firstLine="851"/>
        <w:jc w:val="both"/>
      </w:pPr>
      <w:r w:rsidRPr="001E1362">
        <w:t>1.</w:t>
      </w:r>
      <w:r w:rsidRPr="001E1362">
        <w:tab/>
        <w:t>Підтримувати в належному стані, а при необхідності модернізувати зливову каналізаційну мережу. Забезпечити всі райони зливовою каналізацією. Здійснювати постійний контроль за регулярністю очищення та технічним обслуговуванням зливової каналізації для збільшення пропускної здатності водогонів.</w:t>
      </w:r>
    </w:p>
    <w:p w14:paraId="64BD92F6" w14:textId="43985A97" w:rsidR="001F7EC2" w:rsidRPr="001E1362" w:rsidRDefault="001F7EC2" w:rsidP="00527929">
      <w:pPr>
        <w:tabs>
          <w:tab w:val="left" w:pos="1134"/>
        </w:tabs>
        <w:ind w:firstLine="851"/>
        <w:jc w:val="both"/>
      </w:pPr>
      <w:r w:rsidRPr="001E1362">
        <w:t>2.</w:t>
      </w:r>
      <w:r w:rsidRPr="001E1362">
        <w:tab/>
        <w:t>Розробити систему управління дощовою водою в межах усього міста (зокрема, доцільно створити/удосконалити резервуари для її накопичення та використання для господарських потреб).</w:t>
      </w:r>
    </w:p>
    <w:p w14:paraId="57BBC1E1" w14:textId="77777777" w:rsidR="001F7EC2" w:rsidRPr="001E1362" w:rsidRDefault="001F7EC2" w:rsidP="00527929">
      <w:pPr>
        <w:tabs>
          <w:tab w:val="left" w:pos="1134"/>
        </w:tabs>
        <w:ind w:firstLine="851"/>
        <w:jc w:val="both"/>
      </w:pPr>
      <w:r w:rsidRPr="001E1362">
        <w:t>3.</w:t>
      </w:r>
      <w:r w:rsidRPr="001E1362">
        <w:tab/>
        <w:t>Посилити контроль та забезпечити моніторинг якості води, що отримується з відомчих свердловин та потрапляє у мережу водопостачання.</w:t>
      </w:r>
    </w:p>
    <w:p w14:paraId="5909BEC3" w14:textId="77777777" w:rsidR="001F7EC2" w:rsidRPr="001E1362" w:rsidRDefault="001F7EC2" w:rsidP="00527929">
      <w:pPr>
        <w:tabs>
          <w:tab w:val="left" w:pos="1134"/>
        </w:tabs>
        <w:ind w:firstLine="851"/>
        <w:jc w:val="both"/>
      </w:pPr>
      <w:r w:rsidRPr="001E1362">
        <w:t>4.</w:t>
      </w:r>
      <w:r w:rsidRPr="001E1362">
        <w:tab/>
        <w:t>Впроваджувати нові технології очищення води, що подається споживачам, та ретельно очищувати стічні води. Підвищити ефективність системи контролю за якістю питної води.</w:t>
      </w:r>
    </w:p>
    <w:p w14:paraId="65E81980" w14:textId="77777777" w:rsidR="001F7EC2" w:rsidRPr="001E1362" w:rsidRDefault="001F7EC2" w:rsidP="00527929">
      <w:pPr>
        <w:tabs>
          <w:tab w:val="left" w:pos="1134"/>
        </w:tabs>
        <w:ind w:firstLine="851"/>
        <w:jc w:val="both"/>
      </w:pPr>
      <w:r w:rsidRPr="001E1362">
        <w:t>5.</w:t>
      </w:r>
      <w:r w:rsidRPr="001E1362">
        <w:tab/>
        <w:t>Використовувати альтернативні джерела енергії, що можуть забезпечувати безперебійне енергопостачання. Забезпечення наявності автономних джерел енергії для стратегічних об’єктів на випадок аварійних ситуацій.</w:t>
      </w:r>
    </w:p>
    <w:p w14:paraId="14273B77" w14:textId="4232EFD8" w:rsidR="001F7EC2" w:rsidRPr="001E1362" w:rsidRDefault="001F7EC2" w:rsidP="00527929">
      <w:pPr>
        <w:tabs>
          <w:tab w:val="left" w:pos="1134"/>
        </w:tabs>
        <w:ind w:firstLine="851"/>
        <w:jc w:val="both"/>
      </w:pPr>
      <w:r w:rsidRPr="001E1362">
        <w:t>6.</w:t>
      </w:r>
      <w:r w:rsidRPr="001E1362">
        <w:tab/>
        <w:t>Розробити пріоритетний перелік заходів і проектів з енергоефективності та енергозбереження.</w:t>
      </w:r>
    </w:p>
    <w:p w14:paraId="71C7E00A" w14:textId="536A1B7C" w:rsidR="00DC326A" w:rsidRDefault="00DC326A" w:rsidP="00527929">
      <w:pPr>
        <w:ind w:firstLine="851"/>
        <w:jc w:val="both"/>
        <w:rPr>
          <w:color w:val="FF0000"/>
        </w:rPr>
      </w:pPr>
    </w:p>
    <w:p w14:paraId="28AD45E8" w14:textId="54046103" w:rsidR="00901D5A" w:rsidRDefault="00901D5A" w:rsidP="00527929">
      <w:pPr>
        <w:ind w:firstLine="851"/>
        <w:jc w:val="both"/>
        <w:rPr>
          <w:color w:val="FF0000"/>
        </w:rPr>
      </w:pPr>
    </w:p>
    <w:p w14:paraId="470A8DD3" w14:textId="6EB7BC23" w:rsidR="00901D5A" w:rsidRDefault="00901D5A" w:rsidP="00527929">
      <w:pPr>
        <w:ind w:firstLine="851"/>
        <w:jc w:val="both"/>
        <w:rPr>
          <w:color w:val="FF0000"/>
        </w:rPr>
      </w:pPr>
    </w:p>
    <w:p w14:paraId="19B96BF9" w14:textId="77777777" w:rsidR="00901D5A" w:rsidRPr="001E1362" w:rsidRDefault="00901D5A" w:rsidP="00527929">
      <w:pPr>
        <w:ind w:firstLine="851"/>
        <w:jc w:val="both"/>
        <w:rPr>
          <w:color w:val="FF0000"/>
        </w:rPr>
      </w:pPr>
    </w:p>
    <w:p w14:paraId="4020F04A" w14:textId="707E887E" w:rsidR="001F7EC2" w:rsidRPr="001E1362" w:rsidRDefault="001F7EC2" w:rsidP="00527929">
      <w:pPr>
        <w:jc w:val="center"/>
        <w:rPr>
          <w:b/>
          <w:bCs/>
        </w:rPr>
      </w:pPr>
      <w:r w:rsidRPr="001E1362">
        <w:rPr>
          <w:b/>
          <w:bCs/>
        </w:rPr>
        <w:lastRenderedPageBreak/>
        <w:t xml:space="preserve">Проведення інформаційно-роз’яснювальної кампанії </w:t>
      </w:r>
    </w:p>
    <w:p w14:paraId="3CFF1A75" w14:textId="77777777" w:rsidR="001B54EE" w:rsidRPr="001E1362" w:rsidRDefault="001B54EE" w:rsidP="00527929">
      <w:pPr>
        <w:ind w:firstLine="851"/>
        <w:jc w:val="both"/>
        <w:rPr>
          <w:color w:val="FF0000"/>
        </w:rPr>
      </w:pPr>
    </w:p>
    <w:p w14:paraId="4AAF193B" w14:textId="77777777" w:rsidR="001F7EC2" w:rsidRPr="001E1362" w:rsidRDefault="001F7EC2" w:rsidP="00527929">
      <w:pPr>
        <w:tabs>
          <w:tab w:val="left" w:pos="1134"/>
        </w:tabs>
        <w:ind w:firstLine="851"/>
        <w:jc w:val="both"/>
      </w:pPr>
      <w:r w:rsidRPr="001E1362">
        <w:t>1.</w:t>
      </w:r>
      <w:r w:rsidRPr="001E1362">
        <w:tab/>
        <w:t>Проведення інформаційної кампанії, спрямованої на різну цільову аудиторію (від наймолодших мешканців міста до найстарших), передбачаючи проведення заходів, присвячених темі адаптації до кліматичних змін.</w:t>
      </w:r>
    </w:p>
    <w:p w14:paraId="3A67B7D0" w14:textId="77777777" w:rsidR="001F7EC2" w:rsidRPr="001E1362" w:rsidRDefault="001F7EC2" w:rsidP="00527929">
      <w:pPr>
        <w:tabs>
          <w:tab w:val="left" w:pos="1134"/>
        </w:tabs>
        <w:ind w:firstLine="851"/>
        <w:jc w:val="both"/>
      </w:pPr>
      <w:r w:rsidRPr="001E1362">
        <w:t>2.</w:t>
      </w:r>
      <w:r w:rsidRPr="001E1362">
        <w:tab/>
        <w:t>Підвищення обізнаності дітей та молоді з питань адаптації до змін клімату. Залучення їх до збереження зелених насаджень, до організації допомоги літнім людям у період спеки та ін.</w:t>
      </w:r>
    </w:p>
    <w:p w14:paraId="38037610" w14:textId="2C6A8551" w:rsidR="001F7EC2" w:rsidRPr="001E1362" w:rsidRDefault="001F7EC2" w:rsidP="00527929">
      <w:pPr>
        <w:tabs>
          <w:tab w:val="left" w:pos="1134"/>
        </w:tabs>
        <w:ind w:firstLine="851"/>
        <w:jc w:val="both"/>
      </w:pPr>
      <w:r w:rsidRPr="001E1362">
        <w:t>3.</w:t>
      </w:r>
      <w:r w:rsidRPr="001E1362">
        <w:tab/>
        <w:t xml:space="preserve">Залучення зацікавлених сторін громади до обговорення та прийняття рішень з питань соціально-економічного розвитку, покращення екологічного стану територій міста </w:t>
      </w:r>
      <w:r w:rsidR="0020672A" w:rsidRPr="001E1362">
        <w:t>Славута</w:t>
      </w:r>
      <w:r w:rsidRPr="001E1362">
        <w:t xml:space="preserve"> з урахуванням кліматичних змін.</w:t>
      </w:r>
    </w:p>
    <w:p w14:paraId="77D512EF" w14:textId="77777777" w:rsidR="001F7EC2" w:rsidRPr="001E1362" w:rsidRDefault="001F7EC2" w:rsidP="00527929">
      <w:pPr>
        <w:ind w:firstLine="851"/>
        <w:jc w:val="both"/>
        <w:rPr>
          <w:color w:val="FF0000"/>
        </w:rPr>
      </w:pPr>
    </w:p>
    <w:p w14:paraId="444453D5" w14:textId="77777777" w:rsidR="001F7EC2" w:rsidRPr="001E1362" w:rsidRDefault="001F7EC2" w:rsidP="00527929">
      <w:pPr>
        <w:ind w:firstLine="851"/>
        <w:jc w:val="both"/>
        <w:rPr>
          <w:color w:val="FF0000"/>
        </w:rPr>
      </w:pPr>
    </w:p>
    <w:p w14:paraId="0C50F9B5" w14:textId="3E6B3C07" w:rsidR="001F7EC2" w:rsidRPr="001E1362" w:rsidRDefault="001F7EC2" w:rsidP="00527929">
      <w:pPr>
        <w:ind w:firstLine="851"/>
        <w:jc w:val="both"/>
        <w:rPr>
          <w:color w:val="FF0000"/>
        </w:rPr>
      </w:pPr>
    </w:p>
    <w:p w14:paraId="32EAC065" w14:textId="4BB47B85" w:rsidR="003C14FF" w:rsidRPr="001E1362" w:rsidRDefault="003C14FF" w:rsidP="00527929">
      <w:pPr>
        <w:ind w:firstLine="851"/>
        <w:jc w:val="both"/>
        <w:rPr>
          <w:color w:val="FF0000"/>
        </w:rPr>
      </w:pPr>
    </w:p>
    <w:p w14:paraId="65F385EA" w14:textId="67D9FE87" w:rsidR="003C14FF" w:rsidRPr="001E1362" w:rsidRDefault="003C14FF" w:rsidP="00527929">
      <w:pPr>
        <w:ind w:firstLine="851"/>
        <w:jc w:val="both"/>
        <w:rPr>
          <w:color w:val="FF0000"/>
        </w:rPr>
      </w:pPr>
    </w:p>
    <w:p w14:paraId="31065E08" w14:textId="3D64D14B" w:rsidR="003C14FF" w:rsidRPr="001E1362" w:rsidRDefault="003C14FF" w:rsidP="00527929">
      <w:pPr>
        <w:ind w:firstLine="851"/>
        <w:jc w:val="both"/>
        <w:rPr>
          <w:color w:val="FF0000"/>
        </w:rPr>
      </w:pPr>
    </w:p>
    <w:p w14:paraId="5FBDF207" w14:textId="6CDE1DAE" w:rsidR="003C14FF" w:rsidRPr="001E1362" w:rsidRDefault="003C14FF" w:rsidP="00527929">
      <w:pPr>
        <w:ind w:firstLine="851"/>
        <w:jc w:val="both"/>
        <w:rPr>
          <w:color w:val="FF0000"/>
        </w:rPr>
      </w:pPr>
    </w:p>
    <w:p w14:paraId="20258E8E" w14:textId="193E6F12" w:rsidR="003C14FF" w:rsidRPr="001E1362" w:rsidRDefault="003C14FF" w:rsidP="00527929">
      <w:pPr>
        <w:ind w:firstLine="851"/>
        <w:jc w:val="both"/>
        <w:rPr>
          <w:color w:val="FF0000"/>
        </w:rPr>
      </w:pPr>
    </w:p>
    <w:p w14:paraId="0B37D45E" w14:textId="3131746A" w:rsidR="003C14FF" w:rsidRPr="001E1362" w:rsidRDefault="003C14FF" w:rsidP="00527929">
      <w:pPr>
        <w:ind w:firstLine="851"/>
        <w:jc w:val="both"/>
        <w:rPr>
          <w:color w:val="FF0000"/>
        </w:rPr>
      </w:pPr>
    </w:p>
    <w:p w14:paraId="514BD854" w14:textId="54D5369C" w:rsidR="003C14FF" w:rsidRPr="001E1362" w:rsidRDefault="003C14FF" w:rsidP="00527929">
      <w:pPr>
        <w:ind w:firstLine="851"/>
        <w:jc w:val="both"/>
        <w:rPr>
          <w:color w:val="FF0000"/>
        </w:rPr>
      </w:pPr>
    </w:p>
    <w:p w14:paraId="129CDC1C" w14:textId="0DFD489E" w:rsidR="003C14FF" w:rsidRPr="001E1362" w:rsidRDefault="003C14FF" w:rsidP="00527929">
      <w:pPr>
        <w:ind w:firstLine="851"/>
        <w:jc w:val="both"/>
        <w:rPr>
          <w:color w:val="FF0000"/>
        </w:rPr>
      </w:pPr>
    </w:p>
    <w:p w14:paraId="48D78401" w14:textId="530288C2" w:rsidR="003C14FF" w:rsidRPr="001E1362" w:rsidRDefault="003C14FF" w:rsidP="00527929">
      <w:pPr>
        <w:ind w:firstLine="851"/>
        <w:jc w:val="both"/>
        <w:rPr>
          <w:color w:val="FF0000"/>
        </w:rPr>
      </w:pPr>
    </w:p>
    <w:p w14:paraId="23456554" w14:textId="18C6D7EE" w:rsidR="003C14FF" w:rsidRPr="001E1362" w:rsidRDefault="003C14FF" w:rsidP="00527929">
      <w:pPr>
        <w:ind w:firstLine="851"/>
        <w:jc w:val="both"/>
        <w:rPr>
          <w:color w:val="FF0000"/>
        </w:rPr>
      </w:pPr>
    </w:p>
    <w:p w14:paraId="1F568334" w14:textId="69A7EEF1" w:rsidR="003C14FF" w:rsidRPr="001E1362" w:rsidRDefault="003C14FF" w:rsidP="00527929">
      <w:pPr>
        <w:ind w:firstLine="851"/>
        <w:jc w:val="both"/>
        <w:rPr>
          <w:color w:val="FF0000"/>
        </w:rPr>
      </w:pPr>
    </w:p>
    <w:p w14:paraId="6A86807F" w14:textId="7D3A8EC1" w:rsidR="003C14FF" w:rsidRPr="001E1362" w:rsidRDefault="003C14FF" w:rsidP="00527929">
      <w:pPr>
        <w:ind w:firstLine="851"/>
        <w:jc w:val="both"/>
        <w:rPr>
          <w:color w:val="FF0000"/>
        </w:rPr>
      </w:pPr>
    </w:p>
    <w:p w14:paraId="4A837C65" w14:textId="51549A7F" w:rsidR="003C14FF" w:rsidRPr="001E1362" w:rsidRDefault="003C14FF" w:rsidP="00527929">
      <w:pPr>
        <w:ind w:firstLine="851"/>
        <w:jc w:val="both"/>
        <w:rPr>
          <w:color w:val="FF0000"/>
        </w:rPr>
      </w:pPr>
    </w:p>
    <w:p w14:paraId="35B7E177" w14:textId="4C4959CA" w:rsidR="003C14FF" w:rsidRPr="001E1362" w:rsidRDefault="003C14FF" w:rsidP="00527929">
      <w:pPr>
        <w:ind w:firstLine="851"/>
        <w:jc w:val="both"/>
        <w:rPr>
          <w:color w:val="FF0000"/>
        </w:rPr>
      </w:pPr>
    </w:p>
    <w:p w14:paraId="35066E87" w14:textId="405B7CD3" w:rsidR="003C14FF" w:rsidRPr="001E1362" w:rsidRDefault="003C14FF" w:rsidP="00527929">
      <w:pPr>
        <w:ind w:firstLine="851"/>
        <w:jc w:val="both"/>
        <w:rPr>
          <w:color w:val="FF0000"/>
        </w:rPr>
      </w:pPr>
    </w:p>
    <w:p w14:paraId="10D08817" w14:textId="26186CEA" w:rsidR="003C14FF" w:rsidRPr="001E1362" w:rsidRDefault="003C14FF" w:rsidP="00527929">
      <w:pPr>
        <w:ind w:firstLine="851"/>
        <w:jc w:val="both"/>
        <w:rPr>
          <w:color w:val="FF0000"/>
        </w:rPr>
      </w:pPr>
    </w:p>
    <w:p w14:paraId="12170761" w14:textId="4DC2100B" w:rsidR="003C14FF" w:rsidRPr="001E1362" w:rsidRDefault="003C14FF" w:rsidP="00527929">
      <w:pPr>
        <w:ind w:firstLine="851"/>
        <w:jc w:val="both"/>
        <w:rPr>
          <w:color w:val="FF0000"/>
        </w:rPr>
      </w:pPr>
    </w:p>
    <w:p w14:paraId="28EE4665" w14:textId="45C414FB" w:rsidR="003C14FF" w:rsidRPr="001E1362" w:rsidRDefault="003C14FF" w:rsidP="00527929">
      <w:pPr>
        <w:ind w:firstLine="851"/>
        <w:jc w:val="both"/>
        <w:rPr>
          <w:color w:val="FF0000"/>
        </w:rPr>
      </w:pPr>
    </w:p>
    <w:p w14:paraId="0E65C597" w14:textId="0A4086B3" w:rsidR="003C14FF" w:rsidRDefault="003C14FF" w:rsidP="00527929">
      <w:pPr>
        <w:ind w:firstLine="851"/>
        <w:jc w:val="both"/>
        <w:rPr>
          <w:color w:val="FF0000"/>
        </w:rPr>
      </w:pPr>
    </w:p>
    <w:p w14:paraId="687C2A9C" w14:textId="145CD511" w:rsidR="002056BA" w:rsidRDefault="002056BA" w:rsidP="00527929">
      <w:pPr>
        <w:ind w:firstLine="851"/>
        <w:jc w:val="both"/>
        <w:rPr>
          <w:color w:val="FF0000"/>
        </w:rPr>
      </w:pPr>
    </w:p>
    <w:p w14:paraId="4866BC99" w14:textId="6645D86C" w:rsidR="002056BA" w:rsidRDefault="002056BA" w:rsidP="00527929">
      <w:pPr>
        <w:ind w:firstLine="851"/>
        <w:jc w:val="both"/>
        <w:rPr>
          <w:color w:val="FF0000"/>
        </w:rPr>
      </w:pPr>
    </w:p>
    <w:p w14:paraId="208C880C" w14:textId="77777777" w:rsidR="002056BA" w:rsidRPr="001E1362" w:rsidRDefault="002056BA" w:rsidP="00527929">
      <w:pPr>
        <w:ind w:firstLine="851"/>
        <w:jc w:val="both"/>
        <w:rPr>
          <w:color w:val="FF0000"/>
        </w:rPr>
      </w:pPr>
    </w:p>
    <w:p w14:paraId="49F0ADF8" w14:textId="6E3E1E30" w:rsidR="003C14FF" w:rsidRDefault="003C14FF" w:rsidP="00527929">
      <w:pPr>
        <w:ind w:firstLine="851"/>
        <w:jc w:val="both"/>
        <w:rPr>
          <w:color w:val="FF0000"/>
        </w:rPr>
      </w:pPr>
    </w:p>
    <w:p w14:paraId="601916AA" w14:textId="36A8722B" w:rsidR="00DC326A" w:rsidRDefault="00DC326A" w:rsidP="00527929">
      <w:pPr>
        <w:ind w:firstLine="851"/>
        <w:jc w:val="both"/>
        <w:rPr>
          <w:color w:val="FF0000"/>
        </w:rPr>
      </w:pPr>
    </w:p>
    <w:p w14:paraId="7730B109" w14:textId="7DE84F4F" w:rsidR="00DC326A" w:rsidRDefault="00DC326A" w:rsidP="00527929">
      <w:pPr>
        <w:ind w:firstLine="851"/>
        <w:jc w:val="both"/>
        <w:rPr>
          <w:color w:val="FF0000"/>
        </w:rPr>
      </w:pPr>
    </w:p>
    <w:p w14:paraId="54378FAC" w14:textId="2D9AF4B8" w:rsidR="00DC326A" w:rsidRDefault="00DC326A" w:rsidP="00527929">
      <w:pPr>
        <w:ind w:firstLine="851"/>
        <w:jc w:val="both"/>
        <w:rPr>
          <w:color w:val="FF0000"/>
        </w:rPr>
      </w:pPr>
    </w:p>
    <w:p w14:paraId="2CAB07FE" w14:textId="298431AF" w:rsidR="00DC326A" w:rsidRDefault="00DC326A" w:rsidP="00527929">
      <w:pPr>
        <w:ind w:firstLine="851"/>
        <w:jc w:val="both"/>
        <w:rPr>
          <w:color w:val="FF0000"/>
        </w:rPr>
      </w:pPr>
    </w:p>
    <w:p w14:paraId="4F72C9EF" w14:textId="77777777" w:rsidR="00DC326A" w:rsidRPr="001E1362" w:rsidRDefault="00DC326A" w:rsidP="00527929">
      <w:pPr>
        <w:ind w:firstLine="851"/>
        <w:jc w:val="both"/>
        <w:rPr>
          <w:color w:val="FF0000"/>
        </w:rPr>
      </w:pPr>
    </w:p>
    <w:p w14:paraId="22A7E709" w14:textId="6B9A78B6" w:rsidR="003C14FF" w:rsidRPr="001E1362" w:rsidRDefault="003C14FF" w:rsidP="00527929">
      <w:pPr>
        <w:ind w:firstLine="851"/>
        <w:jc w:val="both"/>
        <w:rPr>
          <w:color w:val="FF0000"/>
        </w:rPr>
      </w:pPr>
    </w:p>
    <w:p w14:paraId="5804F647" w14:textId="77777777" w:rsidR="004873CA" w:rsidRPr="001E1362" w:rsidRDefault="004873CA" w:rsidP="00527929">
      <w:pPr>
        <w:pStyle w:val="a8"/>
        <w:rPr>
          <w:b/>
          <w:bCs/>
        </w:rPr>
      </w:pPr>
      <w:r w:rsidRPr="001E1362">
        <w:rPr>
          <w:b/>
          <w:bCs/>
        </w:rPr>
        <w:lastRenderedPageBreak/>
        <w:t>РОЗДІЛ 6. МОНІТОРИНГ ТА ЗВІТНІСТЬ</w:t>
      </w:r>
    </w:p>
    <w:p w14:paraId="3E90A998" w14:textId="77777777" w:rsidR="004873CA" w:rsidRPr="00625678" w:rsidRDefault="004873CA" w:rsidP="00527929">
      <w:pPr>
        <w:jc w:val="center"/>
        <w:rPr>
          <w:rStyle w:val="aa"/>
          <w:b/>
          <w:bCs/>
        </w:rPr>
      </w:pPr>
      <w:r w:rsidRPr="001E1362">
        <w:rPr>
          <w:rStyle w:val="aa"/>
          <w:b/>
          <w:bCs/>
        </w:rPr>
        <w:t>6.1. Моніторинг ПДСЕРК</w:t>
      </w:r>
    </w:p>
    <w:p w14:paraId="4EC6FAD1" w14:textId="2B4206F5" w:rsidR="004873CA" w:rsidRPr="001E1362" w:rsidRDefault="00F76C80" w:rsidP="00527929">
      <w:pPr>
        <w:ind w:firstLine="851"/>
        <w:jc w:val="both"/>
      </w:pPr>
      <w:r w:rsidRPr="0072153F">
        <w:rPr>
          <w:b/>
          <w:bCs/>
          <w:noProof/>
          <w:lang w:eastAsia="uk-UA"/>
        </w:rPr>
        <mc:AlternateContent>
          <mc:Choice Requires="wps">
            <w:drawing>
              <wp:anchor distT="0" distB="0" distL="114300" distR="114300" simplePos="0" relativeHeight="251650560" behindDoc="0" locked="0" layoutInCell="1" allowOverlap="1" wp14:anchorId="23A2AABA" wp14:editId="4BA2ED84">
                <wp:simplePos x="0" y="0"/>
                <wp:positionH relativeFrom="column">
                  <wp:posOffset>0</wp:posOffset>
                </wp:positionH>
                <wp:positionV relativeFrom="paragraph">
                  <wp:posOffset>-635</wp:posOffset>
                </wp:positionV>
                <wp:extent cx="6143625" cy="0"/>
                <wp:effectExtent l="0" t="0" r="0" b="0"/>
                <wp:wrapNone/>
                <wp:docPr id="20" name="Пряма сполучна лінія 20"/>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BF28FF1" id="Пряма сполучна лінія 20"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2288DA1C" w14:textId="7359ADA0" w:rsidR="008A7049" w:rsidRPr="001E1362" w:rsidRDefault="003D7647" w:rsidP="00527929">
      <w:pPr>
        <w:ind w:firstLine="851"/>
        <w:jc w:val="both"/>
      </w:pPr>
      <w:r w:rsidRPr="001E1362">
        <w:t xml:space="preserve">Організація процесу моніторингу ПДСЕРК є важливою частиною процесу виконання зобов’язань підписанта </w:t>
      </w:r>
      <w:r w:rsidR="008A7049" w:rsidRPr="001E1362">
        <w:t>«</w:t>
      </w:r>
      <w:r w:rsidRPr="001E1362">
        <w:t xml:space="preserve">Угоди </w:t>
      </w:r>
      <w:r w:rsidR="008641F3" w:rsidRPr="001E1362">
        <w:t>мерів</w:t>
      </w:r>
      <w:r w:rsidR="008A7049" w:rsidRPr="001E1362">
        <w:t>»</w:t>
      </w:r>
      <w:r w:rsidRPr="001E1362">
        <w:t>, який дозволяє виміряти прогрес у досягненні цільових показників, встановлених у ПДСЕРК.</w:t>
      </w:r>
    </w:p>
    <w:p w14:paraId="41B5EABA" w14:textId="615F5D3D" w:rsidR="003D7647" w:rsidRPr="001E1362" w:rsidRDefault="003D7647" w:rsidP="00527929">
      <w:pPr>
        <w:ind w:firstLine="851"/>
        <w:jc w:val="both"/>
      </w:pPr>
      <w:r w:rsidRPr="001E1362">
        <w:t>Основні завдання моніторингу:</w:t>
      </w:r>
    </w:p>
    <w:p w14:paraId="7AFAB3EA" w14:textId="51DCF874" w:rsidR="003D7647" w:rsidRPr="001E1362" w:rsidRDefault="008A7049" w:rsidP="00527929">
      <w:pPr>
        <w:tabs>
          <w:tab w:val="left" w:pos="1134"/>
        </w:tabs>
        <w:ind w:firstLine="851"/>
        <w:jc w:val="both"/>
      </w:pPr>
      <w:r w:rsidRPr="001E1362">
        <w:t>1. В</w:t>
      </w:r>
      <w:r w:rsidR="003D7647" w:rsidRPr="001E1362">
        <w:t xml:space="preserve">ідстеження наслідків та результатів виконання заходів включених в ПДСЕРК, а саме розмір досягнутих економії та скорочення викидів </w:t>
      </w:r>
      <w:r w:rsidRPr="001E1362">
        <w:t>СО</w:t>
      </w:r>
      <w:r w:rsidRPr="001E1362">
        <w:rPr>
          <w:vertAlign w:val="subscript"/>
        </w:rPr>
        <w:t>2</w:t>
      </w:r>
      <w:r w:rsidR="003D7647" w:rsidRPr="001E1362">
        <w:t>;</w:t>
      </w:r>
    </w:p>
    <w:p w14:paraId="7ED509BF" w14:textId="28EC8D85" w:rsidR="003D7647" w:rsidRPr="001E1362" w:rsidRDefault="008A7049" w:rsidP="00527929">
      <w:pPr>
        <w:tabs>
          <w:tab w:val="left" w:pos="1134"/>
        </w:tabs>
        <w:ind w:firstLine="851"/>
        <w:jc w:val="both"/>
      </w:pPr>
      <w:r w:rsidRPr="001E1362">
        <w:t>2. Оц</w:t>
      </w:r>
      <w:r w:rsidR="003D7647" w:rsidRPr="001E1362">
        <w:t>інк</w:t>
      </w:r>
      <w:r w:rsidRPr="001E1362">
        <w:t>а</w:t>
      </w:r>
      <w:r w:rsidR="003D7647" w:rsidRPr="001E1362">
        <w:t xml:space="preserve"> процесу виконання заходів з погляду доцільності, досягнення цільових показників та ефективності;</w:t>
      </w:r>
    </w:p>
    <w:p w14:paraId="4DE3DA66" w14:textId="3D7A4788" w:rsidR="003D7647" w:rsidRPr="001E1362" w:rsidRDefault="008A7049" w:rsidP="00527929">
      <w:pPr>
        <w:tabs>
          <w:tab w:val="left" w:pos="1134"/>
        </w:tabs>
        <w:ind w:firstLine="851"/>
        <w:jc w:val="both"/>
      </w:pPr>
      <w:r w:rsidRPr="001E1362">
        <w:t>3. В</w:t>
      </w:r>
      <w:r w:rsidR="003D7647" w:rsidRPr="001E1362">
        <w:t>иявлення перешкод та ризиків на шляху реалізації ПДСЕРК;</w:t>
      </w:r>
    </w:p>
    <w:p w14:paraId="393E5831" w14:textId="64082D9F" w:rsidR="003D7647" w:rsidRPr="001E1362" w:rsidRDefault="008A7049" w:rsidP="00527929">
      <w:pPr>
        <w:tabs>
          <w:tab w:val="left" w:pos="1134"/>
        </w:tabs>
        <w:ind w:firstLine="851"/>
        <w:jc w:val="both"/>
      </w:pPr>
      <w:r w:rsidRPr="001E1362">
        <w:t>4. В</w:t>
      </w:r>
      <w:r w:rsidR="003D7647" w:rsidRPr="001E1362">
        <w:t>изначення та узагальнення передового досвіду і кращих практик у сфері енергоефективності з метою розповсюдження досвіду серед зацікавлених сторін;</w:t>
      </w:r>
    </w:p>
    <w:p w14:paraId="27CA212D" w14:textId="0FBBCB96" w:rsidR="003D7647" w:rsidRPr="001E1362" w:rsidRDefault="008A7049" w:rsidP="00527929">
      <w:pPr>
        <w:tabs>
          <w:tab w:val="left" w:pos="1134"/>
        </w:tabs>
        <w:ind w:firstLine="851"/>
        <w:jc w:val="both"/>
      </w:pPr>
      <w:r w:rsidRPr="001E1362">
        <w:t>5. В</w:t>
      </w:r>
      <w:r w:rsidR="003D7647" w:rsidRPr="001E1362">
        <w:t>изначення нових можливостей для реалізації ПДСЕРК і оцінка побічних вигод.</w:t>
      </w:r>
    </w:p>
    <w:p w14:paraId="106778DE" w14:textId="77777777" w:rsidR="003D7647" w:rsidRPr="001E1362" w:rsidRDefault="003D7647" w:rsidP="00527929">
      <w:pPr>
        <w:ind w:firstLine="851"/>
        <w:jc w:val="both"/>
      </w:pPr>
      <w:r w:rsidRPr="001E1362">
        <w:t>Моніторинг споживання енергії та викидів СО</w:t>
      </w:r>
      <w:r w:rsidRPr="001E1362">
        <w:rPr>
          <w:vertAlign w:val="subscript"/>
        </w:rPr>
        <w:t>2</w:t>
      </w:r>
      <w:r w:rsidRPr="001E1362">
        <w:t xml:space="preserve"> дозволяє зрозуміти, чи перебуває громада на шляху до досягнення поставлених в ПДСЕРК цілей, і визначити фактори, які впливають на отримані результати.</w:t>
      </w:r>
    </w:p>
    <w:p w14:paraId="6C9494FE" w14:textId="77777777" w:rsidR="003D7647" w:rsidRPr="001E1362" w:rsidRDefault="003D7647" w:rsidP="00527929">
      <w:pPr>
        <w:ind w:firstLine="851"/>
        <w:jc w:val="both"/>
      </w:pPr>
      <w:r w:rsidRPr="001E1362">
        <w:t>План дій сталого енергетичного розвитку вказує лише основні напрямки для досягнення мети, але реалізація проектів передбачає координовану роботу всіх підрозділів муніципалітету та підприємств міста.</w:t>
      </w:r>
    </w:p>
    <w:p w14:paraId="77E32784" w14:textId="764861B7" w:rsidR="001F7EC2" w:rsidRPr="001E1362" w:rsidRDefault="003D7647" w:rsidP="00527929">
      <w:pPr>
        <w:ind w:firstLine="851"/>
        <w:jc w:val="both"/>
      </w:pPr>
      <w:r w:rsidRPr="001E1362">
        <w:t>Забезпечення моніторингу споживання енергоресурсів і викидів вуглекислого газу</w:t>
      </w:r>
      <w:r w:rsidR="008A7049" w:rsidRPr="001E1362">
        <w:t xml:space="preserve"> передбачає</w:t>
      </w:r>
      <w:r w:rsidRPr="001E1362">
        <w:t>:</w:t>
      </w:r>
    </w:p>
    <w:p w14:paraId="55132831" w14:textId="50C9F8AB" w:rsidR="003D7647" w:rsidRPr="001E1362" w:rsidRDefault="003D7647" w:rsidP="00527929">
      <w:pPr>
        <w:pStyle w:val="a7"/>
        <w:numPr>
          <w:ilvl w:val="2"/>
          <w:numId w:val="36"/>
        </w:numPr>
        <w:tabs>
          <w:tab w:val="left" w:pos="1134"/>
        </w:tabs>
        <w:ind w:left="0" w:firstLine="851"/>
        <w:jc w:val="both"/>
      </w:pPr>
      <w:r w:rsidRPr="001E1362">
        <w:t xml:space="preserve">Забезпечення на постійній основі надання інформації, що збиралася для розроблення базового кадастру викидів. </w:t>
      </w:r>
    </w:p>
    <w:p w14:paraId="5AF9B930" w14:textId="1F77A599" w:rsidR="003D7647" w:rsidRPr="001E1362" w:rsidRDefault="003D7647" w:rsidP="00527929">
      <w:pPr>
        <w:pStyle w:val="a7"/>
        <w:numPr>
          <w:ilvl w:val="2"/>
          <w:numId w:val="36"/>
        </w:numPr>
        <w:tabs>
          <w:tab w:val="left" w:pos="1134"/>
        </w:tabs>
        <w:ind w:left="0" w:firstLine="851"/>
        <w:jc w:val="both"/>
      </w:pPr>
      <w:r w:rsidRPr="001E1362">
        <w:t xml:space="preserve">Створення єдиної форми для періодичного внесення інформації від різних джерел. Окрім завдань ПДСЕРК, ця </w:t>
      </w:r>
      <w:r w:rsidR="00192BF2" w:rsidRPr="001E1362">
        <w:t>форма</w:t>
      </w:r>
      <w:r w:rsidRPr="001E1362">
        <w:t xml:space="preserve"> може бути використана для оперативного управління енергоспоживанням у рамках енергоменеджменту міста.</w:t>
      </w:r>
    </w:p>
    <w:p w14:paraId="5C902D62" w14:textId="47319F50" w:rsidR="003D7647" w:rsidRPr="001E1362" w:rsidRDefault="003D7647" w:rsidP="00527929">
      <w:pPr>
        <w:pStyle w:val="a7"/>
        <w:numPr>
          <w:ilvl w:val="2"/>
          <w:numId w:val="36"/>
        </w:numPr>
        <w:tabs>
          <w:tab w:val="left" w:pos="1134"/>
        </w:tabs>
        <w:ind w:left="0" w:firstLine="851"/>
        <w:jc w:val="both"/>
      </w:pPr>
      <w:r w:rsidRPr="001E1362">
        <w:t xml:space="preserve">Підготовлення розпорядчих документів щодо періодичного надання інформації учасниками процесу (у т. ч. щодо форматів надання даних), а також проведення навчання та консультацій. Зазначені форми та формати повинні бути максимально наближені до наявних форм звітності, а по можливості </w:t>
      </w:r>
      <w:r w:rsidR="0010230B" w:rsidRPr="001E1362">
        <w:t>–</w:t>
      </w:r>
      <w:r w:rsidRPr="001E1362">
        <w:t xml:space="preserve"> дублювати їх. Попереднє оброблення можна виконувати на етапі внесення інформації до основної бази. Це спростить завдання виконавцям та не буде викликати додаткового спротиву.</w:t>
      </w:r>
    </w:p>
    <w:p w14:paraId="2229F5ED" w14:textId="32FD4272" w:rsidR="003D7647" w:rsidRPr="001E1362" w:rsidRDefault="003D7647" w:rsidP="00527929">
      <w:pPr>
        <w:pStyle w:val="a7"/>
        <w:numPr>
          <w:ilvl w:val="2"/>
          <w:numId w:val="36"/>
        </w:numPr>
        <w:tabs>
          <w:tab w:val="left" w:pos="1134"/>
        </w:tabs>
        <w:ind w:left="0" w:firstLine="851"/>
        <w:jc w:val="both"/>
      </w:pPr>
      <w:r w:rsidRPr="001E1362">
        <w:t xml:space="preserve">Забезпечення аналізу отриманої інформації щодо ефективності реалізації проектів, а також щодо поточної ситуації з енергоефективністю в </w:t>
      </w:r>
      <w:r w:rsidR="00192BF2" w:rsidRPr="001E1362">
        <w:t>громаді</w:t>
      </w:r>
      <w:r w:rsidRPr="001E1362">
        <w:t xml:space="preserve">. Це дозволить вирішити одразу декілька питань: підвищення ефективності системи енергоменеджменту; автоматизація підготовлення </w:t>
      </w:r>
      <w:r w:rsidRPr="001E1362">
        <w:lastRenderedPageBreak/>
        <w:t xml:space="preserve">звітності відповідно до </w:t>
      </w:r>
      <w:r w:rsidR="00192BF2" w:rsidRPr="001E1362">
        <w:t>«</w:t>
      </w:r>
      <w:r w:rsidRPr="001E1362">
        <w:t xml:space="preserve">Угоди </w:t>
      </w:r>
      <w:r w:rsidR="008641F3" w:rsidRPr="001E1362">
        <w:t>мерів</w:t>
      </w:r>
      <w:r w:rsidR="00192BF2" w:rsidRPr="001E1362">
        <w:t>»</w:t>
      </w:r>
      <w:r w:rsidRPr="001E1362">
        <w:t>; оцінка ефективності реалізації проектів і вкладення коштів; накопичення бази даних про успішні/неуспішні проекти.</w:t>
      </w:r>
    </w:p>
    <w:p w14:paraId="3ECC3919" w14:textId="77777777" w:rsidR="003D7647" w:rsidRPr="001E1362" w:rsidRDefault="003D7647" w:rsidP="00527929">
      <w:pPr>
        <w:ind w:firstLine="851"/>
        <w:jc w:val="both"/>
      </w:pPr>
      <w:r w:rsidRPr="001E1362">
        <w:t>Бажана періодичність таких звітів становить 1 квартал, що достатньо для осмислення та підготовлення якісного документу і в той же час дозволяє не випустити ключові моменти через значний період.</w:t>
      </w:r>
    </w:p>
    <w:p w14:paraId="3BB7502B" w14:textId="77777777" w:rsidR="003D7647" w:rsidRPr="001E1362" w:rsidRDefault="003D7647" w:rsidP="00527929">
      <w:pPr>
        <w:ind w:firstLine="851"/>
        <w:jc w:val="both"/>
      </w:pPr>
      <w:r w:rsidRPr="001E1362">
        <w:t>Регулярний моніторинг ПДСЕРК з використанням відповідних індикаторів дозволяє оцінити імовірність досягнення запланованих цілей і, при необхідності вжити корегувальних заходів. У відповідності з «Керівництвом з питань звітності щодо виконання Плану дій сталого енергетичного розвитку та проведення моніторингу» передбачено наступні етапи моніторингу: звіт про діяльність та повний звіт.</w:t>
      </w:r>
    </w:p>
    <w:p w14:paraId="028B6488" w14:textId="77777777" w:rsidR="003D7647" w:rsidRPr="001E1362" w:rsidRDefault="003D7647" w:rsidP="00527929">
      <w:pPr>
        <w:ind w:firstLine="851"/>
        <w:jc w:val="both"/>
      </w:pPr>
      <w:r w:rsidRPr="001E1362">
        <w:t>Звіт про діяльність подається що два роки після прийняття ПДСЕРК та скерований на Загальну стратегію ПДСЕРК та на виконання запланованих заходів, передбачених ПДСЕРК.</w:t>
      </w:r>
    </w:p>
    <w:p w14:paraId="7EB34FEA" w14:textId="4C3B0ECF" w:rsidR="003D7647" w:rsidRPr="001E1362" w:rsidRDefault="0010230B" w:rsidP="00527929">
      <w:pPr>
        <w:ind w:firstLine="851"/>
        <w:jc w:val="both"/>
      </w:pPr>
      <w:r w:rsidRPr="001E1362">
        <w:t>Зокрема, моніторинг з</w:t>
      </w:r>
      <w:r w:rsidR="003D7647" w:rsidRPr="001E1362">
        <w:t>агальної стратегії передбачає будь-які зміни в загальній стратегії та подає оновлені дані щодо перерозподілу співробітників та фінансових ресурсів.</w:t>
      </w:r>
    </w:p>
    <w:p w14:paraId="2B28DB8B" w14:textId="77777777" w:rsidR="003D7647" w:rsidRPr="001E1362" w:rsidRDefault="003D7647" w:rsidP="00527929">
      <w:pPr>
        <w:ind w:firstLine="851"/>
        <w:jc w:val="both"/>
      </w:pPr>
      <w:r w:rsidRPr="001E1362">
        <w:t>Моніторинг запланованих заходів описує стан їх реалізації, проблеми, котрі при цьому виникали та відповідно їх вплив на досягнення цілей ПДСЕРК. Повний звіт, що подається через чотири роки з дати прийняття ПДСЕРК передбачає, окрім вище зазначених дій, підготовку Моніторингового кадастру викидів.</w:t>
      </w:r>
    </w:p>
    <w:p w14:paraId="597B27AE" w14:textId="4A2DF900" w:rsidR="003D7647" w:rsidRPr="001E1362" w:rsidRDefault="003D7647" w:rsidP="00527929">
      <w:pPr>
        <w:ind w:firstLine="851"/>
        <w:jc w:val="both"/>
      </w:pPr>
      <w:r w:rsidRPr="001E1362">
        <w:t>З метою досягнення вищезазначених цілей необхідно налагодити систему постійного моніторингу споживання паливно-енергетичних ресурсів. Дане завдання покладається на енергоменеджера громади</w:t>
      </w:r>
      <w:r w:rsidR="00700F41" w:rsidRPr="001E1362">
        <w:t>.</w:t>
      </w:r>
    </w:p>
    <w:p w14:paraId="64AE234A" w14:textId="1A352DFE" w:rsidR="003D7647" w:rsidRPr="001E1362" w:rsidRDefault="003D7647" w:rsidP="00527929">
      <w:pPr>
        <w:ind w:firstLine="851"/>
        <w:jc w:val="both"/>
      </w:pPr>
      <w:r w:rsidRPr="001E1362">
        <w:t xml:space="preserve">Система моніторингу споживання ПЕР відповідає завдання визначеним в </w:t>
      </w:r>
      <w:r w:rsidR="00700F41" w:rsidRPr="001E1362">
        <w:t>«</w:t>
      </w:r>
      <w:r w:rsidRPr="001E1362">
        <w:t xml:space="preserve">Угоді </w:t>
      </w:r>
      <w:r w:rsidR="008641F3" w:rsidRPr="001E1362">
        <w:t>мерів</w:t>
      </w:r>
      <w:r w:rsidR="00700F41" w:rsidRPr="001E1362">
        <w:t>»</w:t>
      </w:r>
      <w:r w:rsidRPr="001E1362">
        <w:t>, а також є елементом системи енергоменеджменту.</w:t>
      </w:r>
    </w:p>
    <w:p w14:paraId="078CA900" w14:textId="77777777" w:rsidR="003D7647" w:rsidRPr="001E1362" w:rsidRDefault="003D7647" w:rsidP="00527929">
      <w:pPr>
        <w:ind w:firstLine="851"/>
        <w:jc w:val="both"/>
      </w:pPr>
      <w:r w:rsidRPr="001E1362">
        <w:t>Зокрема, моніторинг споживання ПЕР у секторі транспорту здійснюється щорічно, споживання ПЕР у бюджетній сфері, громадському освітленні та на комунальних підприємств здійснюється щомісячно. З метою контролю енергоспоживання на об’єктах, що підпорядковані місцевій раді, встановлюються річні ліміти на споживання всіх видів енергоресурсів. В тому числі, для установ, котрі фінансуються з місцевого бюджету, встановлені щомісячні ліміти споживання енергоресурсів.</w:t>
      </w:r>
    </w:p>
    <w:p w14:paraId="3C25DD94" w14:textId="1284CA4F" w:rsidR="003D7647" w:rsidRPr="001E1362" w:rsidRDefault="003D7647" w:rsidP="00527929">
      <w:pPr>
        <w:ind w:firstLine="851"/>
        <w:jc w:val="both"/>
      </w:pPr>
      <w:r w:rsidRPr="001E1362">
        <w:t xml:space="preserve">Загалом запровадження системи енергомоніторингу використання ПЕР разом з системою енергоменеджменту дозволить: визначати результативність енергоефективних заходів; проводити ефективний аналіз даних енергоспоживання та розробки відповідних заходів; вдосконалити систему </w:t>
      </w:r>
      <w:r w:rsidR="00700F41" w:rsidRPr="001E1362">
        <w:t>зв’язків</w:t>
      </w:r>
      <w:r w:rsidRPr="001E1362">
        <w:t xml:space="preserve"> та інформаційного обміну з комунальни</w:t>
      </w:r>
      <w:r w:rsidR="00700F41" w:rsidRPr="001E1362">
        <w:t>ми</w:t>
      </w:r>
      <w:r w:rsidRPr="001E1362">
        <w:t xml:space="preserve"> </w:t>
      </w:r>
      <w:r w:rsidR="0010230B" w:rsidRPr="001E1362">
        <w:t>підприємствами</w:t>
      </w:r>
      <w:r w:rsidRPr="001E1362">
        <w:t xml:space="preserve"> громади задля досягнення узгодженої енергетичної політики; сформувати єдиний місцевий реєстр проектів, пов’язаних з енергоефективністю, проводити постійний моніторинг їх виконання; здійснювати моніторинг витрат на закупівлю ПЕР з бюджету; проведення</w:t>
      </w:r>
      <w:r w:rsidR="008A7049" w:rsidRPr="001E1362">
        <w:t xml:space="preserve"> інформаційно-просвітницької діяльності, спрямованої на зміну свідомості населення щодо споживання ПЕР, а також роз’яснювальної роботи щодо ефективності тих чи інших заходів, </w:t>
      </w:r>
      <w:r w:rsidR="008A7049" w:rsidRPr="001E1362">
        <w:lastRenderedPageBreak/>
        <w:t>спрямованих на зменшення використання енергетичних ресурсів; впровадити систему щорічного моніторингу СО</w:t>
      </w:r>
      <w:r w:rsidR="008A7049" w:rsidRPr="001E1362">
        <w:rPr>
          <w:vertAlign w:val="subscript"/>
        </w:rPr>
        <w:t>2</w:t>
      </w:r>
      <w:r w:rsidR="008A7049" w:rsidRPr="001E1362">
        <w:t>.</w:t>
      </w:r>
    </w:p>
    <w:p w14:paraId="44448E4D" w14:textId="77777777" w:rsidR="008A7049" w:rsidRPr="001E1362" w:rsidRDefault="008A7049" w:rsidP="00527929">
      <w:pPr>
        <w:ind w:firstLine="851"/>
        <w:jc w:val="both"/>
      </w:pPr>
    </w:p>
    <w:p w14:paraId="1C09DA57" w14:textId="2A006F47" w:rsidR="008A7049" w:rsidRPr="001E1362" w:rsidRDefault="008A7049" w:rsidP="00527929">
      <w:pPr>
        <w:jc w:val="center"/>
        <w:rPr>
          <w:rStyle w:val="aa"/>
          <w:b/>
          <w:bCs/>
        </w:rPr>
      </w:pPr>
      <w:r w:rsidRPr="001E1362">
        <w:rPr>
          <w:rStyle w:val="aa"/>
          <w:b/>
          <w:bCs/>
        </w:rPr>
        <w:t>6.2. Звіт про впровадження ПДСЕРК до Об'єднаного дослідницького центру Єврокомісії</w:t>
      </w:r>
    </w:p>
    <w:p w14:paraId="6C1A1B4D" w14:textId="046635A9" w:rsidR="003D7647" w:rsidRPr="001E1362" w:rsidRDefault="008A7049" w:rsidP="00527929">
      <w:pPr>
        <w:ind w:firstLine="851"/>
        <w:jc w:val="both"/>
      </w:pPr>
      <w:r w:rsidRPr="0072153F">
        <w:rPr>
          <w:b/>
          <w:bCs/>
          <w:noProof/>
          <w:lang w:eastAsia="uk-UA"/>
        </w:rPr>
        <mc:AlternateContent>
          <mc:Choice Requires="wps">
            <w:drawing>
              <wp:anchor distT="0" distB="0" distL="114300" distR="114300" simplePos="0" relativeHeight="251661824" behindDoc="0" locked="0" layoutInCell="1" allowOverlap="1" wp14:anchorId="36BB1811" wp14:editId="447EB1A7">
                <wp:simplePos x="0" y="0"/>
                <wp:positionH relativeFrom="column">
                  <wp:posOffset>0</wp:posOffset>
                </wp:positionH>
                <wp:positionV relativeFrom="paragraph">
                  <wp:posOffset>-635</wp:posOffset>
                </wp:positionV>
                <wp:extent cx="6143625" cy="0"/>
                <wp:effectExtent l="0" t="0" r="0" b="0"/>
                <wp:wrapNone/>
                <wp:docPr id="26" name="Пряма сполучна лінія 26"/>
                <wp:cNvGraphicFramePr/>
                <a:graphic xmlns:a="http://schemas.openxmlformats.org/drawingml/2006/main">
                  <a:graphicData uri="http://schemas.microsoft.com/office/word/2010/wordprocessingShape">
                    <wps:wsp>
                      <wps:cNvCnPr/>
                      <wps:spPr>
                        <a:xfrm>
                          <a:off x="0" y="0"/>
                          <a:ext cx="61436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136E17" id="Пряма сполучна лінія 26" o:spid="_x0000_s1026" style="position:absolute;z-index:251661824;visibility:visible;mso-wrap-style:square;mso-wrap-distance-left:9pt;mso-wrap-distance-top:0;mso-wrap-distance-right:9pt;mso-wrap-distance-bottom:0;mso-position-horizontal:absolute;mso-position-horizontal-relative:text;mso-position-vertical:absolute;mso-position-vertical-relative:text" from="0,-.05pt" to="483.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" strokecolor="#4472c4 [3204]" strokeweight=".5pt">
                <v:stroke joinstyle="miter"/>
              </v:line>
            </w:pict>
          </mc:Fallback>
        </mc:AlternateContent>
      </w:r>
    </w:p>
    <w:p w14:paraId="768974F5" w14:textId="07A89C4F" w:rsidR="008A7049" w:rsidRPr="001E1362" w:rsidRDefault="008A7049" w:rsidP="00527929">
      <w:pPr>
        <w:ind w:firstLine="851"/>
        <w:jc w:val="both"/>
      </w:pPr>
      <w:r w:rsidRPr="001E1362">
        <w:t xml:space="preserve">Учасники </w:t>
      </w:r>
      <w:r w:rsidR="0020672A" w:rsidRPr="001E1362">
        <w:t>«</w:t>
      </w:r>
      <w:r w:rsidRPr="001E1362">
        <w:t xml:space="preserve">Угоди </w:t>
      </w:r>
      <w:r w:rsidR="008641F3" w:rsidRPr="001E1362">
        <w:t>мерів</w:t>
      </w:r>
      <w:r w:rsidR="0020672A" w:rsidRPr="001E1362">
        <w:t>»</w:t>
      </w:r>
      <w:r w:rsidRPr="001E1362">
        <w:t xml:space="preserve">, за її правилами зобов’язані кожні 2 роки після подання ПДСЕРК подавати Звіт про впровадження плану </w:t>
      </w:r>
      <w:r w:rsidR="0020672A" w:rsidRPr="001E1362">
        <w:t>Об’єднаному</w:t>
      </w:r>
      <w:r w:rsidRPr="001E1362">
        <w:t xml:space="preserve"> дослідницькому центру Єврокомісії. Звіт подається з метою перевірки відповідності проміжних результатів передбаченим цілям зменшення викидів СО</w:t>
      </w:r>
      <w:r w:rsidRPr="001E1362">
        <w:rPr>
          <w:vertAlign w:val="subscript"/>
        </w:rPr>
        <w:t>2</w:t>
      </w:r>
      <w:r w:rsidRPr="001E1362">
        <w:t>. Окрім того, кожні чотири роки після подання ПДСЕРК подається звіт про проведені заходи разом із моніторингом кадастру викидів.</w:t>
      </w:r>
    </w:p>
    <w:p w14:paraId="629A4882" w14:textId="6BB78228" w:rsidR="003D7647" w:rsidRPr="001E1362" w:rsidRDefault="008A7049" w:rsidP="00527929">
      <w:pPr>
        <w:ind w:firstLine="851"/>
        <w:jc w:val="both"/>
      </w:pPr>
      <w:r w:rsidRPr="001E1362">
        <w:t>Уповноважена особа, що відповідає за моніторинг виконання заходів ПДСЕРК і формування звіту згідно з вимогами Єврокомісії, це інспектор з питань енергоменеджменту місцевої ради</w:t>
      </w:r>
      <w:r w:rsidR="00456604" w:rsidRPr="001E1362">
        <w:t xml:space="preserve"> (енергоменеджер)</w:t>
      </w:r>
      <w:r w:rsidRPr="001E1362">
        <w:t>. В</w:t>
      </w:r>
      <w:r w:rsidR="00456604" w:rsidRPr="001E1362">
        <w:t>ін</w:t>
      </w:r>
      <w:r w:rsidRPr="001E1362">
        <w:t xml:space="preserve"> повин</w:t>
      </w:r>
      <w:r w:rsidR="00456604" w:rsidRPr="001E1362">
        <w:t>ен</w:t>
      </w:r>
      <w:r w:rsidRPr="001E1362">
        <w:t xml:space="preserve"> систематично збирати інформацію про реалізацію запланованих у ПДСЕРК заходів, включаючи аналіз ситуації, що склалася і, якщо необхідно, проводити відповідні коригувальні заходи.</w:t>
      </w:r>
    </w:p>
    <w:p w14:paraId="24D21333" w14:textId="2A4A96B0" w:rsidR="008A7049" w:rsidRPr="001E1362" w:rsidRDefault="008A7049" w:rsidP="00527929">
      <w:pPr>
        <w:ind w:firstLine="851"/>
        <w:jc w:val="both"/>
      </w:pPr>
      <w:r w:rsidRPr="001E1362">
        <w:t xml:space="preserve">Для подання такого звіту буде заповнено шаблон із моніторингу ПДСЕРК у профілі підписанта </w:t>
      </w:r>
      <w:r w:rsidR="0020672A" w:rsidRPr="001E1362">
        <w:t>Славутської</w:t>
      </w:r>
      <w:r w:rsidRPr="001E1362">
        <w:t xml:space="preserve"> міської ради на офіційному </w:t>
      </w:r>
      <w:r w:rsidR="0020672A" w:rsidRPr="001E1362">
        <w:t>веб-</w:t>
      </w:r>
      <w:r w:rsidRPr="001E1362">
        <w:t xml:space="preserve">сайті </w:t>
      </w:r>
      <w:r w:rsidR="0020672A" w:rsidRPr="001E1362">
        <w:t>«</w:t>
      </w:r>
      <w:r w:rsidRPr="001E1362">
        <w:t xml:space="preserve">Угоди </w:t>
      </w:r>
      <w:r w:rsidR="008641F3" w:rsidRPr="001E1362">
        <w:t>мерів</w:t>
      </w:r>
      <w:r w:rsidR="0020672A" w:rsidRPr="001E1362">
        <w:t>».</w:t>
      </w:r>
    </w:p>
    <w:p w14:paraId="51D2AC01" w14:textId="1A1D807A" w:rsidR="003D7647" w:rsidRPr="001E1362" w:rsidRDefault="003D7647" w:rsidP="00527929">
      <w:pPr>
        <w:ind w:firstLine="851"/>
        <w:jc w:val="both"/>
      </w:pPr>
    </w:p>
    <w:p w14:paraId="78D68130" w14:textId="58270978" w:rsidR="003D7647" w:rsidRPr="001E1362" w:rsidRDefault="003D7647" w:rsidP="00527929">
      <w:pPr>
        <w:ind w:firstLine="851"/>
        <w:jc w:val="both"/>
      </w:pPr>
    </w:p>
    <w:p w14:paraId="6CA32452" w14:textId="77777777" w:rsidR="003D7647" w:rsidRPr="001E1362" w:rsidRDefault="003D7647" w:rsidP="00527929">
      <w:pPr>
        <w:ind w:firstLine="851"/>
        <w:jc w:val="both"/>
      </w:pPr>
    </w:p>
    <w:p w14:paraId="3DFEC340" w14:textId="71953C53" w:rsidR="001F7EC2" w:rsidRPr="001E1362" w:rsidRDefault="001F7EC2" w:rsidP="00527929">
      <w:pPr>
        <w:ind w:firstLine="851"/>
        <w:jc w:val="both"/>
      </w:pPr>
    </w:p>
    <w:p w14:paraId="05382056" w14:textId="553D312C" w:rsidR="001F7EC2" w:rsidRPr="001E1362" w:rsidRDefault="001F7EC2" w:rsidP="00527929">
      <w:pPr>
        <w:ind w:firstLine="851"/>
        <w:jc w:val="both"/>
      </w:pPr>
    </w:p>
    <w:p w14:paraId="27944C16" w14:textId="65E9A0CF" w:rsidR="001F7EC2" w:rsidRPr="001E1362" w:rsidRDefault="001F7EC2" w:rsidP="00527929">
      <w:pPr>
        <w:ind w:firstLine="851"/>
        <w:jc w:val="both"/>
      </w:pPr>
    </w:p>
    <w:p w14:paraId="4ECB0A5A" w14:textId="5E5900C6" w:rsidR="008A7049" w:rsidRPr="001E1362" w:rsidRDefault="008A7049" w:rsidP="00527929">
      <w:pPr>
        <w:ind w:firstLine="851"/>
        <w:jc w:val="both"/>
      </w:pPr>
    </w:p>
    <w:p w14:paraId="177FA338" w14:textId="6E05FC0A" w:rsidR="008A7049" w:rsidRPr="001E1362" w:rsidRDefault="008A7049" w:rsidP="00527929">
      <w:pPr>
        <w:ind w:firstLine="851"/>
        <w:jc w:val="both"/>
      </w:pPr>
    </w:p>
    <w:p w14:paraId="76A306A9" w14:textId="67438B7C" w:rsidR="00A76535" w:rsidRPr="001E1362" w:rsidRDefault="00A76535" w:rsidP="00527929">
      <w:pPr>
        <w:ind w:firstLine="851"/>
        <w:jc w:val="both"/>
      </w:pPr>
    </w:p>
    <w:p w14:paraId="254B0B42" w14:textId="4AFBBC71" w:rsidR="00A76535" w:rsidRPr="001E1362" w:rsidRDefault="00A76535" w:rsidP="00527929">
      <w:pPr>
        <w:ind w:firstLine="851"/>
        <w:jc w:val="both"/>
      </w:pPr>
    </w:p>
    <w:p w14:paraId="3679103F" w14:textId="5D710884" w:rsidR="00A76535" w:rsidRPr="001E1362" w:rsidRDefault="00A76535" w:rsidP="00527929">
      <w:pPr>
        <w:ind w:firstLine="851"/>
        <w:jc w:val="both"/>
      </w:pPr>
    </w:p>
    <w:p w14:paraId="5460A2AB" w14:textId="1A4D577C" w:rsidR="00A76535" w:rsidRPr="001E1362" w:rsidRDefault="00A76535" w:rsidP="00527929">
      <w:pPr>
        <w:ind w:firstLine="851"/>
        <w:jc w:val="both"/>
      </w:pPr>
    </w:p>
    <w:p w14:paraId="2421EFF6" w14:textId="44FF87E2" w:rsidR="00A76535" w:rsidRPr="001E1362" w:rsidRDefault="00A76535" w:rsidP="00527929">
      <w:pPr>
        <w:ind w:firstLine="851"/>
        <w:jc w:val="both"/>
      </w:pPr>
    </w:p>
    <w:p w14:paraId="1A0CC8F0" w14:textId="77855EE0" w:rsidR="00A76535" w:rsidRPr="001E1362" w:rsidRDefault="00A76535" w:rsidP="00527929">
      <w:pPr>
        <w:ind w:firstLine="851"/>
        <w:jc w:val="both"/>
      </w:pPr>
    </w:p>
    <w:p w14:paraId="5295A059" w14:textId="5135629A" w:rsidR="00A76535" w:rsidRPr="001E1362" w:rsidRDefault="00A76535" w:rsidP="00527929">
      <w:pPr>
        <w:ind w:firstLine="851"/>
        <w:jc w:val="both"/>
      </w:pPr>
    </w:p>
    <w:p w14:paraId="081499D9" w14:textId="195EBC87" w:rsidR="00A76535" w:rsidRPr="001E1362" w:rsidRDefault="00A76535" w:rsidP="00527929">
      <w:pPr>
        <w:ind w:firstLine="851"/>
        <w:jc w:val="both"/>
      </w:pPr>
    </w:p>
    <w:p w14:paraId="62733E57" w14:textId="7A2B6B64" w:rsidR="00A76535" w:rsidRPr="001E1362" w:rsidRDefault="00A76535" w:rsidP="00527929">
      <w:pPr>
        <w:ind w:firstLine="851"/>
        <w:jc w:val="both"/>
      </w:pPr>
    </w:p>
    <w:p w14:paraId="6EC3C8B9" w14:textId="67F84289" w:rsidR="00A76535" w:rsidRPr="001E1362" w:rsidRDefault="00A76535" w:rsidP="00527929">
      <w:pPr>
        <w:ind w:firstLine="851"/>
        <w:jc w:val="both"/>
      </w:pPr>
    </w:p>
    <w:p w14:paraId="3A1D802D" w14:textId="18CB023C" w:rsidR="00A76535" w:rsidRPr="001E1362" w:rsidRDefault="00A76535" w:rsidP="00527929">
      <w:pPr>
        <w:ind w:firstLine="851"/>
        <w:jc w:val="both"/>
      </w:pPr>
    </w:p>
    <w:p w14:paraId="3F218101" w14:textId="035EC89A" w:rsidR="00A76535" w:rsidRPr="001E1362" w:rsidRDefault="00A76535" w:rsidP="00527929">
      <w:pPr>
        <w:ind w:firstLine="851"/>
        <w:jc w:val="both"/>
      </w:pPr>
    </w:p>
    <w:p w14:paraId="66426920" w14:textId="1CC7DEC6" w:rsidR="00A76535" w:rsidRPr="001E1362" w:rsidRDefault="00A76535" w:rsidP="00527929">
      <w:pPr>
        <w:ind w:firstLine="851"/>
        <w:jc w:val="both"/>
      </w:pPr>
    </w:p>
    <w:p w14:paraId="3ABA05DB" w14:textId="0B520521" w:rsidR="00A76535" w:rsidRPr="001E1362" w:rsidRDefault="00A76535" w:rsidP="00527929">
      <w:pPr>
        <w:ind w:firstLine="851"/>
        <w:jc w:val="both"/>
      </w:pPr>
    </w:p>
    <w:p w14:paraId="649B80F4" w14:textId="77777777" w:rsidR="0010230B" w:rsidRPr="001E1362" w:rsidRDefault="0010230B" w:rsidP="00527929">
      <w:pPr>
        <w:ind w:firstLine="851"/>
        <w:jc w:val="both"/>
      </w:pPr>
    </w:p>
    <w:p w14:paraId="6E1F0EDF" w14:textId="77777777" w:rsidR="00A76535" w:rsidRPr="001E1362" w:rsidRDefault="00A76535" w:rsidP="00527929">
      <w:pPr>
        <w:ind w:firstLine="851"/>
        <w:jc w:val="both"/>
      </w:pPr>
    </w:p>
    <w:p w14:paraId="14412A2A" w14:textId="1BD8E375" w:rsidR="001F7EC2" w:rsidRPr="001E1362" w:rsidRDefault="001F7EC2" w:rsidP="00527929">
      <w:pPr>
        <w:pStyle w:val="a8"/>
        <w:rPr>
          <w:b/>
          <w:bCs/>
        </w:rPr>
      </w:pPr>
      <w:r w:rsidRPr="001E1362">
        <w:rPr>
          <w:b/>
          <w:bCs/>
        </w:rPr>
        <w:lastRenderedPageBreak/>
        <w:t>ВИСНОВОК</w:t>
      </w:r>
    </w:p>
    <w:p w14:paraId="21729F28" w14:textId="7FEED076" w:rsidR="00975DD9" w:rsidRPr="001E1362" w:rsidRDefault="00975DD9" w:rsidP="00527929">
      <w:pPr>
        <w:ind w:firstLine="851"/>
        <w:jc w:val="both"/>
      </w:pPr>
      <w:r w:rsidRPr="001E1362">
        <w:t xml:space="preserve">План дій сталого енергетичного розвитку </w:t>
      </w:r>
      <w:r w:rsidR="007D52B8" w:rsidRPr="001E1362">
        <w:t>Славутської</w:t>
      </w:r>
      <w:r w:rsidRPr="001E1362">
        <w:t xml:space="preserve"> </w:t>
      </w:r>
      <w:r w:rsidR="00AF2F4B" w:rsidRPr="001E1362">
        <w:t>МТГ</w:t>
      </w:r>
      <w:r w:rsidRPr="001E1362">
        <w:t xml:space="preserve"> є стратегічним документом, який спрямований на підвищення енергоефективності у бюджетних закладах та установах, житлових будівлях, громадському транспорті, муніципальному громадському освітленні та у комунальних підприємствах.</w:t>
      </w:r>
    </w:p>
    <w:p w14:paraId="45508C9C" w14:textId="76F95063" w:rsidR="00975DD9" w:rsidRPr="001E1362" w:rsidRDefault="00975DD9" w:rsidP="00527929">
      <w:pPr>
        <w:ind w:firstLine="851"/>
        <w:jc w:val="both"/>
      </w:pPr>
      <w:r w:rsidRPr="001E1362">
        <w:t xml:space="preserve">За результатами розробки ПДСЕРК проведений аналіз та оцінка поточного стану у сферах виробництва та споживання ПЕР у громаді. Проаналізована динаміка споживання енергетичних ресурсів за </w:t>
      </w:r>
      <w:r w:rsidR="005D1D24" w:rsidRPr="001E1362">
        <w:t>3</w:t>
      </w:r>
      <w:r w:rsidRPr="001E1362">
        <w:t xml:space="preserve"> рок</w:t>
      </w:r>
      <w:r w:rsidR="005D1D24" w:rsidRPr="001E1362">
        <w:t>и</w:t>
      </w:r>
      <w:r w:rsidRPr="001E1362">
        <w:t xml:space="preserve"> (з 201</w:t>
      </w:r>
      <w:r w:rsidR="005D1D24" w:rsidRPr="001E1362">
        <w:t>8</w:t>
      </w:r>
      <w:r w:rsidRPr="001E1362">
        <w:t xml:space="preserve"> - 20</w:t>
      </w:r>
      <w:r w:rsidR="005D1D24" w:rsidRPr="001E1362">
        <w:t>20</w:t>
      </w:r>
      <w:r w:rsidRPr="001E1362">
        <w:t xml:space="preserve"> рр.) у розрізі основних секторів (муніципальні будівлі, обладнання/об'єкти, житлові будинки, муніципальне громадське освітлення, транспорт, промисловість.</w:t>
      </w:r>
    </w:p>
    <w:p w14:paraId="23B5C483" w14:textId="223FAE83" w:rsidR="00975DD9" w:rsidRPr="001E1362" w:rsidRDefault="006A07B1" w:rsidP="00527929">
      <w:pPr>
        <w:ind w:firstLine="851"/>
        <w:jc w:val="both"/>
      </w:pPr>
      <w:r w:rsidRPr="001E1362">
        <w:t xml:space="preserve">Оскільки Славутська МТГ продовжує свою участь в «Угоді </w:t>
      </w:r>
      <w:r w:rsidR="008641F3" w:rsidRPr="001E1362">
        <w:t>мерів</w:t>
      </w:r>
      <w:r w:rsidR="00CD5871" w:rsidRPr="001E1362">
        <w:t>», базовим роком</w:t>
      </w:r>
      <w:r w:rsidRPr="001E1362">
        <w:t xml:space="preserve"> продовжує бути 2010 рік. </w:t>
      </w:r>
      <w:r w:rsidR="00DA3C34" w:rsidRPr="001E1362">
        <w:t>До 2030 рок</w:t>
      </w:r>
      <w:r w:rsidR="00CD5871" w:rsidRPr="001E1362">
        <w:t>у</w:t>
      </w:r>
      <w:r w:rsidR="00975DD9" w:rsidRPr="001E1362">
        <w:t xml:space="preserve"> планується досягнути зменшення</w:t>
      </w:r>
      <w:r w:rsidR="00DA3C34" w:rsidRPr="001E1362">
        <w:t xml:space="preserve"> рівня</w:t>
      </w:r>
      <w:r w:rsidR="00975DD9" w:rsidRPr="001E1362">
        <w:t xml:space="preserve"> викидів СО</w:t>
      </w:r>
      <w:r w:rsidR="00975DD9" w:rsidRPr="001E1362">
        <w:rPr>
          <w:vertAlign w:val="subscript"/>
        </w:rPr>
        <w:t>2</w:t>
      </w:r>
      <w:r w:rsidR="00CD5871" w:rsidRPr="001E1362">
        <w:t xml:space="preserve"> до</w:t>
      </w:r>
      <w:r w:rsidR="00975DD9" w:rsidRPr="001E1362">
        <w:t xml:space="preserve"> </w:t>
      </w:r>
      <w:r w:rsidR="00CD5871" w:rsidRPr="001E1362">
        <w:t>138544</w:t>
      </w:r>
      <w:r w:rsidRPr="001E1362">
        <w:t xml:space="preserve"> </w:t>
      </w:r>
      <w:r w:rsidR="00975DD9" w:rsidRPr="001E1362">
        <w:t>т</w:t>
      </w:r>
      <w:r w:rsidR="0010230B" w:rsidRPr="001E1362">
        <w:t>он на</w:t>
      </w:r>
      <w:r w:rsidR="00CD5871" w:rsidRPr="001E1362">
        <w:t xml:space="preserve"> рік, або 69</w:t>
      </w:r>
      <w:r w:rsidR="00DA3C34" w:rsidRPr="001E1362">
        <w:t xml:space="preserve"> %</w:t>
      </w:r>
      <w:r w:rsidR="00CD5871" w:rsidRPr="001E1362">
        <w:t xml:space="preserve"> від базового</w:t>
      </w:r>
      <w:r w:rsidR="00DA3C34" w:rsidRPr="001E1362">
        <w:t>.</w:t>
      </w:r>
      <w:r w:rsidR="00187D46" w:rsidRPr="001E1362">
        <w:t xml:space="preserve"> </w:t>
      </w:r>
      <w:r w:rsidR="00975DD9" w:rsidRPr="001E1362">
        <w:t>Крім того, планується</w:t>
      </w:r>
      <w:r w:rsidR="00CD5871" w:rsidRPr="001E1362">
        <w:t xml:space="preserve"> зниження споживання</w:t>
      </w:r>
      <w:r w:rsidR="00DA3C34" w:rsidRPr="001E1362">
        <w:t xml:space="preserve"> усіх видів</w:t>
      </w:r>
      <w:r w:rsidR="00CD5871" w:rsidRPr="001E1362">
        <w:t xml:space="preserve"> енергоресурсів</w:t>
      </w:r>
      <w:r w:rsidR="00975DD9" w:rsidRPr="001E1362">
        <w:t xml:space="preserve"> </w:t>
      </w:r>
      <w:r w:rsidR="00CD5871" w:rsidRPr="001E1362">
        <w:t xml:space="preserve">до </w:t>
      </w:r>
      <w:r w:rsidR="00DA3C34" w:rsidRPr="001E1362">
        <w:t>347450</w:t>
      </w:r>
      <w:r w:rsidR="00187D46" w:rsidRPr="001E1362">
        <w:t xml:space="preserve"> </w:t>
      </w:r>
      <w:r w:rsidR="00975DD9" w:rsidRPr="001E1362">
        <w:t>М</w:t>
      </w:r>
      <w:r w:rsidR="00187D46" w:rsidRPr="001E1362">
        <w:t>Вт.</w:t>
      </w:r>
      <w:r w:rsidR="00975DD9" w:rsidRPr="001E1362">
        <w:t>год./рік</w:t>
      </w:r>
      <w:r w:rsidR="00CD5871" w:rsidRPr="001E1362">
        <w:t>, або до 45 % від базового</w:t>
      </w:r>
      <w:r w:rsidR="00187D46" w:rsidRPr="001E1362">
        <w:t>.</w:t>
      </w:r>
    </w:p>
    <w:p w14:paraId="04835982" w14:textId="77777777" w:rsidR="00975DD9" w:rsidRPr="001E1362" w:rsidRDefault="00975DD9" w:rsidP="00527929">
      <w:pPr>
        <w:ind w:firstLine="851"/>
        <w:jc w:val="both"/>
      </w:pPr>
      <w:r w:rsidRPr="001E1362">
        <w:t>Враховуючи специфіку організаційної структури, найбільш ефективним бачиться пряма спільна взаємодія влади і громади з поділом зобов’язань і сегментів відповідальності за ефективне впровадження на довгострокову перспективу планів подібного характеру.</w:t>
      </w:r>
    </w:p>
    <w:p w14:paraId="15F55240" w14:textId="2BF3E929" w:rsidR="00975DD9" w:rsidRPr="001E1362" w:rsidRDefault="00975DD9" w:rsidP="00527929">
      <w:pPr>
        <w:ind w:firstLine="851"/>
        <w:jc w:val="both"/>
      </w:pPr>
      <w:r w:rsidRPr="001E1362">
        <w:t xml:space="preserve">Перелік заходів, реалізація яких запропонована для скорочення викидів </w:t>
      </w:r>
      <w:r w:rsidR="00702174" w:rsidRPr="001E1362">
        <w:t>СО</w:t>
      </w:r>
      <w:r w:rsidR="00702174" w:rsidRPr="001E1362">
        <w:rPr>
          <w:vertAlign w:val="subscript"/>
        </w:rPr>
        <w:t>2</w:t>
      </w:r>
      <w:r w:rsidRPr="001E1362">
        <w:t xml:space="preserve"> та їх вартість, можуть </w:t>
      </w:r>
      <w:r w:rsidR="00CF0834" w:rsidRPr="001E1362">
        <w:t>протягом</w:t>
      </w:r>
      <w:r w:rsidRPr="001E1362">
        <w:t xml:space="preserve"> виконання ПДСЕРК переглядатися та актуалізуватись у зв’язку з появою нових технологій, потреб, зміною ринкової кон’юнктури, прийнятих управлінських рішень тощо.</w:t>
      </w:r>
    </w:p>
    <w:p w14:paraId="0F693741" w14:textId="20B03625" w:rsidR="00073ADB" w:rsidRDefault="00073ADB" w:rsidP="00527929">
      <w:pPr>
        <w:ind w:firstLine="851"/>
        <w:jc w:val="both"/>
      </w:pPr>
    </w:p>
    <w:p w14:paraId="2319F2F3" w14:textId="08AE369D" w:rsidR="006C0AE7" w:rsidRDefault="006C0AE7" w:rsidP="00527929">
      <w:pPr>
        <w:ind w:firstLine="851"/>
        <w:jc w:val="both"/>
      </w:pPr>
    </w:p>
    <w:p w14:paraId="1E71D61E" w14:textId="0DBE8EA0" w:rsidR="006C0AE7" w:rsidRDefault="006C0AE7" w:rsidP="00527929">
      <w:pPr>
        <w:ind w:firstLine="851"/>
        <w:jc w:val="both"/>
      </w:pPr>
    </w:p>
    <w:p w14:paraId="62724FD0" w14:textId="6B7DC11A" w:rsidR="006C0AE7" w:rsidRDefault="006C0AE7" w:rsidP="00527929">
      <w:pPr>
        <w:ind w:firstLine="851"/>
        <w:jc w:val="both"/>
      </w:pPr>
    </w:p>
    <w:p w14:paraId="5265F9BB" w14:textId="4C7D51F1" w:rsidR="006C0AE7" w:rsidRDefault="006C0AE7" w:rsidP="00527929">
      <w:pPr>
        <w:ind w:firstLine="851"/>
        <w:jc w:val="both"/>
      </w:pPr>
    </w:p>
    <w:p w14:paraId="7EBD5A7F" w14:textId="7BC79A6F" w:rsidR="006C0AE7" w:rsidRDefault="006C0AE7" w:rsidP="00527929">
      <w:pPr>
        <w:ind w:firstLine="851"/>
        <w:jc w:val="both"/>
      </w:pPr>
    </w:p>
    <w:p w14:paraId="337C8817" w14:textId="53D2749F" w:rsidR="006C0AE7" w:rsidRDefault="006C0AE7" w:rsidP="00527929">
      <w:pPr>
        <w:ind w:firstLine="851"/>
        <w:jc w:val="both"/>
      </w:pPr>
    </w:p>
    <w:p w14:paraId="4BD0D2E0" w14:textId="61953FCC" w:rsidR="001234A3" w:rsidRDefault="001234A3" w:rsidP="00527929">
      <w:pPr>
        <w:ind w:firstLine="851"/>
        <w:jc w:val="both"/>
      </w:pPr>
    </w:p>
    <w:p w14:paraId="35BD655A" w14:textId="141F3798" w:rsidR="001234A3" w:rsidRDefault="001234A3" w:rsidP="00527929">
      <w:pPr>
        <w:ind w:firstLine="851"/>
        <w:jc w:val="both"/>
      </w:pPr>
    </w:p>
    <w:p w14:paraId="0CA481D6" w14:textId="77777777" w:rsidR="001234A3" w:rsidRDefault="001234A3" w:rsidP="00527929">
      <w:pPr>
        <w:ind w:firstLine="851"/>
        <w:jc w:val="both"/>
      </w:pPr>
    </w:p>
    <w:p w14:paraId="21F3A147" w14:textId="7234010E" w:rsidR="006C0AE7" w:rsidRDefault="006C0AE7" w:rsidP="00527929">
      <w:pPr>
        <w:ind w:firstLine="851"/>
        <w:jc w:val="both"/>
      </w:pPr>
    </w:p>
    <w:p w14:paraId="501975EA" w14:textId="49CC7111" w:rsidR="006C0AE7" w:rsidRDefault="006C0AE7" w:rsidP="00527929">
      <w:pPr>
        <w:ind w:firstLine="851"/>
        <w:jc w:val="both"/>
      </w:pPr>
    </w:p>
    <w:p w14:paraId="431A7EA1" w14:textId="4C957B1B" w:rsidR="006C0AE7" w:rsidRDefault="006C0AE7" w:rsidP="00527929">
      <w:pPr>
        <w:ind w:firstLine="851"/>
        <w:jc w:val="both"/>
      </w:pPr>
    </w:p>
    <w:p w14:paraId="1DA093FA" w14:textId="2D96310D" w:rsidR="006C0AE7" w:rsidRDefault="006C0AE7" w:rsidP="00527929">
      <w:pPr>
        <w:ind w:firstLine="851"/>
        <w:jc w:val="both"/>
      </w:pPr>
    </w:p>
    <w:p w14:paraId="75E4955D" w14:textId="77777777" w:rsidR="006C0AE7" w:rsidRDefault="006C0AE7" w:rsidP="00527929">
      <w:pPr>
        <w:ind w:firstLine="851"/>
        <w:jc w:val="both"/>
      </w:pPr>
    </w:p>
    <w:p w14:paraId="0132F0C9" w14:textId="282DB9CB" w:rsidR="006C0AE7" w:rsidRDefault="006C0AE7" w:rsidP="00527929">
      <w:pPr>
        <w:ind w:firstLine="851"/>
        <w:jc w:val="both"/>
      </w:pPr>
    </w:p>
    <w:p w14:paraId="3858927C" w14:textId="77777777" w:rsidR="001234A3" w:rsidRDefault="001234A3" w:rsidP="006C0AE7">
      <w:pPr>
        <w:jc w:val="both"/>
      </w:pPr>
      <w:r>
        <w:t xml:space="preserve">Секретар </w:t>
      </w:r>
    </w:p>
    <w:p w14:paraId="7D3D7A22" w14:textId="55154846" w:rsidR="006C0AE7" w:rsidRPr="001E1362" w:rsidRDefault="001234A3" w:rsidP="006C0AE7">
      <w:pPr>
        <w:jc w:val="both"/>
      </w:pPr>
      <w:r>
        <w:t xml:space="preserve">міської ради                                                                             </w:t>
      </w:r>
      <w:r w:rsidR="00754DD9">
        <w:t>Світлана</w:t>
      </w:r>
      <w:r>
        <w:t xml:space="preserve"> ФЕДОРЧУК</w:t>
      </w:r>
    </w:p>
    <w:sectPr w:rsidR="006C0AE7" w:rsidRPr="001E1362" w:rsidSect="0072153F">
      <w:pgSz w:w="11906" w:h="16838"/>
      <w:pgMar w:top="850" w:right="850" w:bottom="850" w:left="1417"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7638B" w14:textId="77777777" w:rsidR="0047007E" w:rsidRDefault="0047007E" w:rsidP="003C14FF">
      <w:r>
        <w:separator/>
      </w:r>
    </w:p>
  </w:endnote>
  <w:endnote w:type="continuationSeparator" w:id="0">
    <w:p w14:paraId="0DA0DCCF" w14:textId="77777777" w:rsidR="0047007E" w:rsidRDefault="0047007E" w:rsidP="003C1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ntiqua">
    <w:altName w:val="Arial Narrow"/>
    <w:charset w:val="00"/>
    <w:family w:val="swiss"/>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79708355"/>
      <w:docPartObj>
        <w:docPartGallery w:val="Page Numbers (Bottom of Page)"/>
        <w:docPartUnique/>
      </w:docPartObj>
    </w:sdtPr>
    <w:sdtContent>
      <w:p w14:paraId="1D97A7AD" w14:textId="4E7E1744" w:rsidR="009C07EF" w:rsidRDefault="009C07EF" w:rsidP="003C14FF">
        <w:pPr>
          <w:pStyle w:val="af1"/>
          <w:jc w:val="center"/>
        </w:pPr>
        <w:r>
          <w:fldChar w:fldCharType="begin"/>
        </w:r>
        <w:r>
          <w:instrText>PAGE   \* MERGEFORMAT</w:instrText>
        </w:r>
        <w:r>
          <w:fldChar w:fldCharType="separate"/>
        </w:r>
        <w:r w:rsidR="001234A3">
          <w:rPr>
            <w:noProof/>
          </w:rPr>
          <w:t>74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07320D" w14:textId="77777777" w:rsidR="0047007E" w:rsidRDefault="0047007E" w:rsidP="003C14FF">
      <w:r>
        <w:separator/>
      </w:r>
    </w:p>
  </w:footnote>
  <w:footnote w:type="continuationSeparator" w:id="0">
    <w:p w14:paraId="3F4CF2AA" w14:textId="77777777" w:rsidR="0047007E" w:rsidRDefault="0047007E" w:rsidP="003C14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C15B1" w14:textId="77777777" w:rsidR="009C07EF" w:rsidRDefault="009C07EF">
    <w:pPr>
      <w:pStyle w:val="af"/>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53C"/>
    <w:multiLevelType w:val="hybridMultilevel"/>
    <w:tmpl w:val="00007E87"/>
    <w:lvl w:ilvl="0" w:tplc="0000390C">
      <w:start w:val="1"/>
      <w:numFmt w:val="bullet"/>
      <w:lvlText w:val="У"/>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7D37D1"/>
    <w:multiLevelType w:val="hybridMultilevel"/>
    <w:tmpl w:val="58A661CE"/>
    <w:lvl w:ilvl="0" w:tplc="10FE3508">
      <w:start w:val="1"/>
      <w:numFmt w:val="bullet"/>
      <w:lvlText w:val=""/>
      <w:lvlJc w:val="left"/>
      <w:pPr>
        <w:ind w:left="1571" w:hanging="360"/>
      </w:pPr>
      <w:rPr>
        <w:rFonts w:ascii="Symbol" w:hAnsi="Symbol" w:hint="default"/>
      </w:rPr>
    </w:lvl>
    <w:lvl w:ilvl="1" w:tplc="B5BEECD2">
      <w:numFmt w:val="bullet"/>
      <w:lvlText w:val="-"/>
      <w:lvlJc w:val="left"/>
      <w:pPr>
        <w:ind w:left="2291" w:hanging="360"/>
      </w:pPr>
      <w:rPr>
        <w:rFonts w:ascii="Times New Roman" w:eastAsiaTheme="minorHAnsi" w:hAnsi="Times New Roman" w:cs="Times New Roman" w:hint="default"/>
      </w:rPr>
    </w:lvl>
    <w:lvl w:ilvl="2" w:tplc="97365CD8">
      <w:numFmt w:val="bullet"/>
      <w:lvlText w:val="•"/>
      <w:lvlJc w:val="left"/>
      <w:pPr>
        <w:ind w:left="3206" w:hanging="555"/>
      </w:pPr>
      <w:rPr>
        <w:rFonts w:ascii="Times New Roman" w:eastAsiaTheme="minorHAnsi" w:hAnsi="Times New Roman" w:cs="Times New Roman"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 w15:restartNumberingAfterBreak="0">
    <w:nsid w:val="0D89641E"/>
    <w:multiLevelType w:val="hybridMultilevel"/>
    <w:tmpl w:val="58844642"/>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 w15:restartNumberingAfterBreak="0">
    <w:nsid w:val="0DF23A4B"/>
    <w:multiLevelType w:val="hybridMultilevel"/>
    <w:tmpl w:val="3FAE71E4"/>
    <w:lvl w:ilvl="0" w:tplc="10FE3508">
      <w:start w:val="1"/>
      <w:numFmt w:val="bullet"/>
      <w:lvlText w:val=""/>
      <w:lvlJc w:val="left"/>
      <w:pPr>
        <w:ind w:left="1571" w:hanging="360"/>
      </w:pPr>
      <w:rPr>
        <w:rFonts w:ascii="Symbol" w:hAnsi="Symbol" w:hint="default"/>
      </w:rPr>
    </w:lvl>
    <w:lvl w:ilvl="1" w:tplc="10FE3508">
      <w:start w:val="1"/>
      <w:numFmt w:val="bullet"/>
      <w:lvlText w:val=""/>
      <w:lvlJc w:val="left"/>
      <w:pPr>
        <w:ind w:left="2291" w:hanging="360"/>
      </w:pPr>
      <w:rPr>
        <w:rFonts w:ascii="Symbol" w:hAnsi="Symbol"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4" w15:restartNumberingAfterBreak="0">
    <w:nsid w:val="0E7C4D39"/>
    <w:multiLevelType w:val="hybridMultilevel"/>
    <w:tmpl w:val="8438C2C0"/>
    <w:lvl w:ilvl="0" w:tplc="10FE3508">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5" w15:restartNumberingAfterBreak="0">
    <w:nsid w:val="10136AF4"/>
    <w:multiLevelType w:val="hybridMultilevel"/>
    <w:tmpl w:val="D020D6B8"/>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6" w15:restartNumberingAfterBreak="0">
    <w:nsid w:val="147752DE"/>
    <w:multiLevelType w:val="hybridMultilevel"/>
    <w:tmpl w:val="C11C0022"/>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7" w15:restartNumberingAfterBreak="0">
    <w:nsid w:val="1F193A56"/>
    <w:multiLevelType w:val="hybridMultilevel"/>
    <w:tmpl w:val="5288BD6E"/>
    <w:lvl w:ilvl="0" w:tplc="10FE3508">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8" w15:restartNumberingAfterBreak="0">
    <w:nsid w:val="219C1D22"/>
    <w:multiLevelType w:val="hybridMultilevel"/>
    <w:tmpl w:val="AC607110"/>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9" w15:restartNumberingAfterBreak="0">
    <w:nsid w:val="25C8118C"/>
    <w:multiLevelType w:val="hybridMultilevel"/>
    <w:tmpl w:val="A10A6E7C"/>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0" w15:restartNumberingAfterBreak="0">
    <w:nsid w:val="25F7382E"/>
    <w:multiLevelType w:val="hybridMultilevel"/>
    <w:tmpl w:val="0908C94C"/>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1" w15:restartNumberingAfterBreak="0">
    <w:nsid w:val="27B57DFF"/>
    <w:multiLevelType w:val="hybridMultilevel"/>
    <w:tmpl w:val="F5C40A30"/>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2" w15:restartNumberingAfterBreak="0">
    <w:nsid w:val="28ED38C9"/>
    <w:multiLevelType w:val="hybridMultilevel"/>
    <w:tmpl w:val="574095F0"/>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3" w15:restartNumberingAfterBreak="0">
    <w:nsid w:val="2B28672F"/>
    <w:multiLevelType w:val="hybridMultilevel"/>
    <w:tmpl w:val="6E4CB836"/>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4" w15:restartNumberingAfterBreak="0">
    <w:nsid w:val="2D6538E6"/>
    <w:multiLevelType w:val="hybridMultilevel"/>
    <w:tmpl w:val="16BECC9E"/>
    <w:lvl w:ilvl="0" w:tplc="10FE3508">
      <w:start w:val="1"/>
      <w:numFmt w:val="bullet"/>
      <w:lvlText w:val=""/>
      <w:lvlJc w:val="left"/>
      <w:pPr>
        <w:ind w:left="1571" w:hanging="360"/>
      </w:pPr>
      <w:rPr>
        <w:rFonts w:ascii="Symbol" w:hAnsi="Symbol" w:hint="default"/>
      </w:rPr>
    </w:lvl>
    <w:lvl w:ilvl="1" w:tplc="B5BEECD2">
      <w:numFmt w:val="bullet"/>
      <w:lvlText w:val="-"/>
      <w:lvlJc w:val="left"/>
      <w:pPr>
        <w:ind w:left="2291" w:hanging="360"/>
      </w:pPr>
      <w:rPr>
        <w:rFonts w:ascii="Times New Roman" w:eastAsiaTheme="minorHAnsi" w:hAnsi="Times New Roman" w:cs="Times New Roman" w:hint="default"/>
      </w:rPr>
    </w:lvl>
    <w:lvl w:ilvl="2" w:tplc="10FE3508">
      <w:start w:val="1"/>
      <w:numFmt w:val="bullet"/>
      <w:lvlText w:val=""/>
      <w:lvlJc w:val="left"/>
      <w:pPr>
        <w:ind w:left="3206" w:hanging="555"/>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5" w15:restartNumberingAfterBreak="0">
    <w:nsid w:val="31490CAC"/>
    <w:multiLevelType w:val="multilevel"/>
    <w:tmpl w:val="BD16A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30D388D"/>
    <w:multiLevelType w:val="hybridMultilevel"/>
    <w:tmpl w:val="5958E158"/>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7" w15:restartNumberingAfterBreak="0">
    <w:nsid w:val="33F3420B"/>
    <w:multiLevelType w:val="hybridMultilevel"/>
    <w:tmpl w:val="9E50E970"/>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8" w15:restartNumberingAfterBreak="0">
    <w:nsid w:val="353F7C93"/>
    <w:multiLevelType w:val="hybridMultilevel"/>
    <w:tmpl w:val="ABDEE286"/>
    <w:lvl w:ilvl="0" w:tplc="10FE3508">
      <w:start w:val="1"/>
      <w:numFmt w:val="bullet"/>
      <w:lvlText w:val=""/>
      <w:lvlJc w:val="left"/>
      <w:pPr>
        <w:ind w:left="1571" w:hanging="360"/>
      </w:pPr>
      <w:rPr>
        <w:rFonts w:ascii="Symbol" w:hAnsi="Symbol" w:hint="default"/>
      </w:rPr>
    </w:lvl>
    <w:lvl w:ilvl="1" w:tplc="10FE3508">
      <w:start w:val="1"/>
      <w:numFmt w:val="bullet"/>
      <w:lvlText w:val=""/>
      <w:lvlJc w:val="left"/>
      <w:pPr>
        <w:ind w:left="2291" w:hanging="360"/>
      </w:pPr>
      <w:rPr>
        <w:rFonts w:ascii="Symbol" w:hAnsi="Symbol"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19" w15:restartNumberingAfterBreak="0">
    <w:nsid w:val="37FF7063"/>
    <w:multiLevelType w:val="hybridMultilevel"/>
    <w:tmpl w:val="ACA6F972"/>
    <w:lvl w:ilvl="0" w:tplc="10FE3508">
      <w:start w:val="1"/>
      <w:numFmt w:val="bullet"/>
      <w:lvlText w:val=""/>
      <w:lvlJc w:val="left"/>
      <w:pPr>
        <w:ind w:left="1571" w:hanging="360"/>
      </w:pPr>
      <w:rPr>
        <w:rFonts w:ascii="Symbol" w:hAnsi="Symbol" w:hint="default"/>
      </w:rPr>
    </w:lvl>
    <w:lvl w:ilvl="1" w:tplc="10FE3508">
      <w:start w:val="1"/>
      <w:numFmt w:val="bullet"/>
      <w:lvlText w:val=""/>
      <w:lvlJc w:val="left"/>
      <w:pPr>
        <w:ind w:left="2291" w:hanging="360"/>
      </w:pPr>
      <w:rPr>
        <w:rFonts w:ascii="Symbol" w:hAnsi="Symbol"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0" w15:restartNumberingAfterBreak="0">
    <w:nsid w:val="3F4628C6"/>
    <w:multiLevelType w:val="hybridMultilevel"/>
    <w:tmpl w:val="C5500C0A"/>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1" w15:restartNumberingAfterBreak="0">
    <w:nsid w:val="40EA0A73"/>
    <w:multiLevelType w:val="hybridMultilevel"/>
    <w:tmpl w:val="288E531C"/>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2" w15:restartNumberingAfterBreak="0">
    <w:nsid w:val="47E147DC"/>
    <w:multiLevelType w:val="hybridMultilevel"/>
    <w:tmpl w:val="F4921A9C"/>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3" w15:restartNumberingAfterBreak="0">
    <w:nsid w:val="541E3AF0"/>
    <w:multiLevelType w:val="hybridMultilevel"/>
    <w:tmpl w:val="B38ECEEE"/>
    <w:lvl w:ilvl="0" w:tplc="04220001">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4" w15:restartNumberingAfterBreak="0">
    <w:nsid w:val="5C4B056C"/>
    <w:multiLevelType w:val="hybridMultilevel"/>
    <w:tmpl w:val="83000E48"/>
    <w:lvl w:ilvl="0" w:tplc="10FE3508">
      <w:start w:val="1"/>
      <w:numFmt w:val="bullet"/>
      <w:lvlText w:val=""/>
      <w:lvlJc w:val="left"/>
      <w:pPr>
        <w:ind w:left="1571" w:hanging="360"/>
      </w:pPr>
      <w:rPr>
        <w:rFonts w:ascii="Symbol" w:hAnsi="Symbol" w:hint="default"/>
      </w:rPr>
    </w:lvl>
    <w:lvl w:ilvl="1" w:tplc="B5BEECD2">
      <w:numFmt w:val="bullet"/>
      <w:lvlText w:val="-"/>
      <w:lvlJc w:val="left"/>
      <w:pPr>
        <w:ind w:left="2291" w:hanging="360"/>
      </w:pPr>
      <w:rPr>
        <w:rFonts w:ascii="Times New Roman" w:eastAsiaTheme="minorHAnsi" w:hAnsi="Times New Roman" w:cs="Times New Roman" w:hint="default"/>
      </w:rPr>
    </w:lvl>
    <w:lvl w:ilvl="2" w:tplc="10FE3508">
      <w:start w:val="1"/>
      <w:numFmt w:val="bullet"/>
      <w:lvlText w:val=""/>
      <w:lvlJc w:val="left"/>
      <w:pPr>
        <w:ind w:left="3206" w:hanging="555"/>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5" w15:restartNumberingAfterBreak="0">
    <w:nsid w:val="5C5F69BB"/>
    <w:multiLevelType w:val="multilevel"/>
    <w:tmpl w:val="EE2EE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D93146D"/>
    <w:multiLevelType w:val="hybridMultilevel"/>
    <w:tmpl w:val="A7145410"/>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7" w15:restartNumberingAfterBreak="0">
    <w:nsid w:val="5EDC6DEE"/>
    <w:multiLevelType w:val="hybridMultilevel"/>
    <w:tmpl w:val="36305786"/>
    <w:lvl w:ilvl="0" w:tplc="10FE3508">
      <w:start w:val="1"/>
      <w:numFmt w:val="bullet"/>
      <w:lvlText w:val=""/>
      <w:lvlJc w:val="left"/>
      <w:pPr>
        <w:ind w:left="1571" w:hanging="360"/>
      </w:pPr>
      <w:rPr>
        <w:rFonts w:ascii="Symbol" w:hAnsi="Symbol" w:hint="default"/>
      </w:rPr>
    </w:lvl>
    <w:lvl w:ilvl="1" w:tplc="04220003">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28" w15:restartNumberingAfterBreak="0">
    <w:nsid w:val="637B2989"/>
    <w:multiLevelType w:val="hybridMultilevel"/>
    <w:tmpl w:val="4C12A00E"/>
    <w:lvl w:ilvl="0" w:tplc="10FE3508">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64381470"/>
    <w:multiLevelType w:val="hybridMultilevel"/>
    <w:tmpl w:val="95683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15:restartNumberingAfterBreak="0">
    <w:nsid w:val="64DB6FE7"/>
    <w:multiLevelType w:val="hybridMultilevel"/>
    <w:tmpl w:val="86B8A68A"/>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1" w15:restartNumberingAfterBreak="0">
    <w:nsid w:val="65C17262"/>
    <w:multiLevelType w:val="hybridMultilevel"/>
    <w:tmpl w:val="E6AC0224"/>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2" w15:restartNumberingAfterBreak="0">
    <w:nsid w:val="679F1BB8"/>
    <w:multiLevelType w:val="hybridMultilevel"/>
    <w:tmpl w:val="520E4042"/>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3" w15:restartNumberingAfterBreak="0">
    <w:nsid w:val="68294689"/>
    <w:multiLevelType w:val="hybridMultilevel"/>
    <w:tmpl w:val="5CFE11DA"/>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4" w15:restartNumberingAfterBreak="0">
    <w:nsid w:val="686363AB"/>
    <w:multiLevelType w:val="hybridMultilevel"/>
    <w:tmpl w:val="CB7262C8"/>
    <w:lvl w:ilvl="0" w:tplc="10FE3508">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6DFB7D9B"/>
    <w:multiLevelType w:val="hybridMultilevel"/>
    <w:tmpl w:val="E3EEAAD0"/>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6" w15:restartNumberingAfterBreak="0">
    <w:nsid w:val="724E727F"/>
    <w:multiLevelType w:val="hybridMultilevel"/>
    <w:tmpl w:val="A32670A6"/>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10FE3508">
      <w:start w:val="1"/>
      <w:numFmt w:val="bullet"/>
      <w:lvlText w:val=""/>
      <w:lvlJc w:val="left"/>
      <w:pPr>
        <w:ind w:left="3011" w:hanging="360"/>
      </w:pPr>
      <w:rPr>
        <w:rFonts w:ascii="Symbol" w:hAnsi="Symbol"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abstractNum w:abstractNumId="37" w15:restartNumberingAfterBreak="0">
    <w:nsid w:val="7A4A296D"/>
    <w:multiLevelType w:val="hybridMultilevel"/>
    <w:tmpl w:val="D0C80EA8"/>
    <w:lvl w:ilvl="0" w:tplc="10FE3508">
      <w:start w:val="1"/>
      <w:numFmt w:val="bullet"/>
      <w:lvlText w:val=""/>
      <w:lvlJc w:val="left"/>
      <w:pPr>
        <w:ind w:left="720" w:hanging="360"/>
      </w:pPr>
      <w:rPr>
        <w:rFonts w:ascii="Symbol" w:hAnsi="Symbol" w:hint="default"/>
      </w:rPr>
    </w:lvl>
    <w:lvl w:ilvl="1" w:tplc="10FE3508">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DA8749A"/>
    <w:multiLevelType w:val="hybridMultilevel"/>
    <w:tmpl w:val="01BE1D04"/>
    <w:lvl w:ilvl="0" w:tplc="10FE3508">
      <w:start w:val="1"/>
      <w:numFmt w:val="bullet"/>
      <w:lvlText w:val=""/>
      <w:lvlJc w:val="left"/>
      <w:pPr>
        <w:ind w:left="1571" w:hanging="360"/>
      </w:pPr>
      <w:rPr>
        <w:rFonts w:ascii="Symbol" w:hAnsi="Symbol" w:hint="default"/>
      </w:rPr>
    </w:lvl>
    <w:lvl w:ilvl="1" w:tplc="04220003" w:tentative="1">
      <w:start w:val="1"/>
      <w:numFmt w:val="bullet"/>
      <w:lvlText w:val="o"/>
      <w:lvlJc w:val="left"/>
      <w:pPr>
        <w:ind w:left="2291" w:hanging="360"/>
      </w:pPr>
      <w:rPr>
        <w:rFonts w:ascii="Courier New" w:hAnsi="Courier New" w:cs="Courier New" w:hint="default"/>
      </w:rPr>
    </w:lvl>
    <w:lvl w:ilvl="2" w:tplc="04220005" w:tentative="1">
      <w:start w:val="1"/>
      <w:numFmt w:val="bullet"/>
      <w:lvlText w:val=""/>
      <w:lvlJc w:val="left"/>
      <w:pPr>
        <w:ind w:left="3011" w:hanging="360"/>
      </w:pPr>
      <w:rPr>
        <w:rFonts w:ascii="Wingdings" w:hAnsi="Wingdings" w:hint="default"/>
      </w:rPr>
    </w:lvl>
    <w:lvl w:ilvl="3" w:tplc="04220001" w:tentative="1">
      <w:start w:val="1"/>
      <w:numFmt w:val="bullet"/>
      <w:lvlText w:val=""/>
      <w:lvlJc w:val="left"/>
      <w:pPr>
        <w:ind w:left="3731" w:hanging="360"/>
      </w:pPr>
      <w:rPr>
        <w:rFonts w:ascii="Symbol" w:hAnsi="Symbol" w:hint="default"/>
      </w:rPr>
    </w:lvl>
    <w:lvl w:ilvl="4" w:tplc="04220003" w:tentative="1">
      <w:start w:val="1"/>
      <w:numFmt w:val="bullet"/>
      <w:lvlText w:val="o"/>
      <w:lvlJc w:val="left"/>
      <w:pPr>
        <w:ind w:left="4451" w:hanging="360"/>
      </w:pPr>
      <w:rPr>
        <w:rFonts w:ascii="Courier New" w:hAnsi="Courier New" w:cs="Courier New" w:hint="default"/>
      </w:rPr>
    </w:lvl>
    <w:lvl w:ilvl="5" w:tplc="04220005" w:tentative="1">
      <w:start w:val="1"/>
      <w:numFmt w:val="bullet"/>
      <w:lvlText w:val=""/>
      <w:lvlJc w:val="left"/>
      <w:pPr>
        <w:ind w:left="5171" w:hanging="360"/>
      </w:pPr>
      <w:rPr>
        <w:rFonts w:ascii="Wingdings" w:hAnsi="Wingdings" w:hint="default"/>
      </w:rPr>
    </w:lvl>
    <w:lvl w:ilvl="6" w:tplc="04220001" w:tentative="1">
      <w:start w:val="1"/>
      <w:numFmt w:val="bullet"/>
      <w:lvlText w:val=""/>
      <w:lvlJc w:val="left"/>
      <w:pPr>
        <w:ind w:left="5891" w:hanging="360"/>
      </w:pPr>
      <w:rPr>
        <w:rFonts w:ascii="Symbol" w:hAnsi="Symbol" w:hint="default"/>
      </w:rPr>
    </w:lvl>
    <w:lvl w:ilvl="7" w:tplc="04220003" w:tentative="1">
      <w:start w:val="1"/>
      <w:numFmt w:val="bullet"/>
      <w:lvlText w:val="o"/>
      <w:lvlJc w:val="left"/>
      <w:pPr>
        <w:ind w:left="6611" w:hanging="360"/>
      </w:pPr>
      <w:rPr>
        <w:rFonts w:ascii="Courier New" w:hAnsi="Courier New" w:cs="Courier New" w:hint="default"/>
      </w:rPr>
    </w:lvl>
    <w:lvl w:ilvl="8" w:tplc="04220005" w:tentative="1">
      <w:start w:val="1"/>
      <w:numFmt w:val="bullet"/>
      <w:lvlText w:val=""/>
      <w:lvlJc w:val="left"/>
      <w:pPr>
        <w:ind w:left="7331" w:hanging="360"/>
      </w:pPr>
      <w:rPr>
        <w:rFonts w:ascii="Wingdings" w:hAnsi="Wingdings" w:hint="default"/>
      </w:rPr>
    </w:lvl>
  </w:abstractNum>
  <w:num w:numId="1" w16cid:durableId="362944101">
    <w:abstractNumId w:val="0"/>
  </w:num>
  <w:num w:numId="2" w16cid:durableId="130446760">
    <w:abstractNumId w:val="23"/>
  </w:num>
  <w:num w:numId="3" w16cid:durableId="1846742922">
    <w:abstractNumId w:val="22"/>
  </w:num>
  <w:num w:numId="4" w16cid:durableId="2053531932">
    <w:abstractNumId w:val="6"/>
  </w:num>
  <w:num w:numId="5" w16cid:durableId="1443836721">
    <w:abstractNumId w:val="38"/>
  </w:num>
  <w:num w:numId="6" w16cid:durableId="1695616210">
    <w:abstractNumId w:val="9"/>
  </w:num>
  <w:num w:numId="7" w16cid:durableId="1905485869">
    <w:abstractNumId w:val="30"/>
  </w:num>
  <w:num w:numId="8" w16cid:durableId="1058090920">
    <w:abstractNumId w:val="1"/>
  </w:num>
  <w:num w:numId="9" w16cid:durableId="760028981">
    <w:abstractNumId w:val="34"/>
  </w:num>
  <w:num w:numId="10" w16cid:durableId="1863277717">
    <w:abstractNumId w:val="37"/>
  </w:num>
  <w:num w:numId="11" w16cid:durableId="1425227895">
    <w:abstractNumId w:val="27"/>
  </w:num>
  <w:num w:numId="12" w16cid:durableId="532351196">
    <w:abstractNumId w:val="3"/>
  </w:num>
  <w:num w:numId="13" w16cid:durableId="192112683">
    <w:abstractNumId w:val="4"/>
  </w:num>
  <w:num w:numId="14" w16cid:durableId="460464427">
    <w:abstractNumId w:val="18"/>
  </w:num>
  <w:num w:numId="15" w16cid:durableId="1400128911">
    <w:abstractNumId w:val="17"/>
  </w:num>
  <w:num w:numId="16" w16cid:durableId="2114131933">
    <w:abstractNumId w:val="14"/>
  </w:num>
  <w:num w:numId="17" w16cid:durableId="409348965">
    <w:abstractNumId w:val="12"/>
  </w:num>
  <w:num w:numId="18" w16cid:durableId="2047944146">
    <w:abstractNumId w:val="33"/>
  </w:num>
  <w:num w:numId="19" w16cid:durableId="583878564">
    <w:abstractNumId w:val="11"/>
  </w:num>
  <w:num w:numId="20" w16cid:durableId="1207447748">
    <w:abstractNumId w:val="16"/>
  </w:num>
  <w:num w:numId="21" w16cid:durableId="46759383">
    <w:abstractNumId w:val="13"/>
  </w:num>
  <w:num w:numId="22" w16cid:durableId="2041278396">
    <w:abstractNumId w:val="28"/>
  </w:num>
  <w:num w:numId="23" w16cid:durableId="467480100">
    <w:abstractNumId w:val="10"/>
  </w:num>
  <w:num w:numId="24" w16cid:durableId="1558006386">
    <w:abstractNumId w:val="5"/>
  </w:num>
  <w:num w:numId="25" w16cid:durableId="1596480189">
    <w:abstractNumId w:val="7"/>
  </w:num>
  <w:num w:numId="26" w16cid:durableId="1451437105">
    <w:abstractNumId w:val="19"/>
  </w:num>
  <w:num w:numId="27" w16cid:durableId="1263496355">
    <w:abstractNumId w:val="35"/>
  </w:num>
  <w:num w:numId="28" w16cid:durableId="586891919">
    <w:abstractNumId w:val="31"/>
  </w:num>
  <w:num w:numId="29" w16cid:durableId="1775590573">
    <w:abstractNumId w:val="8"/>
  </w:num>
  <w:num w:numId="30" w16cid:durableId="690641380">
    <w:abstractNumId w:val="21"/>
  </w:num>
  <w:num w:numId="31" w16cid:durableId="1524442830">
    <w:abstractNumId w:val="20"/>
  </w:num>
  <w:num w:numId="32" w16cid:durableId="1897467732">
    <w:abstractNumId w:val="36"/>
  </w:num>
  <w:num w:numId="33" w16cid:durableId="921334871">
    <w:abstractNumId w:val="32"/>
  </w:num>
  <w:num w:numId="34" w16cid:durableId="2142573773">
    <w:abstractNumId w:val="26"/>
  </w:num>
  <w:num w:numId="35" w16cid:durableId="1555313985">
    <w:abstractNumId w:val="2"/>
  </w:num>
  <w:num w:numId="36" w16cid:durableId="754864989">
    <w:abstractNumId w:val="24"/>
  </w:num>
  <w:num w:numId="37" w16cid:durableId="1615022018">
    <w:abstractNumId w:val="29"/>
  </w:num>
  <w:num w:numId="38" w16cid:durableId="1085609931">
    <w:abstractNumId w:val="15"/>
  </w:num>
  <w:num w:numId="39" w16cid:durableId="89971057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A462C"/>
    <w:rsid w:val="000020A1"/>
    <w:rsid w:val="00002B51"/>
    <w:rsid w:val="00004B30"/>
    <w:rsid w:val="000079EF"/>
    <w:rsid w:val="00011D12"/>
    <w:rsid w:val="000138F4"/>
    <w:rsid w:val="00015222"/>
    <w:rsid w:val="00015C3B"/>
    <w:rsid w:val="00021945"/>
    <w:rsid w:val="00023CBA"/>
    <w:rsid w:val="00032A96"/>
    <w:rsid w:val="00032E3F"/>
    <w:rsid w:val="00037491"/>
    <w:rsid w:val="0004319E"/>
    <w:rsid w:val="00043FAA"/>
    <w:rsid w:val="000456D0"/>
    <w:rsid w:val="00045CAC"/>
    <w:rsid w:val="000507D3"/>
    <w:rsid w:val="00053497"/>
    <w:rsid w:val="00053B07"/>
    <w:rsid w:val="00054173"/>
    <w:rsid w:val="000542F6"/>
    <w:rsid w:val="0005634A"/>
    <w:rsid w:val="00062E21"/>
    <w:rsid w:val="00065710"/>
    <w:rsid w:val="00073ADB"/>
    <w:rsid w:val="00074971"/>
    <w:rsid w:val="00074E3A"/>
    <w:rsid w:val="00076CE5"/>
    <w:rsid w:val="00077F04"/>
    <w:rsid w:val="00095C39"/>
    <w:rsid w:val="00095D49"/>
    <w:rsid w:val="00095FA1"/>
    <w:rsid w:val="000A5A16"/>
    <w:rsid w:val="000B36C6"/>
    <w:rsid w:val="000C198B"/>
    <w:rsid w:val="000C1C9F"/>
    <w:rsid w:val="000C28B0"/>
    <w:rsid w:val="000C6D79"/>
    <w:rsid w:val="000D21B5"/>
    <w:rsid w:val="000D73A8"/>
    <w:rsid w:val="000D7BCE"/>
    <w:rsid w:val="000E11CF"/>
    <w:rsid w:val="000E35CF"/>
    <w:rsid w:val="000E67E2"/>
    <w:rsid w:val="000E75AC"/>
    <w:rsid w:val="000F7CCE"/>
    <w:rsid w:val="0010230B"/>
    <w:rsid w:val="001034B3"/>
    <w:rsid w:val="00112A67"/>
    <w:rsid w:val="0011736A"/>
    <w:rsid w:val="0011748B"/>
    <w:rsid w:val="001218E0"/>
    <w:rsid w:val="001234A3"/>
    <w:rsid w:val="001237AA"/>
    <w:rsid w:val="00125EBA"/>
    <w:rsid w:val="00127555"/>
    <w:rsid w:val="0013316C"/>
    <w:rsid w:val="001366A6"/>
    <w:rsid w:val="001466C6"/>
    <w:rsid w:val="001534AB"/>
    <w:rsid w:val="00155B0A"/>
    <w:rsid w:val="00161AF0"/>
    <w:rsid w:val="0016718A"/>
    <w:rsid w:val="00167BD2"/>
    <w:rsid w:val="001726ED"/>
    <w:rsid w:val="001732D5"/>
    <w:rsid w:val="00182B6B"/>
    <w:rsid w:val="00182CD8"/>
    <w:rsid w:val="00182F2E"/>
    <w:rsid w:val="00186F36"/>
    <w:rsid w:val="00187D46"/>
    <w:rsid w:val="001901AE"/>
    <w:rsid w:val="00190282"/>
    <w:rsid w:val="00192BF2"/>
    <w:rsid w:val="0019555D"/>
    <w:rsid w:val="00195E70"/>
    <w:rsid w:val="0019667B"/>
    <w:rsid w:val="001A44D6"/>
    <w:rsid w:val="001A50DA"/>
    <w:rsid w:val="001B0C01"/>
    <w:rsid w:val="001B12FB"/>
    <w:rsid w:val="001B54EE"/>
    <w:rsid w:val="001B6006"/>
    <w:rsid w:val="001B7228"/>
    <w:rsid w:val="001C3ED5"/>
    <w:rsid w:val="001C7F8F"/>
    <w:rsid w:val="001D0500"/>
    <w:rsid w:val="001E128C"/>
    <w:rsid w:val="001E1362"/>
    <w:rsid w:val="001E32DE"/>
    <w:rsid w:val="001F3A16"/>
    <w:rsid w:val="001F50A4"/>
    <w:rsid w:val="001F61E8"/>
    <w:rsid w:val="001F65A2"/>
    <w:rsid w:val="001F7EC2"/>
    <w:rsid w:val="00201850"/>
    <w:rsid w:val="00202550"/>
    <w:rsid w:val="002056BA"/>
    <w:rsid w:val="0020672A"/>
    <w:rsid w:val="002106F8"/>
    <w:rsid w:val="00220C27"/>
    <w:rsid w:val="00226D35"/>
    <w:rsid w:val="00232FE2"/>
    <w:rsid w:val="00242CCD"/>
    <w:rsid w:val="00243009"/>
    <w:rsid w:val="002540B7"/>
    <w:rsid w:val="00273A9E"/>
    <w:rsid w:val="00276087"/>
    <w:rsid w:val="00276407"/>
    <w:rsid w:val="00282FBB"/>
    <w:rsid w:val="00285199"/>
    <w:rsid w:val="00290FA6"/>
    <w:rsid w:val="00293CCF"/>
    <w:rsid w:val="0029456A"/>
    <w:rsid w:val="002A4BB1"/>
    <w:rsid w:val="002C0289"/>
    <w:rsid w:val="002C47EE"/>
    <w:rsid w:val="002C6A52"/>
    <w:rsid w:val="002D20B8"/>
    <w:rsid w:val="002D710F"/>
    <w:rsid w:val="002E3F24"/>
    <w:rsid w:val="002E4838"/>
    <w:rsid w:val="002E4FBF"/>
    <w:rsid w:val="002E54C1"/>
    <w:rsid w:val="002F6E05"/>
    <w:rsid w:val="00300CB2"/>
    <w:rsid w:val="003023FB"/>
    <w:rsid w:val="00302701"/>
    <w:rsid w:val="00306CE5"/>
    <w:rsid w:val="0031457C"/>
    <w:rsid w:val="0031676B"/>
    <w:rsid w:val="003229C4"/>
    <w:rsid w:val="00330166"/>
    <w:rsid w:val="003307EF"/>
    <w:rsid w:val="00334224"/>
    <w:rsid w:val="00336874"/>
    <w:rsid w:val="00337394"/>
    <w:rsid w:val="00345A5E"/>
    <w:rsid w:val="00345F6A"/>
    <w:rsid w:val="00350952"/>
    <w:rsid w:val="00352B26"/>
    <w:rsid w:val="003559F4"/>
    <w:rsid w:val="003609F0"/>
    <w:rsid w:val="003614F8"/>
    <w:rsid w:val="00361A4D"/>
    <w:rsid w:val="00367D6F"/>
    <w:rsid w:val="00370C32"/>
    <w:rsid w:val="0037668C"/>
    <w:rsid w:val="003802A5"/>
    <w:rsid w:val="0038057C"/>
    <w:rsid w:val="0038319D"/>
    <w:rsid w:val="00384EBC"/>
    <w:rsid w:val="003850BF"/>
    <w:rsid w:val="003909D1"/>
    <w:rsid w:val="00390B69"/>
    <w:rsid w:val="00393F6E"/>
    <w:rsid w:val="003A067B"/>
    <w:rsid w:val="003A07A0"/>
    <w:rsid w:val="003A13D5"/>
    <w:rsid w:val="003A2F28"/>
    <w:rsid w:val="003A3AC9"/>
    <w:rsid w:val="003A5569"/>
    <w:rsid w:val="003A7F16"/>
    <w:rsid w:val="003B31DD"/>
    <w:rsid w:val="003B6EFE"/>
    <w:rsid w:val="003C14FF"/>
    <w:rsid w:val="003C3D71"/>
    <w:rsid w:val="003D7647"/>
    <w:rsid w:val="003E5657"/>
    <w:rsid w:val="003F0A13"/>
    <w:rsid w:val="003F0CA9"/>
    <w:rsid w:val="003F4329"/>
    <w:rsid w:val="003F55FE"/>
    <w:rsid w:val="00403809"/>
    <w:rsid w:val="00404218"/>
    <w:rsid w:val="004051A9"/>
    <w:rsid w:val="00405B21"/>
    <w:rsid w:val="00407934"/>
    <w:rsid w:val="0042437A"/>
    <w:rsid w:val="004266BE"/>
    <w:rsid w:val="004311B1"/>
    <w:rsid w:val="0043385B"/>
    <w:rsid w:val="0043599C"/>
    <w:rsid w:val="00441293"/>
    <w:rsid w:val="00442566"/>
    <w:rsid w:val="004448E0"/>
    <w:rsid w:val="00444C23"/>
    <w:rsid w:val="00445107"/>
    <w:rsid w:val="00445EAB"/>
    <w:rsid w:val="00452826"/>
    <w:rsid w:val="00456604"/>
    <w:rsid w:val="004627FF"/>
    <w:rsid w:val="00464585"/>
    <w:rsid w:val="0047007E"/>
    <w:rsid w:val="0048026C"/>
    <w:rsid w:val="004873CA"/>
    <w:rsid w:val="0049701B"/>
    <w:rsid w:val="004A1268"/>
    <w:rsid w:val="004A1B66"/>
    <w:rsid w:val="004A225D"/>
    <w:rsid w:val="004A2C5F"/>
    <w:rsid w:val="004A41DF"/>
    <w:rsid w:val="004A6313"/>
    <w:rsid w:val="004A6F8E"/>
    <w:rsid w:val="004B1599"/>
    <w:rsid w:val="004C06ED"/>
    <w:rsid w:val="004C142B"/>
    <w:rsid w:val="004C2766"/>
    <w:rsid w:val="004C2FEF"/>
    <w:rsid w:val="004C3718"/>
    <w:rsid w:val="004C4845"/>
    <w:rsid w:val="004C5C9D"/>
    <w:rsid w:val="004D1288"/>
    <w:rsid w:val="004D3878"/>
    <w:rsid w:val="004D609D"/>
    <w:rsid w:val="004D6EAA"/>
    <w:rsid w:val="004E04D9"/>
    <w:rsid w:val="005030F1"/>
    <w:rsid w:val="005044A5"/>
    <w:rsid w:val="00505C6B"/>
    <w:rsid w:val="00506EDD"/>
    <w:rsid w:val="00513454"/>
    <w:rsid w:val="00521847"/>
    <w:rsid w:val="005231FA"/>
    <w:rsid w:val="0052584A"/>
    <w:rsid w:val="00527929"/>
    <w:rsid w:val="00535435"/>
    <w:rsid w:val="00553BC4"/>
    <w:rsid w:val="00555805"/>
    <w:rsid w:val="00556000"/>
    <w:rsid w:val="00561AC0"/>
    <w:rsid w:val="005660EC"/>
    <w:rsid w:val="0057004B"/>
    <w:rsid w:val="00570ACE"/>
    <w:rsid w:val="00572B7D"/>
    <w:rsid w:val="0057323D"/>
    <w:rsid w:val="00574C19"/>
    <w:rsid w:val="005754BF"/>
    <w:rsid w:val="0058367B"/>
    <w:rsid w:val="00584AC8"/>
    <w:rsid w:val="005857A1"/>
    <w:rsid w:val="00586D74"/>
    <w:rsid w:val="005A1D6D"/>
    <w:rsid w:val="005A462C"/>
    <w:rsid w:val="005A584E"/>
    <w:rsid w:val="005A661F"/>
    <w:rsid w:val="005A708B"/>
    <w:rsid w:val="005A7401"/>
    <w:rsid w:val="005B154E"/>
    <w:rsid w:val="005C1771"/>
    <w:rsid w:val="005C6773"/>
    <w:rsid w:val="005C6910"/>
    <w:rsid w:val="005C7E62"/>
    <w:rsid w:val="005D1621"/>
    <w:rsid w:val="005D1D24"/>
    <w:rsid w:val="005D3B2E"/>
    <w:rsid w:val="005D7E98"/>
    <w:rsid w:val="005E04A0"/>
    <w:rsid w:val="005E09DA"/>
    <w:rsid w:val="005E3DCA"/>
    <w:rsid w:val="005E5822"/>
    <w:rsid w:val="00601C19"/>
    <w:rsid w:val="00605292"/>
    <w:rsid w:val="00611718"/>
    <w:rsid w:val="00617759"/>
    <w:rsid w:val="00621DD0"/>
    <w:rsid w:val="00624651"/>
    <w:rsid w:val="00625678"/>
    <w:rsid w:val="006262EB"/>
    <w:rsid w:val="006269CF"/>
    <w:rsid w:val="00634B22"/>
    <w:rsid w:val="00634CF2"/>
    <w:rsid w:val="0063523B"/>
    <w:rsid w:val="00640010"/>
    <w:rsid w:val="00645DCD"/>
    <w:rsid w:val="00646813"/>
    <w:rsid w:val="00655403"/>
    <w:rsid w:val="006745B1"/>
    <w:rsid w:val="00674AD3"/>
    <w:rsid w:val="00675B17"/>
    <w:rsid w:val="006802DD"/>
    <w:rsid w:val="00681CFF"/>
    <w:rsid w:val="0068326D"/>
    <w:rsid w:val="0068633A"/>
    <w:rsid w:val="006903F9"/>
    <w:rsid w:val="00690A07"/>
    <w:rsid w:val="006937FB"/>
    <w:rsid w:val="00694CA0"/>
    <w:rsid w:val="006962A2"/>
    <w:rsid w:val="006A07B1"/>
    <w:rsid w:val="006A3421"/>
    <w:rsid w:val="006A5206"/>
    <w:rsid w:val="006B06DC"/>
    <w:rsid w:val="006B5AAF"/>
    <w:rsid w:val="006C0AE7"/>
    <w:rsid w:val="006C143B"/>
    <w:rsid w:val="006C28F6"/>
    <w:rsid w:val="006C4F8C"/>
    <w:rsid w:val="006C5913"/>
    <w:rsid w:val="006C5C2B"/>
    <w:rsid w:val="006D1ADC"/>
    <w:rsid w:val="006D1E5F"/>
    <w:rsid w:val="006D2A6C"/>
    <w:rsid w:val="006E06EF"/>
    <w:rsid w:val="006E0C9B"/>
    <w:rsid w:val="006E2E1E"/>
    <w:rsid w:val="006E39B0"/>
    <w:rsid w:val="006F0126"/>
    <w:rsid w:val="006F2CE9"/>
    <w:rsid w:val="006F3702"/>
    <w:rsid w:val="00700D9D"/>
    <w:rsid w:val="00700F41"/>
    <w:rsid w:val="00702174"/>
    <w:rsid w:val="00703B6D"/>
    <w:rsid w:val="00704245"/>
    <w:rsid w:val="00705356"/>
    <w:rsid w:val="007053BE"/>
    <w:rsid w:val="00707809"/>
    <w:rsid w:val="0071447A"/>
    <w:rsid w:val="0071593E"/>
    <w:rsid w:val="00721445"/>
    <w:rsid w:val="0072153F"/>
    <w:rsid w:val="0072606E"/>
    <w:rsid w:val="00726CBD"/>
    <w:rsid w:val="007348B7"/>
    <w:rsid w:val="007370F6"/>
    <w:rsid w:val="00737D27"/>
    <w:rsid w:val="00743886"/>
    <w:rsid w:val="00746573"/>
    <w:rsid w:val="00754DD9"/>
    <w:rsid w:val="007550BC"/>
    <w:rsid w:val="00761800"/>
    <w:rsid w:val="00763806"/>
    <w:rsid w:val="0076610B"/>
    <w:rsid w:val="0077087A"/>
    <w:rsid w:val="00771AB7"/>
    <w:rsid w:val="0077383E"/>
    <w:rsid w:val="00776F49"/>
    <w:rsid w:val="00780363"/>
    <w:rsid w:val="00782C51"/>
    <w:rsid w:val="0078571D"/>
    <w:rsid w:val="00787F56"/>
    <w:rsid w:val="00793C72"/>
    <w:rsid w:val="00793D26"/>
    <w:rsid w:val="007961F3"/>
    <w:rsid w:val="007A1138"/>
    <w:rsid w:val="007A1F63"/>
    <w:rsid w:val="007A2B6A"/>
    <w:rsid w:val="007A6784"/>
    <w:rsid w:val="007B3C70"/>
    <w:rsid w:val="007B54C9"/>
    <w:rsid w:val="007C5561"/>
    <w:rsid w:val="007C6174"/>
    <w:rsid w:val="007C7291"/>
    <w:rsid w:val="007D1EE7"/>
    <w:rsid w:val="007D3752"/>
    <w:rsid w:val="007D52B8"/>
    <w:rsid w:val="007E006F"/>
    <w:rsid w:val="007E581C"/>
    <w:rsid w:val="007F1DDC"/>
    <w:rsid w:val="007F3F45"/>
    <w:rsid w:val="007F6613"/>
    <w:rsid w:val="007F7079"/>
    <w:rsid w:val="00801ECF"/>
    <w:rsid w:val="00801ED0"/>
    <w:rsid w:val="00803490"/>
    <w:rsid w:val="00803BE1"/>
    <w:rsid w:val="008118FC"/>
    <w:rsid w:val="0082151E"/>
    <w:rsid w:val="008245B9"/>
    <w:rsid w:val="00826C39"/>
    <w:rsid w:val="008430D8"/>
    <w:rsid w:val="00844536"/>
    <w:rsid w:val="00850601"/>
    <w:rsid w:val="00852C34"/>
    <w:rsid w:val="008539BB"/>
    <w:rsid w:val="00860A7B"/>
    <w:rsid w:val="00862529"/>
    <w:rsid w:val="0086252D"/>
    <w:rsid w:val="008641F3"/>
    <w:rsid w:val="00871E4E"/>
    <w:rsid w:val="00873983"/>
    <w:rsid w:val="0087576A"/>
    <w:rsid w:val="008762C0"/>
    <w:rsid w:val="008807BE"/>
    <w:rsid w:val="008824AC"/>
    <w:rsid w:val="008866C6"/>
    <w:rsid w:val="00890AA7"/>
    <w:rsid w:val="0089140E"/>
    <w:rsid w:val="008960D1"/>
    <w:rsid w:val="00897508"/>
    <w:rsid w:val="008A6E50"/>
    <w:rsid w:val="008A7049"/>
    <w:rsid w:val="008B59B0"/>
    <w:rsid w:val="008B7FF8"/>
    <w:rsid w:val="008C0433"/>
    <w:rsid w:val="008C3D5B"/>
    <w:rsid w:val="008C78F2"/>
    <w:rsid w:val="008D18C0"/>
    <w:rsid w:val="008D3583"/>
    <w:rsid w:val="008D6B36"/>
    <w:rsid w:val="008E7163"/>
    <w:rsid w:val="008E73C4"/>
    <w:rsid w:val="008F185F"/>
    <w:rsid w:val="008F686A"/>
    <w:rsid w:val="008F7C90"/>
    <w:rsid w:val="00900F2A"/>
    <w:rsid w:val="00901038"/>
    <w:rsid w:val="00901D5A"/>
    <w:rsid w:val="00902AF7"/>
    <w:rsid w:val="0090636B"/>
    <w:rsid w:val="00907691"/>
    <w:rsid w:val="00914C5A"/>
    <w:rsid w:val="00925225"/>
    <w:rsid w:val="00925C86"/>
    <w:rsid w:val="00931D12"/>
    <w:rsid w:val="00933FB7"/>
    <w:rsid w:val="009359CA"/>
    <w:rsid w:val="00941C2B"/>
    <w:rsid w:val="00943CB5"/>
    <w:rsid w:val="00944C74"/>
    <w:rsid w:val="009477E3"/>
    <w:rsid w:val="00960B7A"/>
    <w:rsid w:val="00961741"/>
    <w:rsid w:val="009719D3"/>
    <w:rsid w:val="00975343"/>
    <w:rsid w:val="00975DD9"/>
    <w:rsid w:val="00977DEB"/>
    <w:rsid w:val="009807EB"/>
    <w:rsid w:val="0098511C"/>
    <w:rsid w:val="009862DF"/>
    <w:rsid w:val="0098680D"/>
    <w:rsid w:val="00990395"/>
    <w:rsid w:val="009969FC"/>
    <w:rsid w:val="009A00DB"/>
    <w:rsid w:val="009A4CEB"/>
    <w:rsid w:val="009A624C"/>
    <w:rsid w:val="009B58EE"/>
    <w:rsid w:val="009B6382"/>
    <w:rsid w:val="009C04BF"/>
    <w:rsid w:val="009C07EF"/>
    <w:rsid w:val="009C30DC"/>
    <w:rsid w:val="009C7325"/>
    <w:rsid w:val="009D000E"/>
    <w:rsid w:val="009E4CCD"/>
    <w:rsid w:val="009E5F69"/>
    <w:rsid w:val="009F005C"/>
    <w:rsid w:val="009F0A37"/>
    <w:rsid w:val="009F0AA5"/>
    <w:rsid w:val="009F0EE6"/>
    <w:rsid w:val="009F255E"/>
    <w:rsid w:val="009F707F"/>
    <w:rsid w:val="00A14DB3"/>
    <w:rsid w:val="00A15985"/>
    <w:rsid w:val="00A1786A"/>
    <w:rsid w:val="00A2138C"/>
    <w:rsid w:val="00A21429"/>
    <w:rsid w:val="00A3103C"/>
    <w:rsid w:val="00A34F95"/>
    <w:rsid w:val="00A35173"/>
    <w:rsid w:val="00A3759D"/>
    <w:rsid w:val="00A441B0"/>
    <w:rsid w:val="00A4630A"/>
    <w:rsid w:val="00A46F88"/>
    <w:rsid w:val="00A54ADA"/>
    <w:rsid w:val="00A57D1A"/>
    <w:rsid w:val="00A60E03"/>
    <w:rsid w:val="00A67A72"/>
    <w:rsid w:val="00A67D40"/>
    <w:rsid w:val="00A76535"/>
    <w:rsid w:val="00A82978"/>
    <w:rsid w:val="00A877B6"/>
    <w:rsid w:val="00A91F25"/>
    <w:rsid w:val="00A95C04"/>
    <w:rsid w:val="00AA4965"/>
    <w:rsid w:val="00AB40E9"/>
    <w:rsid w:val="00AC6450"/>
    <w:rsid w:val="00AD1244"/>
    <w:rsid w:val="00AD5830"/>
    <w:rsid w:val="00AE1A94"/>
    <w:rsid w:val="00AE40A9"/>
    <w:rsid w:val="00AE568A"/>
    <w:rsid w:val="00AE6119"/>
    <w:rsid w:val="00AF2F4B"/>
    <w:rsid w:val="00AF40DC"/>
    <w:rsid w:val="00B12DB8"/>
    <w:rsid w:val="00B144BA"/>
    <w:rsid w:val="00B16E37"/>
    <w:rsid w:val="00B17117"/>
    <w:rsid w:val="00B20EEC"/>
    <w:rsid w:val="00B21B0E"/>
    <w:rsid w:val="00B3493C"/>
    <w:rsid w:val="00B35A6E"/>
    <w:rsid w:val="00B458BF"/>
    <w:rsid w:val="00B50B30"/>
    <w:rsid w:val="00B5383A"/>
    <w:rsid w:val="00B67578"/>
    <w:rsid w:val="00B7173D"/>
    <w:rsid w:val="00B71EE2"/>
    <w:rsid w:val="00B72570"/>
    <w:rsid w:val="00B82073"/>
    <w:rsid w:val="00B82750"/>
    <w:rsid w:val="00B87564"/>
    <w:rsid w:val="00B9002F"/>
    <w:rsid w:val="00BA2B5F"/>
    <w:rsid w:val="00BA3D2D"/>
    <w:rsid w:val="00BA7619"/>
    <w:rsid w:val="00BA7C38"/>
    <w:rsid w:val="00BB1BF4"/>
    <w:rsid w:val="00BB3BA6"/>
    <w:rsid w:val="00BC19B6"/>
    <w:rsid w:val="00BC6CA2"/>
    <w:rsid w:val="00BD3EC6"/>
    <w:rsid w:val="00BD401A"/>
    <w:rsid w:val="00BD7A3D"/>
    <w:rsid w:val="00BE0BDC"/>
    <w:rsid w:val="00BE4697"/>
    <w:rsid w:val="00BF3802"/>
    <w:rsid w:val="00C01A06"/>
    <w:rsid w:val="00C1205D"/>
    <w:rsid w:val="00C1304C"/>
    <w:rsid w:val="00C160E6"/>
    <w:rsid w:val="00C177A1"/>
    <w:rsid w:val="00C21CC9"/>
    <w:rsid w:val="00C262BF"/>
    <w:rsid w:val="00C332F3"/>
    <w:rsid w:val="00C367F5"/>
    <w:rsid w:val="00C37F10"/>
    <w:rsid w:val="00C41E0C"/>
    <w:rsid w:val="00C44F75"/>
    <w:rsid w:val="00C46691"/>
    <w:rsid w:val="00C47118"/>
    <w:rsid w:val="00C53A49"/>
    <w:rsid w:val="00C63746"/>
    <w:rsid w:val="00C7029F"/>
    <w:rsid w:val="00C722D0"/>
    <w:rsid w:val="00C73669"/>
    <w:rsid w:val="00C74562"/>
    <w:rsid w:val="00C83D19"/>
    <w:rsid w:val="00C83DBF"/>
    <w:rsid w:val="00C97DE4"/>
    <w:rsid w:val="00CA2C93"/>
    <w:rsid w:val="00CA3CE0"/>
    <w:rsid w:val="00CA7979"/>
    <w:rsid w:val="00CB3D44"/>
    <w:rsid w:val="00CB656E"/>
    <w:rsid w:val="00CC3E8E"/>
    <w:rsid w:val="00CC6720"/>
    <w:rsid w:val="00CC774E"/>
    <w:rsid w:val="00CD1178"/>
    <w:rsid w:val="00CD4EAA"/>
    <w:rsid w:val="00CD5871"/>
    <w:rsid w:val="00CD5F18"/>
    <w:rsid w:val="00CE023E"/>
    <w:rsid w:val="00CF0834"/>
    <w:rsid w:val="00CF0E97"/>
    <w:rsid w:val="00CF1870"/>
    <w:rsid w:val="00D00A5D"/>
    <w:rsid w:val="00D025F7"/>
    <w:rsid w:val="00D228B2"/>
    <w:rsid w:val="00D25EEE"/>
    <w:rsid w:val="00D32374"/>
    <w:rsid w:val="00D32A73"/>
    <w:rsid w:val="00D348E8"/>
    <w:rsid w:val="00D4010F"/>
    <w:rsid w:val="00D4419F"/>
    <w:rsid w:val="00D44F02"/>
    <w:rsid w:val="00D479CC"/>
    <w:rsid w:val="00D50617"/>
    <w:rsid w:val="00D52A00"/>
    <w:rsid w:val="00D53342"/>
    <w:rsid w:val="00D82863"/>
    <w:rsid w:val="00D8405C"/>
    <w:rsid w:val="00D9769F"/>
    <w:rsid w:val="00DA3C34"/>
    <w:rsid w:val="00DA3CE0"/>
    <w:rsid w:val="00DA6344"/>
    <w:rsid w:val="00DA65F6"/>
    <w:rsid w:val="00DB180A"/>
    <w:rsid w:val="00DC2E0D"/>
    <w:rsid w:val="00DC326A"/>
    <w:rsid w:val="00DC5F69"/>
    <w:rsid w:val="00DD1988"/>
    <w:rsid w:val="00DD25D9"/>
    <w:rsid w:val="00DE0475"/>
    <w:rsid w:val="00DE41C7"/>
    <w:rsid w:val="00DE5CCC"/>
    <w:rsid w:val="00DF418F"/>
    <w:rsid w:val="00E00C06"/>
    <w:rsid w:val="00E015E8"/>
    <w:rsid w:val="00E07092"/>
    <w:rsid w:val="00E07865"/>
    <w:rsid w:val="00E207EB"/>
    <w:rsid w:val="00E22A03"/>
    <w:rsid w:val="00E24611"/>
    <w:rsid w:val="00E248A4"/>
    <w:rsid w:val="00E306AE"/>
    <w:rsid w:val="00E5327E"/>
    <w:rsid w:val="00E55488"/>
    <w:rsid w:val="00E5716F"/>
    <w:rsid w:val="00E606B2"/>
    <w:rsid w:val="00E62153"/>
    <w:rsid w:val="00E76249"/>
    <w:rsid w:val="00E7672A"/>
    <w:rsid w:val="00E85FC0"/>
    <w:rsid w:val="00E878C9"/>
    <w:rsid w:val="00E90BB9"/>
    <w:rsid w:val="00E92B3F"/>
    <w:rsid w:val="00E92C2B"/>
    <w:rsid w:val="00E93376"/>
    <w:rsid w:val="00E93E47"/>
    <w:rsid w:val="00E95AA1"/>
    <w:rsid w:val="00E95ECA"/>
    <w:rsid w:val="00E96983"/>
    <w:rsid w:val="00EA6969"/>
    <w:rsid w:val="00EA6B84"/>
    <w:rsid w:val="00EB0704"/>
    <w:rsid w:val="00EB2F59"/>
    <w:rsid w:val="00EB6CDF"/>
    <w:rsid w:val="00EC0375"/>
    <w:rsid w:val="00ED191B"/>
    <w:rsid w:val="00ED3E77"/>
    <w:rsid w:val="00EE0296"/>
    <w:rsid w:val="00EE2472"/>
    <w:rsid w:val="00EE351D"/>
    <w:rsid w:val="00EE3DCB"/>
    <w:rsid w:val="00EE6170"/>
    <w:rsid w:val="00F007B0"/>
    <w:rsid w:val="00F066A7"/>
    <w:rsid w:val="00F1167F"/>
    <w:rsid w:val="00F134F2"/>
    <w:rsid w:val="00F14627"/>
    <w:rsid w:val="00F16ED7"/>
    <w:rsid w:val="00F17104"/>
    <w:rsid w:val="00F23B49"/>
    <w:rsid w:val="00F24A1E"/>
    <w:rsid w:val="00F31357"/>
    <w:rsid w:val="00F32F41"/>
    <w:rsid w:val="00F37395"/>
    <w:rsid w:val="00F429A3"/>
    <w:rsid w:val="00F43BC0"/>
    <w:rsid w:val="00F45102"/>
    <w:rsid w:val="00F4617C"/>
    <w:rsid w:val="00F46282"/>
    <w:rsid w:val="00F509FE"/>
    <w:rsid w:val="00F53CF2"/>
    <w:rsid w:val="00F57655"/>
    <w:rsid w:val="00F66FBB"/>
    <w:rsid w:val="00F67009"/>
    <w:rsid w:val="00F72544"/>
    <w:rsid w:val="00F72815"/>
    <w:rsid w:val="00F72A69"/>
    <w:rsid w:val="00F73C05"/>
    <w:rsid w:val="00F74648"/>
    <w:rsid w:val="00F74DC9"/>
    <w:rsid w:val="00F76C80"/>
    <w:rsid w:val="00F77CAF"/>
    <w:rsid w:val="00F80275"/>
    <w:rsid w:val="00F8217B"/>
    <w:rsid w:val="00F90C43"/>
    <w:rsid w:val="00F91E08"/>
    <w:rsid w:val="00F93F4D"/>
    <w:rsid w:val="00F94D2B"/>
    <w:rsid w:val="00F952B0"/>
    <w:rsid w:val="00F97871"/>
    <w:rsid w:val="00FA1735"/>
    <w:rsid w:val="00FA2846"/>
    <w:rsid w:val="00FB14F1"/>
    <w:rsid w:val="00FB7502"/>
    <w:rsid w:val="00FC039E"/>
    <w:rsid w:val="00FC1186"/>
    <w:rsid w:val="00FC1F16"/>
    <w:rsid w:val="00FC4F09"/>
    <w:rsid w:val="00FD1E3D"/>
    <w:rsid w:val="00FD3DFB"/>
    <w:rsid w:val="00FD5783"/>
    <w:rsid w:val="00FE5C86"/>
    <w:rsid w:val="00FE61EA"/>
    <w:rsid w:val="00FE6C60"/>
    <w:rsid w:val="00FE71D0"/>
    <w:rsid w:val="00FF634C"/>
    <w:rsid w:val="00FF67A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45CC6939"/>
  <w15:docId w15:val="{DAE47EB3-F50D-46AD-BDD0-1F1C531D0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uk-U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E351D"/>
    <w:pPr>
      <w:spacing w:before="100" w:beforeAutospacing="1" w:after="100" w:afterAutospacing="1"/>
      <w:outlineLvl w:val="0"/>
    </w:pPr>
    <w:rPr>
      <w:rFonts w:eastAsia="Times New Roman"/>
      <w:b/>
      <w:bCs/>
      <w:kern w:val="36"/>
      <w:sz w:val="48"/>
      <w:szCs w:val="48"/>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53A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Другое_"/>
    <w:basedOn w:val="a0"/>
    <w:link w:val="a5"/>
    <w:rsid w:val="00EE2472"/>
    <w:rPr>
      <w:rFonts w:ascii="Arial" w:eastAsia="Arial" w:hAnsi="Arial" w:cs="Arial"/>
      <w:color w:val="191A20"/>
    </w:rPr>
  </w:style>
  <w:style w:type="paragraph" w:customStyle="1" w:styleId="a5">
    <w:name w:val="Другое"/>
    <w:basedOn w:val="a"/>
    <w:link w:val="a4"/>
    <w:rsid w:val="00EE2472"/>
    <w:pPr>
      <w:widowControl w:val="0"/>
      <w:ind w:firstLine="400"/>
    </w:pPr>
    <w:rPr>
      <w:rFonts w:ascii="Arial" w:eastAsia="Arial" w:hAnsi="Arial" w:cs="Arial"/>
      <w:color w:val="191A20"/>
    </w:rPr>
  </w:style>
  <w:style w:type="paragraph" w:customStyle="1" w:styleId="a6">
    <w:name w:val="Знак"/>
    <w:basedOn w:val="a"/>
    <w:rsid w:val="009F0EE6"/>
    <w:rPr>
      <w:rFonts w:ascii="Verdana" w:eastAsia="Times New Roman" w:hAnsi="Verdana" w:cs="Verdana"/>
      <w:sz w:val="20"/>
      <w:szCs w:val="20"/>
      <w:lang w:val="en-US"/>
    </w:rPr>
  </w:style>
  <w:style w:type="paragraph" w:styleId="a7">
    <w:name w:val="List Paragraph"/>
    <w:basedOn w:val="a"/>
    <w:uiPriority w:val="34"/>
    <w:qFormat/>
    <w:rsid w:val="00D32374"/>
    <w:pPr>
      <w:ind w:left="720"/>
      <w:contextualSpacing/>
    </w:pPr>
  </w:style>
  <w:style w:type="character" w:customStyle="1" w:styleId="2">
    <w:name w:val="Основной текст (2)_"/>
    <w:basedOn w:val="a0"/>
    <w:link w:val="20"/>
    <w:rsid w:val="00801ED0"/>
    <w:rPr>
      <w:rFonts w:eastAsia="Times New Roman"/>
      <w:shd w:val="clear" w:color="auto" w:fill="FFFFFF"/>
    </w:rPr>
  </w:style>
  <w:style w:type="paragraph" w:customStyle="1" w:styleId="20">
    <w:name w:val="Основной текст (2)"/>
    <w:basedOn w:val="a"/>
    <w:link w:val="2"/>
    <w:rsid w:val="00801ED0"/>
    <w:pPr>
      <w:widowControl w:val="0"/>
      <w:shd w:val="clear" w:color="auto" w:fill="FFFFFF"/>
      <w:spacing w:line="274" w:lineRule="exact"/>
      <w:ind w:hanging="1560"/>
      <w:jc w:val="both"/>
    </w:pPr>
    <w:rPr>
      <w:rFonts w:eastAsia="Times New Roman"/>
    </w:rPr>
  </w:style>
  <w:style w:type="paragraph" w:styleId="a8">
    <w:name w:val="Intense Quote"/>
    <w:basedOn w:val="a"/>
    <w:next w:val="a"/>
    <w:link w:val="a9"/>
    <w:uiPriority w:val="30"/>
    <w:qFormat/>
    <w:rsid w:val="006262E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9">
    <w:name w:val="Насичена цитата Знак"/>
    <w:basedOn w:val="a0"/>
    <w:link w:val="a8"/>
    <w:uiPriority w:val="30"/>
    <w:rsid w:val="006262EB"/>
    <w:rPr>
      <w:i/>
      <w:iCs/>
      <w:color w:val="4472C4" w:themeColor="accent1"/>
    </w:rPr>
  </w:style>
  <w:style w:type="character" w:styleId="aa">
    <w:name w:val="Intense Emphasis"/>
    <w:basedOn w:val="a0"/>
    <w:uiPriority w:val="21"/>
    <w:qFormat/>
    <w:rsid w:val="006262EB"/>
    <w:rPr>
      <w:i/>
      <w:iCs/>
      <w:color w:val="4472C4" w:themeColor="accent1"/>
    </w:rPr>
  </w:style>
  <w:style w:type="paragraph" w:styleId="ab">
    <w:name w:val="Quote"/>
    <w:basedOn w:val="a"/>
    <w:next w:val="a"/>
    <w:link w:val="ac"/>
    <w:uiPriority w:val="29"/>
    <w:qFormat/>
    <w:rsid w:val="006262EB"/>
    <w:pPr>
      <w:spacing w:before="200" w:after="160"/>
      <w:ind w:left="864" w:right="864"/>
      <w:jc w:val="center"/>
    </w:pPr>
    <w:rPr>
      <w:i/>
      <w:iCs/>
      <w:color w:val="404040" w:themeColor="text1" w:themeTint="BF"/>
    </w:rPr>
  </w:style>
  <w:style w:type="character" w:customStyle="1" w:styleId="ac">
    <w:name w:val="Цитата Знак"/>
    <w:basedOn w:val="a0"/>
    <w:link w:val="ab"/>
    <w:uiPriority w:val="29"/>
    <w:rsid w:val="006262EB"/>
    <w:rPr>
      <w:i/>
      <w:iCs/>
      <w:color w:val="404040" w:themeColor="text1" w:themeTint="BF"/>
    </w:rPr>
  </w:style>
  <w:style w:type="paragraph" w:customStyle="1" w:styleId="ad">
    <w:name w:val="Підзаголовок мій"/>
    <w:basedOn w:val="a"/>
    <w:link w:val="ae"/>
    <w:qFormat/>
    <w:rsid w:val="00127555"/>
    <w:pPr>
      <w:jc w:val="center"/>
    </w:pPr>
    <w:rPr>
      <w:b/>
      <w:bCs/>
    </w:rPr>
  </w:style>
  <w:style w:type="paragraph" w:customStyle="1" w:styleId="111">
    <w:name w:val="111"/>
    <w:basedOn w:val="ad"/>
    <w:link w:val="1110"/>
    <w:qFormat/>
    <w:rsid w:val="00127555"/>
  </w:style>
  <w:style w:type="character" w:customStyle="1" w:styleId="ae">
    <w:name w:val="Підзаголовок мій Знак"/>
    <w:basedOn w:val="a0"/>
    <w:link w:val="ad"/>
    <w:rsid w:val="00127555"/>
    <w:rPr>
      <w:b/>
      <w:bCs/>
    </w:rPr>
  </w:style>
  <w:style w:type="character" w:customStyle="1" w:styleId="1110">
    <w:name w:val="111 Знак"/>
    <w:basedOn w:val="ae"/>
    <w:link w:val="111"/>
    <w:rsid w:val="00127555"/>
    <w:rPr>
      <w:b/>
      <w:bCs/>
    </w:rPr>
  </w:style>
  <w:style w:type="table" w:customStyle="1" w:styleId="11">
    <w:name w:val="Сітка таблиці1"/>
    <w:basedOn w:val="a1"/>
    <w:next w:val="a3"/>
    <w:uiPriority w:val="39"/>
    <w:rsid w:val="00E015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ітка таблиці2"/>
    <w:basedOn w:val="a1"/>
    <w:next w:val="a3"/>
    <w:uiPriority w:val="39"/>
    <w:rsid w:val="004C142B"/>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ітка таблиці3"/>
    <w:basedOn w:val="a1"/>
    <w:next w:val="a3"/>
    <w:uiPriority w:val="39"/>
    <w:rsid w:val="004C142B"/>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ітка таблиці4"/>
    <w:basedOn w:val="a1"/>
    <w:next w:val="a3"/>
    <w:uiPriority w:val="39"/>
    <w:rsid w:val="004266BE"/>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ітка таблиці5"/>
    <w:basedOn w:val="a1"/>
    <w:next w:val="a3"/>
    <w:uiPriority w:val="39"/>
    <w:rsid w:val="007A6784"/>
    <w:rPr>
      <w:rFonts w:eastAsia="Times New Roman"/>
      <w:sz w:val="20"/>
      <w:szCs w:val="20"/>
      <w:lang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3C14FF"/>
    <w:pPr>
      <w:tabs>
        <w:tab w:val="center" w:pos="4819"/>
        <w:tab w:val="right" w:pos="9639"/>
      </w:tabs>
    </w:pPr>
  </w:style>
  <w:style w:type="character" w:customStyle="1" w:styleId="af0">
    <w:name w:val="Верхній колонтитул Знак"/>
    <w:basedOn w:val="a0"/>
    <w:link w:val="af"/>
    <w:uiPriority w:val="99"/>
    <w:rsid w:val="003C14FF"/>
  </w:style>
  <w:style w:type="paragraph" w:styleId="af1">
    <w:name w:val="footer"/>
    <w:basedOn w:val="a"/>
    <w:link w:val="af2"/>
    <w:uiPriority w:val="99"/>
    <w:unhideWhenUsed/>
    <w:rsid w:val="003C14FF"/>
    <w:pPr>
      <w:tabs>
        <w:tab w:val="center" w:pos="4819"/>
        <w:tab w:val="right" w:pos="9639"/>
      </w:tabs>
    </w:pPr>
  </w:style>
  <w:style w:type="character" w:customStyle="1" w:styleId="af2">
    <w:name w:val="Нижній колонтитул Знак"/>
    <w:basedOn w:val="a0"/>
    <w:link w:val="af1"/>
    <w:uiPriority w:val="99"/>
    <w:rsid w:val="003C14FF"/>
  </w:style>
  <w:style w:type="paragraph" w:styleId="af3">
    <w:name w:val="Balloon Text"/>
    <w:basedOn w:val="a"/>
    <w:link w:val="af4"/>
    <w:uiPriority w:val="99"/>
    <w:semiHidden/>
    <w:unhideWhenUsed/>
    <w:rsid w:val="00B3493C"/>
    <w:rPr>
      <w:rFonts w:ascii="Tahoma" w:hAnsi="Tahoma" w:cs="Tahoma"/>
      <w:sz w:val="16"/>
      <w:szCs w:val="16"/>
    </w:rPr>
  </w:style>
  <w:style w:type="character" w:customStyle="1" w:styleId="af4">
    <w:name w:val="Текст у виносці Знак"/>
    <w:basedOn w:val="a0"/>
    <w:link w:val="af3"/>
    <w:uiPriority w:val="99"/>
    <w:semiHidden/>
    <w:rsid w:val="00B3493C"/>
    <w:rPr>
      <w:rFonts w:ascii="Tahoma" w:hAnsi="Tahoma" w:cs="Tahoma"/>
      <w:sz w:val="16"/>
      <w:szCs w:val="16"/>
    </w:rPr>
  </w:style>
  <w:style w:type="paragraph" w:styleId="af5">
    <w:name w:val="Normal (Web)"/>
    <w:basedOn w:val="a"/>
    <w:uiPriority w:val="99"/>
    <w:semiHidden/>
    <w:unhideWhenUsed/>
    <w:rsid w:val="003A2F28"/>
    <w:pPr>
      <w:spacing w:before="100" w:beforeAutospacing="1" w:after="100" w:afterAutospacing="1"/>
    </w:pPr>
    <w:rPr>
      <w:rFonts w:eastAsia="Times New Roman"/>
      <w:sz w:val="24"/>
      <w:szCs w:val="24"/>
      <w:lang w:eastAsia="uk-UA"/>
    </w:rPr>
  </w:style>
  <w:style w:type="character" w:styleId="af6">
    <w:name w:val="Strong"/>
    <w:basedOn w:val="a0"/>
    <w:uiPriority w:val="22"/>
    <w:qFormat/>
    <w:rsid w:val="003A2F28"/>
    <w:rPr>
      <w:b/>
      <w:bCs/>
    </w:rPr>
  </w:style>
  <w:style w:type="character" w:styleId="af7">
    <w:name w:val="Hyperlink"/>
    <w:basedOn w:val="a0"/>
    <w:uiPriority w:val="99"/>
    <w:unhideWhenUsed/>
    <w:rsid w:val="000E11CF"/>
    <w:rPr>
      <w:color w:val="0000FF"/>
      <w:u w:val="single"/>
    </w:rPr>
  </w:style>
  <w:style w:type="paragraph" w:customStyle="1" w:styleId="af8">
    <w:name w:val="Нормальний текст"/>
    <w:basedOn w:val="a"/>
    <w:rsid w:val="00C722D0"/>
    <w:pPr>
      <w:spacing w:before="120"/>
      <w:ind w:firstLine="567"/>
    </w:pPr>
    <w:rPr>
      <w:rFonts w:ascii="Antiqua" w:eastAsia="Times New Roman" w:hAnsi="Antiqua"/>
      <w:sz w:val="26"/>
      <w:szCs w:val="20"/>
      <w:lang w:eastAsia="ru-RU"/>
    </w:rPr>
  </w:style>
  <w:style w:type="character" w:customStyle="1" w:styleId="10">
    <w:name w:val="Заголовок 1 Знак"/>
    <w:basedOn w:val="a0"/>
    <w:link w:val="1"/>
    <w:uiPriority w:val="9"/>
    <w:rsid w:val="00EE351D"/>
    <w:rPr>
      <w:rFonts w:eastAsia="Times New Roman"/>
      <w:b/>
      <w:bCs/>
      <w:kern w:val="36"/>
      <w:sz w:val="48"/>
      <w:szCs w:val="48"/>
      <w:lang w:eastAsia="uk-UA"/>
    </w:rPr>
  </w:style>
  <w:style w:type="character" w:styleId="af9">
    <w:name w:val="FollowedHyperlink"/>
    <w:basedOn w:val="a0"/>
    <w:uiPriority w:val="99"/>
    <w:semiHidden/>
    <w:unhideWhenUsed/>
    <w:rsid w:val="00F32F41"/>
    <w:rPr>
      <w:color w:val="954F72" w:themeColor="followedHyperlink"/>
      <w:u w:val="single"/>
    </w:rPr>
  </w:style>
  <w:style w:type="character" w:styleId="afa">
    <w:name w:val="annotation reference"/>
    <w:basedOn w:val="a0"/>
    <w:uiPriority w:val="99"/>
    <w:semiHidden/>
    <w:unhideWhenUsed/>
    <w:rsid w:val="00201850"/>
    <w:rPr>
      <w:sz w:val="16"/>
      <w:szCs w:val="16"/>
    </w:rPr>
  </w:style>
  <w:style w:type="paragraph" w:styleId="afb">
    <w:name w:val="annotation text"/>
    <w:basedOn w:val="a"/>
    <w:link w:val="afc"/>
    <w:uiPriority w:val="99"/>
    <w:semiHidden/>
    <w:unhideWhenUsed/>
    <w:rsid w:val="00201850"/>
    <w:rPr>
      <w:sz w:val="20"/>
      <w:szCs w:val="20"/>
    </w:rPr>
  </w:style>
  <w:style w:type="character" w:customStyle="1" w:styleId="afc">
    <w:name w:val="Текст примітки Знак"/>
    <w:basedOn w:val="a0"/>
    <w:link w:val="afb"/>
    <w:uiPriority w:val="99"/>
    <w:semiHidden/>
    <w:rsid w:val="00201850"/>
    <w:rPr>
      <w:sz w:val="20"/>
      <w:szCs w:val="20"/>
    </w:rPr>
  </w:style>
  <w:style w:type="paragraph" w:styleId="afd">
    <w:name w:val="annotation subject"/>
    <w:basedOn w:val="afb"/>
    <w:next w:val="afb"/>
    <w:link w:val="afe"/>
    <w:uiPriority w:val="99"/>
    <w:semiHidden/>
    <w:unhideWhenUsed/>
    <w:rsid w:val="00201850"/>
    <w:rPr>
      <w:b/>
      <w:bCs/>
    </w:rPr>
  </w:style>
  <w:style w:type="character" w:customStyle="1" w:styleId="afe">
    <w:name w:val="Тема примітки Знак"/>
    <w:basedOn w:val="afc"/>
    <w:link w:val="afd"/>
    <w:uiPriority w:val="99"/>
    <w:semiHidden/>
    <w:rsid w:val="00201850"/>
    <w:rPr>
      <w:b/>
      <w:bCs/>
      <w:sz w:val="20"/>
      <w:szCs w:val="20"/>
    </w:rPr>
  </w:style>
  <w:style w:type="paragraph" w:styleId="aff">
    <w:name w:val="Revision"/>
    <w:hidden/>
    <w:uiPriority w:val="99"/>
    <w:semiHidden/>
    <w:rsid w:val="002018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1">
      <w:bodyDiv w:val="1"/>
      <w:marLeft w:val="0"/>
      <w:marRight w:val="0"/>
      <w:marTop w:val="0"/>
      <w:marBottom w:val="0"/>
      <w:divBdr>
        <w:top w:val="none" w:sz="0" w:space="0" w:color="auto"/>
        <w:left w:val="none" w:sz="0" w:space="0" w:color="auto"/>
        <w:bottom w:val="none" w:sz="0" w:space="0" w:color="auto"/>
        <w:right w:val="none" w:sz="0" w:space="0" w:color="auto"/>
      </w:divBdr>
    </w:div>
    <w:div w:id="50691145">
      <w:bodyDiv w:val="1"/>
      <w:marLeft w:val="0"/>
      <w:marRight w:val="0"/>
      <w:marTop w:val="0"/>
      <w:marBottom w:val="0"/>
      <w:divBdr>
        <w:top w:val="none" w:sz="0" w:space="0" w:color="auto"/>
        <w:left w:val="none" w:sz="0" w:space="0" w:color="auto"/>
        <w:bottom w:val="none" w:sz="0" w:space="0" w:color="auto"/>
        <w:right w:val="none" w:sz="0" w:space="0" w:color="auto"/>
      </w:divBdr>
    </w:div>
    <w:div w:id="74280226">
      <w:bodyDiv w:val="1"/>
      <w:marLeft w:val="0"/>
      <w:marRight w:val="0"/>
      <w:marTop w:val="0"/>
      <w:marBottom w:val="0"/>
      <w:divBdr>
        <w:top w:val="none" w:sz="0" w:space="0" w:color="auto"/>
        <w:left w:val="none" w:sz="0" w:space="0" w:color="auto"/>
        <w:bottom w:val="none" w:sz="0" w:space="0" w:color="auto"/>
        <w:right w:val="none" w:sz="0" w:space="0" w:color="auto"/>
      </w:divBdr>
    </w:div>
    <w:div w:id="116219870">
      <w:bodyDiv w:val="1"/>
      <w:marLeft w:val="0"/>
      <w:marRight w:val="0"/>
      <w:marTop w:val="0"/>
      <w:marBottom w:val="0"/>
      <w:divBdr>
        <w:top w:val="none" w:sz="0" w:space="0" w:color="auto"/>
        <w:left w:val="none" w:sz="0" w:space="0" w:color="auto"/>
        <w:bottom w:val="none" w:sz="0" w:space="0" w:color="auto"/>
        <w:right w:val="none" w:sz="0" w:space="0" w:color="auto"/>
      </w:divBdr>
    </w:div>
    <w:div w:id="139228437">
      <w:bodyDiv w:val="1"/>
      <w:marLeft w:val="0"/>
      <w:marRight w:val="0"/>
      <w:marTop w:val="0"/>
      <w:marBottom w:val="0"/>
      <w:divBdr>
        <w:top w:val="none" w:sz="0" w:space="0" w:color="auto"/>
        <w:left w:val="none" w:sz="0" w:space="0" w:color="auto"/>
        <w:bottom w:val="none" w:sz="0" w:space="0" w:color="auto"/>
        <w:right w:val="none" w:sz="0" w:space="0" w:color="auto"/>
      </w:divBdr>
    </w:div>
    <w:div w:id="157160731">
      <w:bodyDiv w:val="1"/>
      <w:marLeft w:val="0"/>
      <w:marRight w:val="0"/>
      <w:marTop w:val="0"/>
      <w:marBottom w:val="0"/>
      <w:divBdr>
        <w:top w:val="none" w:sz="0" w:space="0" w:color="auto"/>
        <w:left w:val="none" w:sz="0" w:space="0" w:color="auto"/>
        <w:bottom w:val="none" w:sz="0" w:space="0" w:color="auto"/>
        <w:right w:val="none" w:sz="0" w:space="0" w:color="auto"/>
      </w:divBdr>
    </w:div>
    <w:div w:id="233709049">
      <w:bodyDiv w:val="1"/>
      <w:marLeft w:val="0"/>
      <w:marRight w:val="0"/>
      <w:marTop w:val="0"/>
      <w:marBottom w:val="0"/>
      <w:divBdr>
        <w:top w:val="none" w:sz="0" w:space="0" w:color="auto"/>
        <w:left w:val="none" w:sz="0" w:space="0" w:color="auto"/>
        <w:bottom w:val="none" w:sz="0" w:space="0" w:color="auto"/>
        <w:right w:val="none" w:sz="0" w:space="0" w:color="auto"/>
      </w:divBdr>
    </w:div>
    <w:div w:id="241987591">
      <w:bodyDiv w:val="1"/>
      <w:marLeft w:val="0"/>
      <w:marRight w:val="0"/>
      <w:marTop w:val="0"/>
      <w:marBottom w:val="0"/>
      <w:divBdr>
        <w:top w:val="none" w:sz="0" w:space="0" w:color="auto"/>
        <w:left w:val="none" w:sz="0" w:space="0" w:color="auto"/>
        <w:bottom w:val="none" w:sz="0" w:space="0" w:color="auto"/>
        <w:right w:val="none" w:sz="0" w:space="0" w:color="auto"/>
      </w:divBdr>
    </w:div>
    <w:div w:id="260845552">
      <w:bodyDiv w:val="1"/>
      <w:marLeft w:val="0"/>
      <w:marRight w:val="0"/>
      <w:marTop w:val="0"/>
      <w:marBottom w:val="0"/>
      <w:divBdr>
        <w:top w:val="none" w:sz="0" w:space="0" w:color="auto"/>
        <w:left w:val="none" w:sz="0" w:space="0" w:color="auto"/>
        <w:bottom w:val="none" w:sz="0" w:space="0" w:color="auto"/>
        <w:right w:val="none" w:sz="0" w:space="0" w:color="auto"/>
      </w:divBdr>
    </w:div>
    <w:div w:id="273752228">
      <w:bodyDiv w:val="1"/>
      <w:marLeft w:val="0"/>
      <w:marRight w:val="0"/>
      <w:marTop w:val="0"/>
      <w:marBottom w:val="0"/>
      <w:divBdr>
        <w:top w:val="none" w:sz="0" w:space="0" w:color="auto"/>
        <w:left w:val="none" w:sz="0" w:space="0" w:color="auto"/>
        <w:bottom w:val="none" w:sz="0" w:space="0" w:color="auto"/>
        <w:right w:val="none" w:sz="0" w:space="0" w:color="auto"/>
      </w:divBdr>
    </w:div>
    <w:div w:id="285278644">
      <w:bodyDiv w:val="1"/>
      <w:marLeft w:val="0"/>
      <w:marRight w:val="0"/>
      <w:marTop w:val="0"/>
      <w:marBottom w:val="0"/>
      <w:divBdr>
        <w:top w:val="none" w:sz="0" w:space="0" w:color="auto"/>
        <w:left w:val="none" w:sz="0" w:space="0" w:color="auto"/>
        <w:bottom w:val="none" w:sz="0" w:space="0" w:color="auto"/>
        <w:right w:val="none" w:sz="0" w:space="0" w:color="auto"/>
      </w:divBdr>
    </w:div>
    <w:div w:id="331639670">
      <w:bodyDiv w:val="1"/>
      <w:marLeft w:val="0"/>
      <w:marRight w:val="0"/>
      <w:marTop w:val="0"/>
      <w:marBottom w:val="0"/>
      <w:divBdr>
        <w:top w:val="none" w:sz="0" w:space="0" w:color="auto"/>
        <w:left w:val="none" w:sz="0" w:space="0" w:color="auto"/>
        <w:bottom w:val="none" w:sz="0" w:space="0" w:color="auto"/>
        <w:right w:val="none" w:sz="0" w:space="0" w:color="auto"/>
      </w:divBdr>
    </w:div>
    <w:div w:id="401491978">
      <w:bodyDiv w:val="1"/>
      <w:marLeft w:val="0"/>
      <w:marRight w:val="0"/>
      <w:marTop w:val="0"/>
      <w:marBottom w:val="0"/>
      <w:divBdr>
        <w:top w:val="none" w:sz="0" w:space="0" w:color="auto"/>
        <w:left w:val="none" w:sz="0" w:space="0" w:color="auto"/>
        <w:bottom w:val="none" w:sz="0" w:space="0" w:color="auto"/>
        <w:right w:val="none" w:sz="0" w:space="0" w:color="auto"/>
      </w:divBdr>
    </w:div>
    <w:div w:id="455566048">
      <w:bodyDiv w:val="1"/>
      <w:marLeft w:val="0"/>
      <w:marRight w:val="0"/>
      <w:marTop w:val="0"/>
      <w:marBottom w:val="0"/>
      <w:divBdr>
        <w:top w:val="none" w:sz="0" w:space="0" w:color="auto"/>
        <w:left w:val="none" w:sz="0" w:space="0" w:color="auto"/>
        <w:bottom w:val="none" w:sz="0" w:space="0" w:color="auto"/>
        <w:right w:val="none" w:sz="0" w:space="0" w:color="auto"/>
      </w:divBdr>
    </w:div>
    <w:div w:id="500004958">
      <w:bodyDiv w:val="1"/>
      <w:marLeft w:val="0"/>
      <w:marRight w:val="0"/>
      <w:marTop w:val="0"/>
      <w:marBottom w:val="0"/>
      <w:divBdr>
        <w:top w:val="none" w:sz="0" w:space="0" w:color="auto"/>
        <w:left w:val="none" w:sz="0" w:space="0" w:color="auto"/>
        <w:bottom w:val="none" w:sz="0" w:space="0" w:color="auto"/>
        <w:right w:val="none" w:sz="0" w:space="0" w:color="auto"/>
      </w:divBdr>
    </w:div>
    <w:div w:id="592781094">
      <w:bodyDiv w:val="1"/>
      <w:marLeft w:val="0"/>
      <w:marRight w:val="0"/>
      <w:marTop w:val="0"/>
      <w:marBottom w:val="0"/>
      <w:divBdr>
        <w:top w:val="none" w:sz="0" w:space="0" w:color="auto"/>
        <w:left w:val="none" w:sz="0" w:space="0" w:color="auto"/>
        <w:bottom w:val="none" w:sz="0" w:space="0" w:color="auto"/>
        <w:right w:val="none" w:sz="0" w:space="0" w:color="auto"/>
      </w:divBdr>
    </w:div>
    <w:div w:id="613944447">
      <w:bodyDiv w:val="1"/>
      <w:marLeft w:val="0"/>
      <w:marRight w:val="0"/>
      <w:marTop w:val="0"/>
      <w:marBottom w:val="0"/>
      <w:divBdr>
        <w:top w:val="none" w:sz="0" w:space="0" w:color="auto"/>
        <w:left w:val="none" w:sz="0" w:space="0" w:color="auto"/>
        <w:bottom w:val="none" w:sz="0" w:space="0" w:color="auto"/>
        <w:right w:val="none" w:sz="0" w:space="0" w:color="auto"/>
      </w:divBdr>
    </w:div>
    <w:div w:id="621496558">
      <w:bodyDiv w:val="1"/>
      <w:marLeft w:val="0"/>
      <w:marRight w:val="0"/>
      <w:marTop w:val="0"/>
      <w:marBottom w:val="0"/>
      <w:divBdr>
        <w:top w:val="none" w:sz="0" w:space="0" w:color="auto"/>
        <w:left w:val="none" w:sz="0" w:space="0" w:color="auto"/>
        <w:bottom w:val="none" w:sz="0" w:space="0" w:color="auto"/>
        <w:right w:val="none" w:sz="0" w:space="0" w:color="auto"/>
      </w:divBdr>
    </w:div>
    <w:div w:id="642080387">
      <w:bodyDiv w:val="1"/>
      <w:marLeft w:val="0"/>
      <w:marRight w:val="0"/>
      <w:marTop w:val="0"/>
      <w:marBottom w:val="0"/>
      <w:divBdr>
        <w:top w:val="none" w:sz="0" w:space="0" w:color="auto"/>
        <w:left w:val="none" w:sz="0" w:space="0" w:color="auto"/>
        <w:bottom w:val="none" w:sz="0" w:space="0" w:color="auto"/>
        <w:right w:val="none" w:sz="0" w:space="0" w:color="auto"/>
      </w:divBdr>
    </w:div>
    <w:div w:id="663817776">
      <w:bodyDiv w:val="1"/>
      <w:marLeft w:val="0"/>
      <w:marRight w:val="0"/>
      <w:marTop w:val="0"/>
      <w:marBottom w:val="0"/>
      <w:divBdr>
        <w:top w:val="none" w:sz="0" w:space="0" w:color="auto"/>
        <w:left w:val="none" w:sz="0" w:space="0" w:color="auto"/>
        <w:bottom w:val="none" w:sz="0" w:space="0" w:color="auto"/>
        <w:right w:val="none" w:sz="0" w:space="0" w:color="auto"/>
      </w:divBdr>
    </w:div>
    <w:div w:id="739987343">
      <w:bodyDiv w:val="1"/>
      <w:marLeft w:val="0"/>
      <w:marRight w:val="0"/>
      <w:marTop w:val="0"/>
      <w:marBottom w:val="0"/>
      <w:divBdr>
        <w:top w:val="none" w:sz="0" w:space="0" w:color="auto"/>
        <w:left w:val="none" w:sz="0" w:space="0" w:color="auto"/>
        <w:bottom w:val="none" w:sz="0" w:space="0" w:color="auto"/>
        <w:right w:val="none" w:sz="0" w:space="0" w:color="auto"/>
      </w:divBdr>
    </w:div>
    <w:div w:id="742408074">
      <w:bodyDiv w:val="1"/>
      <w:marLeft w:val="0"/>
      <w:marRight w:val="0"/>
      <w:marTop w:val="0"/>
      <w:marBottom w:val="0"/>
      <w:divBdr>
        <w:top w:val="none" w:sz="0" w:space="0" w:color="auto"/>
        <w:left w:val="none" w:sz="0" w:space="0" w:color="auto"/>
        <w:bottom w:val="none" w:sz="0" w:space="0" w:color="auto"/>
        <w:right w:val="none" w:sz="0" w:space="0" w:color="auto"/>
      </w:divBdr>
    </w:div>
    <w:div w:id="750006910">
      <w:bodyDiv w:val="1"/>
      <w:marLeft w:val="0"/>
      <w:marRight w:val="0"/>
      <w:marTop w:val="0"/>
      <w:marBottom w:val="0"/>
      <w:divBdr>
        <w:top w:val="none" w:sz="0" w:space="0" w:color="auto"/>
        <w:left w:val="none" w:sz="0" w:space="0" w:color="auto"/>
        <w:bottom w:val="none" w:sz="0" w:space="0" w:color="auto"/>
        <w:right w:val="none" w:sz="0" w:space="0" w:color="auto"/>
      </w:divBdr>
    </w:div>
    <w:div w:id="785394614">
      <w:bodyDiv w:val="1"/>
      <w:marLeft w:val="0"/>
      <w:marRight w:val="0"/>
      <w:marTop w:val="0"/>
      <w:marBottom w:val="0"/>
      <w:divBdr>
        <w:top w:val="none" w:sz="0" w:space="0" w:color="auto"/>
        <w:left w:val="none" w:sz="0" w:space="0" w:color="auto"/>
        <w:bottom w:val="none" w:sz="0" w:space="0" w:color="auto"/>
        <w:right w:val="none" w:sz="0" w:space="0" w:color="auto"/>
      </w:divBdr>
    </w:div>
    <w:div w:id="827595921">
      <w:bodyDiv w:val="1"/>
      <w:marLeft w:val="0"/>
      <w:marRight w:val="0"/>
      <w:marTop w:val="0"/>
      <w:marBottom w:val="0"/>
      <w:divBdr>
        <w:top w:val="none" w:sz="0" w:space="0" w:color="auto"/>
        <w:left w:val="none" w:sz="0" w:space="0" w:color="auto"/>
        <w:bottom w:val="none" w:sz="0" w:space="0" w:color="auto"/>
        <w:right w:val="none" w:sz="0" w:space="0" w:color="auto"/>
      </w:divBdr>
    </w:div>
    <w:div w:id="843858647">
      <w:bodyDiv w:val="1"/>
      <w:marLeft w:val="0"/>
      <w:marRight w:val="0"/>
      <w:marTop w:val="0"/>
      <w:marBottom w:val="0"/>
      <w:divBdr>
        <w:top w:val="none" w:sz="0" w:space="0" w:color="auto"/>
        <w:left w:val="none" w:sz="0" w:space="0" w:color="auto"/>
        <w:bottom w:val="none" w:sz="0" w:space="0" w:color="auto"/>
        <w:right w:val="none" w:sz="0" w:space="0" w:color="auto"/>
      </w:divBdr>
    </w:div>
    <w:div w:id="860515661">
      <w:bodyDiv w:val="1"/>
      <w:marLeft w:val="0"/>
      <w:marRight w:val="0"/>
      <w:marTop w:val="0"/>
      <w:marBottom w:val="0"/>
      <w:divBdr>
        <w:top w:val="none" w:sz="0" w:space="0" w:color="auto"/>
        <w:left w:val="none" w:sz="0" w:space="0" w:color="auto"/>
        <w:bottom w:val="none" w:sz="0" w:space="0" w:color="auto"/>
        <w:right w:val="none" w:sz="0" w:space="0" w:color="auto"/>
      </w:divBdr>
    </w:div>
    <w:div w:id="903880512">
      <w:bodyDiv w:val="1"/>
      <w:marLeft w:val="0"/>
      <w:marRight w:val="0"/>
      <w:marTop w:val="0"/>
      <w:marBottom w:val="0"/>
      <w:divBdr>
        <w:top w:val="none" w:sz="0" w:space="0" w:color="auto"/>
        <w:left w:val="none" w:sz="0" w:space="0" w:color="auto"/>
        <w:bottom w:val="none" w:sz="0" w:space="0" w:color="auto"/>
        <w:right w:val="none" w:sz="0" w:space="0" w:color="auto"/>
      </w:divBdr>
    </w:div>
    <w:div w:id="907308080">
      <w:bodyDiv w:val="1"/>
      <w:marLeft w:val="0"/>
      <w:marRight w:val="0"/>
      <w:marTop w:val="0"/>
      <w:marBottom w:val="0"/>
      <w:divBdr>
        <w:top w:val="none" w:sz="0" w:space="0" w:color="auto"/>
        <w:left w:val="none" w:sz="0" w:space="0" w:color="auto"/>
        <w:bottom w:val="none" w:sz="0" w:space="0" w:color="auto"/>
        <w:right w:val="none" w:sz="0" w:space="0" w:color="auto"/>
      </w:divBdr>
    </w:div>
    <w:div w:id="932201590">
      <w:bodyDiv w:val="1"/>
      <w:marLeft w:val="0"/>
      <w:marRight w:val="0"/>
      <w:marTop w:val="0"/>
      <w:marBottom w:val="0"/>
      <w:divBdr>
        <w:top w:val="none" w:sz="0" w:space="0" w:color="auto"/>
        <w:left w:val="none" w:sz="0" w:space="0" w:color="auto"/>
        <w:bottom w:val="none" w:sz="0" w:space="0" w:color="auto"/>
        <w:right w:val="none" w:sz="0" w:space="0" w:color="auto"/>
      </w:divBdr>
    </w:div>
    <w:div w:id="1037045484">
      <w:bodyDiv w:val="1"/>
      <w:marLeft w:val="0"/>
      <w:marRight w:val="0"/>
      <w:marTop w:val="0"/>
      <w:marBottom w:val="0"/>
      <w:divBdr>
        <w:top w:val="none" w:sz="0" w:space="0" w:color="auto"/>
        <w:left w:val="none" w:sz="0" w:space="0" w:color="auto"/>
        <w:bottom w:val="none" w:sz="0" w:space="0" w:color="auto"/>
        <w:right w:val="none" w:sz="0" w:space="0" w:color="auto"/>
      </w:divBdr>
    </w:div>
    <w:div w:id="1042243470">
      <w:bodyDiv w:val="1"/>
      <w:marLeft w:val="0"/>
      <w:marRight w:val="0"/>
      <w:marTop w:val="0"/>
      <w:marBottom w:val="0"/>
      <w:divBdr>
        <w:top w:val="none" w:sz="0" w:space="0" w:color="auto"/>
        <w:left w:val="none" w:sz="0" w:space="0" w:color="auto"/>
        <w:bottom w:val="none" w:sz="0" w:space="0" w:color="auto"/>
        <w:right w:val="none" w:sz="0" w:space="0" w:color="auto"/>
      </w:divBdr>
    </w:div>
    <w:div w:id="1045104482">
      <w:bodyDiv w:val="1"/>
      <w:marLeft w:val="0"/>
      <w:marRight w:val="0"/>
      <w:marTop w:val="0"/>
      <w:marBottom w:val="0"/>
      <w:divBdr>
        <w:top w:val="none" w:sz="0" w:space="0" w:color="auto"/>
        <w:left w:val="none" w:sz="0" w:space="0" w:color="auto"/>
        <w:bottom w:val="none" w:sz="0" w:space="0" w:color="auto"/>
        <w:right w:val="none" w:sz="0" w:space="0" w:color="auto"/>
      </w:divBdr>
    </w:div>
    <w:div w:id="1083524641">
      <w:bodyDiv w:val="1"/>
      <w:marLeft w:val="0"/>
      <w:marRight w:val="0"/>
      <w:marTop w:val="0"/>
      <w:marBottom w:val="0"/>
      <w:divBdr>
        <w:top w:val="none" w:sz="0" w:space="0" w:color="auto"/>
        <w:left w:val="none" w:sz="0" w:space="0" w:color="auto"/>
        <w:bottom w:val="none" w:sz="0" w:space="0" w:color="auto"/>
        <w:right w:val="none" w:sz="0" w:space="0" w:color="auto"/>
      </w:divBdr>
    </w:div>
    <w:div w:id="1092629166">
      <w:bodyDiv w:val="1"/>
      <w:marLeft w:val="0"/>
      <w:marRight w:val="0"/>
      <w:marTop w:val="0"/>
      <w:marBottom w:val="0"/>
      <w:divBdr>
        <w:top w:val="none" w:sz="0" w:space="0" w:color="auto"/>
        <w:left w:val="none" w:sz="0" w:space="0" w:color="auto"/>
        <w:bottom w:val="none" w:sz="0" w:space="0" w:color="auto"/>
        <w:right w:val="none" w:sz="0" w:space="0" w:color="auto"/>
      </w:divBdr>
    </w:div>
    <w:div w:id="1136527245">
      <w:bodyDiv w:val="1"/>
      <w:marLeft w:val="0"/>
      <w:marRight w:val="0"/>
      <w:marTop w:val="0"/>
      <w:marBottom w:val="0"/>
      <w:divBdr>
        <w:top w:val="none" w:sz="0" w:space="0" w:color="auto"/>
        <w:left w:val="none" w:sz="0" w:space="0" w:color="auto"/>
        <w:bottom w:val="none" w:sz="0" w:space="0" w:color="auto"/>
        <w:right w:val="none" w:sz="0" w:space="0" w:color="auto"/>
      </w:divBdr>
    </w:div>
    <w:div w:id="1169753465">
      <w:bodyDiv w:val="1"/>
      <w:marLeft w:val="0"/>
      <w:marRight w:val="0"/>
      <w:marTop w:val="0"/>
      <w:marBottom w:val="0"/>
      <w:divBdr>
        <w:top w:val="none" w:sz="0" w:space="0" w:color="auto"/>
        <w:left w:val="none" w:sz="0" w:space="0" w:color="auto"/>
        <w:bottom w:val="none" w:sz="0" w:space="0" w:color="auto"/>
        <w:right w:val="none" w:sz="0" w:space="0" w:color="auto"/>
      </w:divBdr>
    </w:div>
    <w:div w:id="1215234601">
      <w:bodyDiv w:val="1"/>
      <w:marLeft w:val="0"/>
      <w:marRight w:val="0"/>
      <w:marTop w:val="0"/>
      <w:marBottom w:val="0"/>
      <w:divBdr>
        <w:top w:val="none" w:sz="0" w:space="0" w:color="auto"/>
        <w:left w:val="none" w:sz="0" w:space="0" w:color="auto"/>
        <w:bottom w:val="none" w:sz="0" w:space="0" w:color="auto"/>
        <w:right w:val="none" w:sz="0" w:space="0" w:color="auto"/>
      </w:divBdr>
    </w:div>
    <w:div w:id="1215654685">
      <w:bodyDiv w:val="1"/>
      <w:marLeft w:val="0"/>
      <w:marRight w:val="0"/>
      <w:marTop w:val="0"/>
      <w:marBottom w:val="0"/>
      <w:divBdr>
        <w:top w:val="none" w:sz="0" w:space="0" w:color="auto"/>
        <w:left w:val="none" w:sz="0" w:space="0" w:color="auto"/>
        <w:bottom w:val="none" w:sz="0" w:space="0" w:color="auto"/>
        <w:right w:val="none" w:sz="0" w:space="0" w:color="auto"/>
      </w:divBdr>
    </w:div>
    <w:div w:id="1294671237">
      <w:bodyDiv w:val="1"/>
      <w:marLeft w:val="0"/>
      <w:marRight w:val="0"/>
      <w:marTop w:val="0"/>
      <w:marBottom w:val="0"/>
      <w:divBdr>
        <w:top w:val="none" w:sz="0" w:space="0" w:color="auto"/>
        <w:left w:val="none" w:sz="0" w:space="0" w:color="auto"/>
        <w:bottom w:val="none" w:sz="0" w:space="0" w:color="auto"/>
        <w:right w:val="none" w:sz="0" w:space="0" w:color="auto"/>
      </w:divBdr>
    </w:div>
    <w:div w:id="1306664178">
      <w:bodyDiv w:val="1"/>
      <w:marLeft w:val="0"/>
      <w:marRight w:val="0"/>
      <w:marTop w:val="0"/>
      <w:marBottom w:val="0"/>
      <w:divBdr>
        <w:top w:val="none" w:sz="0" w:space="0" w:color="auto"/>
        <w:left w:val="none" w:sz="0" w:space="0" w:color="auto"/>
        <w:bottom w:val="none" w:sz="0" w:space="0" w:color="auto"/>
        <w:right w:val="none" w:sz="0" w:space="0" w:color="auto"/>
      </w:divBdr>
    </w:div>
    <w:div w:id="1327128359">
      <w:bodyDiv w:val="1"/>
      <w:marLeft w:val="0"/>
      <w:marRight w:val="0"/>
      <w:marTop w:val="0"/>
      <w:marBottom w:val="0"/>
      <w:divBdr>
        <w:top w:val="none" w:sz="0" w:space="0" w:color="auto"/>
        <w:left w:val="none" w:sz="0" w:space="0" w:color="auto"/>
        <w:bottom w:val="none" w:sz="0" w:space="0" w:color="auto"/>
        <w:right w:val="none" w:sz="0" w:space="0" w:color="auto"/>
      </w:divBdr>
    </w:div>
    <w:div w:id="1353800839">
      <w:bodyDiv w:val="1"/>
      <w:marLeft w:val="0"/>
      <w:marRight w:val="0"/>
      <w:marTop w:val="0"/>
      <w:marBottom w:val="0"/>
      <w:divBdr>
        <w:top w:val="none" w:sz="0" w:space="0" w:color="auto"/>
        <w:left w:val="none" w:sz="0" w:space="0" w:color="auto"/>
        <w:bottom w:val="none" w:sz="0" w:space="0" w:color="auto"/>
        <w:right w:val="none" w:sz="0" w:space="0" w:color="auto"/>
      </w:divBdr>
    </w:div>
    <w:div w:id="1398555858">
      <w:bodyDiv w:val="1"/>
      <w:marLeft w:val="0"/>
      <w:marRight w:val="0"/>
      <w:marTop w:val="0"/>
      <w:marBottom w:val="0"/>
      <w:divBdr>
        <w:top w:val="none" w:sz="0" w:space="0" w:color="auto"/>
        <w:left w:val="none" w:sz="0" w:space="0" w:color="auto"/>
        <w:bottom w:val="none" w:sz="0" w:space="0" w:color="auto"/>
        <w:right w:val="none" w:sz="0" w:space="0" w:color="auto"/>
      </w:divBdr>
    </w:div>
    <w:div w:id="1403870780">
      <w:bodyDiv w:val="1"/>
      <w:marLeft w:val="0"/>
      <w:marRight w:val="0"/>
      <w:marTop w:val="0"/>
      <w:marBottom w:val="0"/>
      <w:divBdr>
        <w:top w:val="none" w:sz="0" w:space="0" w:color="auto"/>
        <w:left w:val="none" w:sz="0" w:space="0" w:color="auto"/>
        <w:bottom w:val="none" w:sz="0" w:space="0" w:color="auto"/>
        <w:right w:val="none" w:sz="0" w:space="0" w:color="auto"/>
      </w:divBdr>
    </w:div>
    <w:div w:id="1454443392">
      <w:bodyDiv w:val="1"/>
      <w:marLeft w:val="0"/>
      <w:marRight w:val="0"/>
      <w:marTop w:val="0"/>
      <w:marBottom w:val="0"/>
      <w:divBdr>
        <w:top w:val="none" w:sz="0" w:space="0" w:color="auto"/>
        <w:left w:val="none" w:sz="0" w:space="0" w:color="auto"/>
        <w:bottom w:val="none" w:sz="0" w:space="0" w:color="auto"/>
        <w:right w:val="none" w:sz="0" w:space="0" w:color="auto"/>
      </w:divBdr>
    </w:div>
    <w:div w:id="1480031642">
      <w:bodyDiv w:val="1"/>
      <w:marLeft w:val="0"/>
      <w:marRight w:val="0"/>
      <w:marTop w:val="0"/>
      <w:marBottom w:val="0"/>
      <w:divBdr>
        <w:top w:val="none" w:sz="0" w:space="0" w:color="auto"/>
        <w:left w:val="none" w:sz="0" w:space="0" w:color="auto"/>
        <w:bottom w:val="none" w:sz="0" w:space="0" w:color="auto"/>
        <w:right w:val="none" w:sz="0" w:space="0" w:color="auto"/>
      </w:divBdr>
    </w:div>
    <w:div w:id="1517693196">
      <w:bodyDiv w:val="1"/>
      <w:marLeft w:val="0"/>
      <w:marRight w:val="0"/>
      <w:marTop w:val="0"/>
      <w:marBottom w:val="0"/>
      <w:divBdr>
        <w:top w:val="none" w:sz="0" w:space="0" w:color="auto"/>
        <w:left w:val="none" w:sz="0" w:space="0" w:color="auto"/>
        <w:bottom w:val="none" w:sz="0" w:space="0" w:color="auto"/>
        <w:right w:val="none" w:sz="0" w:space="0" w:color="auto"/>
      </w:divBdr>
    </w:div>
    <w:div w:id="1518422970">
      <w:bodyDiv w:val="1"/>
      <w:marLeft w:val="0"/>
      <w:marRight w:val="0"/>
      <w:marTop w:val="0"/>
      <w:marBottom w:val="0"/>
      <w:divBdr>
        <w:top w:val="none" w:sz="0" w:space="0" w:color="auto"/>
        <w:left w:val="none" w:sz="0" w:space="0" w:color="auto"/>
        <w:bottom w:val="none" w:sz="0" w:space="0" w:color="auto"/>
        <w:right w:val="none" w:sz="0" w:space="0" w:color="auto"/>
      </w:divBdr>
    </w:div>
    <w:div w:id="1522818952">
      <w:bodyDiv w:val="1"/>
      <w:marLeft w:val="0"/>
      <w:marRight w:val="0"/>
      <w:marTop w:val="0"/>
      <w:marBottom w:val="0"/>
      <w:divBdr>
        <w:top w:val="none" w:sz="0" w:space="0" w:color="auto"/>
        <w:left w:val="none" w:sz="0" w:space="0" w:color="auto"/>
        <w:bottom w:val="none" w:sz="0" w:space="0" w:color="auto"/>
        <w:right w:val="none" w:sz="0" w:space="0" w:color="auto"/>
      </w:divBdr>
    </w:div>
    <w:div w:id="1531919792">
      <w:bodyDiv w:val="1"/>
      <w:marLeft w:val="0"/>
      <w:marRight w:val="0"/>
      <w:marTop w:val="0"/>
      <w:marBottom w:val="0"/>
      <w:divBdr>
        <w:top w:val="none" w:sz="0" w:space="0" w:color="auto"/>
        <w:left w:val="none" w:sz="0" w:space="0" w:color="auto"/>
        <w:bottom w:val="none" w:sz="0" w:space="0" w:color="auto"/>
        <w:right w:val="none" w:sz="0" w:space="0" w:color="auto"/>
      </w:divBdr>
    </w:div>
    <w:div w:id="1543133639">
      <w:bodyDiv w:val="1"/>
      <w:marLeft w:val="0"/>
      <w:marRight w:val="0"/>
      <w:marTop w:val="0"/>
      <w:marBottom w:val="0"/>
      <w:divBdr>
        <w:top w:val="none" w:sz="0" w:space="0" w:color="auto"/>
        <w:left w:val="none" w:sz="0" w:space="0" w:color="auto"/>
        <w:bottom w:val="none" w:sz="0" w:space="0" w:color="auto"/>
        <w:right w:val="none" w:sz="0" w:space="0" w:color="auto"/>
      </w:divBdr>
    </w:div>
    <w:div w:id="1594557808">
      <w:bodyDiv w:val="1"/>
      <w:marLeft w:val="0"/>
      <w:marRight w:val="0"/>
      <w:marTop w:val="0"/>
      <w:marBottom w:val="0"/>
      <w:divBdr>
        <w:top w:val="none" w:sz="0" w:space="0" w:color="auto"/>
        <w:left w:val="none" w:sz="0" w:space="0" w:color="auto"/>
        <w:bottom w:val="none" w:sz="0" w:space="0" w:color="auto"/>
        <w:right w:val="none" w:sz="0" w:space="0" w:color="auto"/>
      </w:divBdr>
    </w:div>
    <w:div w:id="1606764840">
      <w:bodyDiv w:val="1"/>
      <w:marLeft w:val="0"/>
      <w:marRight w:val="0"/>
      <w:marTop w:val="0"/>
      <w:marBottom w:val="0"/>
      <w:divBdr>
        <w:top w:val="none" w:sz="0" w:space="0" w:color="auto"/>
        <w:left w:val="none" w:sz="0" w:space="0" w:color="auto"/>
        <w:bottom w:val="none" w:sz="0" w:space="0" w:color="auto"/>
        <w:right w:val="none" w:sz="0" w:space="0" w:color="auto"/>
      </w:divBdr>
    </w:div>
    <w:div w:id="1628008242">
      <w:bodyDiv w:val="1"/>
      <w:marLeft w:val="0"/>
      <w:marRight w:val="0"/>
      <w:marTop w:val="0"/>
      <w:marBottom w:val="0"/>
      <w:divBdr>
        <w:top w:val="none" w:sz="0" w:space="0" w:color="auto"/>
        <w:left w:val="none" w:sz="0" w:space="0" w:color="auto"/>
        <w:bottom w:val="none" w:sz="0" w:space="0" w:color="auto"/>
        <w:right w:val="none" w:sz="0" w:space="0" w:color="auto"/>
      </w:divBdr>
    </w:div>
    <w:div w:id="1659068433">
      <w:bodyDiv w:val="1"/>
      <w:marLeft w:val="0"/>
      <w:marRight w:val="0"/>
      <w:marTop w:val="0"/>
      <w:marBottom w:val="0"/>
      <w:divBdr>
        <w:top w:val="none" w:sz="0" w:space="0" w:color="auto"/>
        <w:left w:val="none" w:sz="0" w:space="0" w:color="auto"/>
        <w:bottom w:val="none" w:sz="0" w:space="0" w:color="auto"/>
        <w:right w:val="none" w:sz="0" w:space="0" w:color="auto"/>
      </w:divBdr>
    </w:div>
    <w:div w:id="1712921009">
      <w:bodyDiv w:val="1"/>
      <w:marLeft w:val="0"/>
      <w:marRight w:val="0"/>
      <w:marTop w:val="0"/>
      <w:marBottom w:val="0"/>
      <w:divBdr>
        <w:top w:val="none" w:sz="0" w:space="0" w:color="auto"/>
        <w:left w:val="none" w:sz="0" w:space="0" w:color="auto"/>
        <w:bottom w:val="none" w:sz="0" w:space="0" w:color="auto"/>
        <w:right w:val="none" w:sz="0" w:space="0" w:color="auto"/>
      </w:divBdr>
    </w:div>
    <w:div w:id="1757945190">
      <w:bodyDiv w:val="1"/>
      <w:marLeft w:val="0"/>
      <w:marRight w:val="0"/>
      <w:marTop w:val="0"/>
      <w:marBottom w:val="0"/>
      <w:divBdr>
        <w:top w:val="none" w:sz="0" w:space="0" w:color="auto"/>
        <w:left w:val="none" w:sz="0" w:space="0" w:color="auto"/>
        <w:bottom w:val="none" w:sz="0" w:space="0" w:color="auto"/>
        <w:right w:val="none" w:sz="0" w:space="0" w:color="auto"/>
      </w:divBdr>
    </w:div>
    <w:div w:id="1761754046">
      <w:bodyDiv w:val="1"/>
      <w:marLeft w:val="0"/>
      <w:marRight w:val="0"/>
      <w:marTop w:val="0"/>
      <w:marBottom w:val="0"/>
      <w:divBdr>
        <w:top w:val="none" w:sz="0" w:space="0" w:color="auto"/>
        <w:left w:val="none" w:sz="0" w:space="0" w:color="auto"/>
        <w:bottom w:val="none" w:sz="0" w:space="0" w:color="auto"/>
        <w:right w:val="none" w:sz="0" w:space="0" w:color="auto"/>
      </w:divBdr>
    </w:div>
    <w:div w:id="1763792164">
      <w:bodyDiv w:val="1"/>
      <w:marLeft w:val="0"/>
      <w:marRight w:val="0"/>
      <w:marTop w:val="0"/>
      <w:marBottom w:val="0"/>
      <w:divBdr>
        <w:top w:val="none" w:sz="0" w:space="0" w:color="auto"/>
        <w:left w:val="none" w:sz="0" w:space="0" w:color="auto"/>
        <w:bottom w:val="none" w:sz="0" w:space="0" w:color="auto"/>
        <w:right w:val="none" w:sz="0" w:space="0" w:color="auto"/>
      </w:divBdr>
    </w:div>
    <w:div w:id="1786120794">
      <w:bodyDiv w:val="1"/>
      <w:marLeft w:val="0"/>
      <w:marRight w:val="0"/>
      <w:marTop w:val="0"/>
      <w:marBottom w:val="0"/>
      <w:divBdr>
        <w:top w:val="none" w:sz="0" w:space="0" w:color="auto"/>
        <w:left w:val="none" w:sz="0" w:space="0" w:color="auto"/>
        <w:bottom w:val="none" w:sz="0" w:space="0" w:color="auto"/>
        <w:right w:val="none" w:sz="0" w:space="0" w:color="auto"/>
      </w:divBdr>
    </w:div>
    <w:div w:id="1790122279">
      <w:bodyDiv w:val="1"/>
      <w:marLeft w:val="0"/>
      <w:marRight w:val="0"/>
      <w:marTop w:val="0"/>
      <w:marBottom w:val="0"/>
      <w:divBdr>
        <w:top w:val="none" w:sz="0" w:space="0" w:color="auto"/>
        <w:left w:val="none" w:sz="0" w:space="0" w:color="auto"/>
        <w:bottom w:val="none" w:sz="0" w:space="0" w:color="auto"/>
        <w:right w:val="none" w:sz="0" w:space="0" w:color="auto"/>
      </w:divBdr>
    </w:div>
    <w:div w:id="1822846503">
      <w:bodyDiv w:val="1"/>
      <w:marLeft w:val="0"/>
      <w:marRight w:val="0"/>
      <w:marTop w:val="0"/>
      <w:marBottom w:val="0"/>
      <w:divBdr>
        <w:top w:val="none" w:sz="0" w:space="0" w:color="auto"/>
        <w:left w:val="none" w:sz="0" w:space="0" w:color="auto"/>
        <w:bottom w:val="none" w:sz="0" w:space="0" w:color="auto"/>
        <w:right w:val="none" w:sz="0" w:space="0" w:color="auto"/>
      </w:divBdr>
    </w:div>
    <w:div w:id="1886215993">
      <w:bodyDiv w:val="1"/>
      <w:marLeft w:val="0"/>
      <w:marRight w:val="0"/>
      <w:marTop w:val="0"/>
      <w:marBottom w:val="0"/>
      <w:divBdr>
        <w:top w:val="none" w:sz="0" w:space="0" w:color="auto"/>
        <w:left w:val="none" w:sz="0" w:space="0" w:color="auto"/>
        <w:bottom w:val="none" w:sz="0" w:space="0" w:color="auto"/>
        <w:right w:val="none" w:sz="0" w:space="0" w:color="auto"/>
      </w:divBdr>
    </w:div>
    <w:div w:id="1929994929">
      <w:bodyDiv w:val="1"/>
      <w:marLeft w:val="0"/>
      <w:marRight w:val="0"/>
      <w:marTop w:val="0"/>
      <w:marBottom w:val="0"/>
      <w:divBdr>
        <w:top w:val="none" w:sz="0" w:space="0" w:color="auto"/>
        <w:left w:val="none" w:sz="0" w:space="0" w:color="auto"/>
        <w:bottom w:val="none" w:sz="0" w:space="0" w:color="auto"/>
        <w:right w:val="none" w:sz="0" w:space="0" w:color="auto"/>
      </w:divBdr>
    </w:div>
    <w:div w:id="1932229337">
      <w:bodyDiv w:val="1"/>
      <w:marLeft w:val="0"/>
      <w:marRight w:val="0"/>
      <w:marTop w:val="0"/>
      <w:marBottom w:val="0"/>
      <w:divBdr>
        <w:top w:val="none" w:sz="0" w:space="0" w:color="auto"/>
        <w:left w:val="none" w:sz="0" w:space="0" w:color="auto"/>
        <w:bottom w:val="none" w:sz="0" w:space="0" w:color="auto"/>
        <w:right w:val="none" w:sz="0" w:space="0" w:color="auto"/>
      </w:divBdr>
    </w:div>
    <w:div w:id="1980106947">
      <w:bodyDiv w:val="1"/>
      <w:marLeft w:val="0"/>
      <w:marRight w:val="0"/>
      <w:marTop w:val="0"/>
      <w:marBottom w:val="0"/>
      <w:divBdr>
        <w:top w:val="none" w:sz="0" w:space="0" w:color="auto"/>
        <w:left w:val="none" w:sz="0" w:space="0" w:color="auto"/>
        <w:bottom w:val="none" w:sz="0" w:space="0" w:color="auto"/>
        <w:right w:val="none" w:sz="0" w:space="0" w:color="auto"/>
      </w:divBdr>
    </w:div>
    <w:div w:id="2019233853">
      <w:bodyDiv w:val="1"/>
      <w:marLeft w:val="0"/>
      <w:marRight w:val="0"/>
      <w:marTop w:val="0"/>
      <w:marBottom w:val="0"/>
      <w:divBdr>
        <w:top w:val="none" w:sz="0" w:space="0" w:color="auto"/>
        <w:left w:val="none" w:sz="0" w:space="0" w:color="auto"/>
        <w:bottom w:val="none" w:sz="0" w:space="0" w:color="auto"/>
        <w:right w:val="none" w:sz="0" w:space="0" w:color="auto"/>
      </w:divBdr>
    </w:div>
    <w:div w:id="2060935949">
      <w:bodyDiv w:val="1"/>
      <w:marLeft w:val="0"/>
      <w:marRight w:val="0"/>
      <w:marTop w:val="0"/>
      <w:marBottom w:val="0"/>
      <w:divBdr>
        <w:top w:val="none" w:sz="0" w:space="0" w:color="auto"/>
        <w:left w:val="none" w:sz="0" w:space="0" w:color="auto"/>
        <w:bottom w:val="none" w:sz="0" w:space="0" w:color="auto"/>
        <w:right w:val="none" w:sz="0" w:space="0" w:color="auto"/>
      </w:divBdr>
    </w:div>
    <w:div w:id="2074738957">
      <w:bodyDiv w:val="1"/>
      <w:marLeft w:val="0"/>
      <w:marRight w:val="0"/>
      <w:marTop w:val="0"/>
      <w:marBottom w:val="0"/>
      <w:divBdr>
        <w:top w:val="none" w:sz="0" w:space="0" w:color="auto"/>
        <w:left w:val="none" w:sz="0" w:space="0" w:color="auto"/>
        <w:bottom w:val="none" w:sz="0" w:space="0" w:color="auto"/>
        <w:right w:val="none" w:sz="0" w:space="0" w:color="auto"/>
      </w:divBdr>
    </w:div>
    <w:div w:id="2140687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chart" Target="charts/chart8.xml"/><Relationship Id="rId7" Type="http://schemas.openxmlformats.org/officeDocument/2006/relationships/endnotes" Target="endnotes.xml"/><Relationship Id="rId12" Type="http://schemas.openxmlformats.org/officeDocument/2006/relationships/image" Target="media/image4.gif"/><Relationship Id="rId17" Type="http://schemas.openxmlformats.org/officeDocument/2006/relationships/chart" Target="charts/chart5.xml"/><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4.xml"/><Relationship Id="rId20" Type="http://schemas.openxmlformats.org/officeDocument/2006/relationships/header" Target="header1.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5.jpeg"/><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chart" Target="charts/chart7.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image" Target="media/image9.png"/><Relationship Id="rId30" Type="http://schemas.openxmlformats.org/officeDocument/2006/relationships/image" Target="media/image12.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na\Desktop\&#1053;&#1086;&#1074;&#1080;&#1081;%20&#1040;&#1088;&#1082;&#1091;&#1096;%20Microsoft%20Excel.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Inna\Desktop\&#1053;&#1086;&#1074;&#1080;&#1081;%20&#1040;&#1088;&#1082;&#1091;&#1096;%20Microsoft%20Excel.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Inna\Desktop\&#1053;&#1086;&#1074;&#1080;&#1081;%20&#1040;&#1088;&#1082;&#1091;&#1096;%20Microsoft%20Excel.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1056;&#1054;&#1041;&#1054;&#1058;&#1040;\&#1055;&#1056;&#1054;&#1043;&#1056;&#1040;&#1052;&#1048;\&#1055;&#1044;&#1057;&#1056;\&#1055;&#1044;&#1057;&#1056;\&#1055;&#1044;&#1057;&#1056;%202020-2030\&#1047;&#1072;&#1087;&#1080;&#1090;&#1080;\&#1042;&#1110;&#1076;&#1087;&#1086;&#1074;&#1110;&#1076;&#1110;%20&#1085;&#1072;%20&#1079;&#1072;&#1087;&#1080;&#1090;&#1080;\&#1053;&#1086;&#1074;&#1080;&#1081;%20&#1040;&#1088;&#1082;&#1091;&#1096;%20Microsoft%20Exc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Inna\Desktop\&#1053;&#1086;&#1074;&#1080;&#1081;%20&#1040;&#1088;&#1082;&#1091;&#1096;%20Microsoft%20Exce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Inna\Desktop\&#1053;&#1086;&#1074;&#1080;&#1081;%20&#1040;&#1088;&#1082;&#1091;&#1096;%20Microsoft%20Exce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1056;&#1054;&#1041;&#1054;&#1058;&#1040;\&#1055;&#1056;&#1054;&#1043;&#1056;&#1040;&#1052;&#1048;\&#1055;&#1044;&#1057;&#1056;\&#1055;&#1044;&#1057;&#1056;\&#1055;&#1044;&#1057;&#1056;%202020-2030\&#1044;&#1110;&#1072;&#1075;&#1088;&#1072;&#1084;&#108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1056;&#1054;&#1041;&#1054;&#1058;&#1040;\&#1055;&#1056;&#1054;&#1043;&#1056;&#1040;&#1052;&#1048;\&#1055;&#1044;&#1057;&#1056;\&#1055;&#1044;&#1057;&#1056;\&#1055;&#1044;&#1057;&#1056;%202020-2030\&#1044;&#1110;&#1072;&#1075;&#1088;&#1072;&#1084;&#1080;.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6;&#1054;&#1041;&#1054;&#1058;&#1040;\&#1055;&#1056;&#1054;&#1043;&#1056;&#1040;&#1052;&#1048;\&#1055;&#1044;&#1057;&#1056;\&#1055;&#1044;&#1057;&#1056;\&#1055;&#1044;&#1057;&#1056;%202020-2030\&#1044;&#111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Аркуш1!$C$19</c:f>
              <c:strCache>
                <c:ptCount val="1"/>
                <c:pt idx="0">
                  <c:v>Населення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Аркуш1!$D$18:$F$18</c:f>
              <c:numCache>
                <c:formatCode>General</c:formatCode>
                <c:ptCount val="3"/>
                <c:pt idx="0">
                  <c:v>2018</c:v>
                </c:pt>
                <c:pt idx="1">
                  <c:v>2019</c:v>
                </c:pt>
                <c:pt idx="2">
                  <c:v>2020</c:v>
                </c:pt>
              </c:numCache>
            </c:numRef>
          </c:cat>
          <c:val>
            <c:numRef>
              <c:f>Аркуш1!$D$19:$F$19</c:f>
              <c:numCache>
                <c:formatCode>General</c:formatCode>
                <c:ptCount val="3"/>
                <c:pt idx="0">
                  <c:v>10174.951999999999</c:v>
                </c:pt>
                <c:pt idx="1">
                  <c:v>7879.0910000000003</c:v>
                </c:pt>
                <c:pt idx="2">
                  <c:v>7804.0519999999997</c:v>
                </c:pt>
              </c:numCache>
            </c:numRef>
          </c:val>
          <c:extLst>
            <c:ext xmlns:c16="http://schemas.microsoft.com/office/drawing/2014/chart" uri="{C3380CC4-5D6E-409C-BE32-E72D297353CC}">
              <c16:uniqueId val="{00000000-D101-4DFA-B917-4E43FE663D75}"/>
            </c:ext>
          </c:extLst>
        </c:ser>
        <c:ser>
          <c:idx val="1"/>
          <c:order val="1"/>
          <c:tx>
            <c:strRef>
              <c:f>Аркуш1!$C$20</c:f>
              <c:strCache>
                <c:ptCount val="1"/>
                <c:pt idx="0">
                  <c:v>Промисловість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Аркуш1!$D$20:$F$20</c:f>
              <c:numCache>
                <c:formatCode>General</c:formatCode>
                <c:ptCount val="3"/>
                <c:pt idx="0">
                  <c:v>15254.9</c:v>
                </c:pt>
                <c:pt idx="1">
                  <c:v>14187.07</c:v>
                </c:pt>
                <c:pt idx="2">
                  <c:v>15354.2</c:v>
                </c:pt>
              </c:numCache>
            </c:numRef>
          </c:val>
          <c:extLst>
            <c:ext xmlns:c16="http://schemas.microsoft.com/office/drawing/2014/chart" uri="{C3380CC4-5D6E-409C-BE32-E72D297353CC}">
              <c16:uniqueId val="{00000001-D101-4DFA-B917-4E43FE663D75}"/>
            </c:ext>
          </c:extLst>
        </c:ser>
        <c:ser>
          <c:idx val="2"/>
          <c:order val="2"/>
          <c:tx>
            <c:strRef>
              <c:f>Аркуш1!$C$21</c:f>
              <c:strCache>
                <c:ptCount val="1"/>
                <c:pt idx="0">
                  <c:v>Бюджетна сфера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Аркуш1!$D$21:$F$21</c:f>
              <c:numCache>
                <c:formatCode>General</c:formatCode>
                <c:ptCount val="3"/>
                <c:pt idx="0">
                  <c:v>844.3</c:v>
                </c:pt>
                <c:pt idx="1">
                  <c:v>706.7</c:v>
                </c:pt>
                <c:pt idx="2">
                  <c:v>721.7</c:v>
                </c:pt>
              </c:numCache>
            </c:numRef>
          </c:val>
          <c:extLst>
            <c:ext xmlns:c16="http://schemas.microsoft.com/office/drawing/2014/chart" uri="{C3380CC4-5D6E-409C-BE32-E72D297353CC}">
              <c16:uniqueId val="{00000002-D101-4DFA-B917-4E43FE663D75}"/>
            </c:ext>
          </c:extLst>
        </c:ser>
        <c:ser>
          <c:idx val="3"/>
          <c:order val="3"/>
          <c:tx>
            <c:strRef>
              <c:f>Аркуш1!$C$22</c:f>
              <c:strCache>
                <c:ptCount val="1"/>
                <c:pt idx="0">
                  <c:v>Інші споживачі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Аркуш1!$D$22:$F$22</c:f>
              <c:numCache>
                <c:formatCode>General</c:formatCode>
                <c:ptCount val="3"/>
                <c:pt idx="0">
                  <c:v>6418.7</c:v>
                </c:pt>
                <c:pt idx="1">
                  <c:v>4606.3999999999996</c:v>
                </c:pt>
                <c:pt idx="2">
                  <c:v>4587.6000000000004</c:v>
                </c:pt>
              </c:numCache>
            </c:numRef>
          </c:val>
          <c:extLst>
            <c:ext xmlns:c16="http://schemas.microsoft.com/office/drawing/2014/chart" uri="{C3380CC4-5D6E-409C-BE32-E72D297353CC}">
              <c16:uniqueId val="{00000003-D101-4DFA-B917-4E43FE663D75}"/>
            </c:ext>
          </c:extLst>
        </c:ser>
        <c:dLbls>
          <c:dLblPos val="outEnd"/>
          <c:showLegendKey val="0"/>
          <c:showVal val="1"/>
          <c:showCatName val="0"/>
          <c:showSerName val="0"/>
          <c:showPercent val="0"/>
          <c:showBubbleSize val="0"/>
        </c:dLbls>
        <c:gapWidth val="100"/>
        <c:overlap val="-24"/>
        <c:axId val="256371712"/>
        <c:axId val="266514816"/>
      </c:barChart>
      <c:catAx>
        <c:axId val="256371712"/>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66514816"/>
        <c:crosses val="autoZero"/>
        <c:auto val="1"/>
        <c:lblAlgn val="ctr"/>
        <c:lblOffset val="100"/>
        <c:noMultiLvlLbl val="0"/>
      </c:catAx>
      <c:valAx>
        <c:axId val="266514816"/>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 тис. м</a:t>
                </a:r>
                <a:r>
                  <a:rPr lang="uk-UA" baseline="30000"/>
                  <a:t>3</a:t>
                </a:r>
                <a:endParaRPr lang="uk-UA"/>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256371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Аркуш1!$C$19</c:f>
              <c:strCache>
                <c:ptCount val="1"/>
                <c:pt idx="0">
                  <c:v>Населення</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numRef>
              <c:f>Аркуш1!$D$18:$F$18</c:f>
              <c:numCache>
                <c:formatCode>General</c:formatCode>
                <c:ptCount val="3"/>
                <c:pt idx="0">
                  <c:v>2018</c:v>
                </c:pt>
                <c:pt idx="1">
                  <c:v>2019</c:v>
                </c:pt>
                <c:pt idx="2">
                  <c:v>2020</c:v>
                </c:pt>
              </c:numCache>
            </c:numRef>
          </c:cat>
          <c:val>
            <c:numRef>
              <c:f>Аркуш1!$D$39:$F$39</c:f>
              <c:numCache>
                <c:formatCode>General</c:formatCode>
                <c:ptCount val="3"/>
                <c:pt idx="0">
                  <c:v>55148</c:v>
                </c:pt>
                <c:pt idx="1">
                  <c:v>58189</c:v>
                </c:pt>
                <c:pt idx="2">
                  <c:v>66954</c:v>
                </c:pt>
              </c:numCache>
            </c:numRef>
          </c:val>
          <c:extLst>
            <c:ext xmlns:c16="http://schemas.microsoft.com/office/drawing/2014/chart" uri="{C3380CC4-5D6E-409C-BE32-E72D297353CC}">
              <c16:uniqueId val="{00000000-224B-4A88-9C4F-9F7E09B06784}"/>
            </c:ext>
          </c:extLst>
        </c:ser>
        <c:ser>
          <c:idx val="1"/>
          <c:order val="1"/>
          <c:tx>
            <c:strRef>
              <c:f>Аркуш1!$C$20</c:f>
              <c:strCache>
                <c:ptCount val="1"/>
                <c:pt idx="0">
                  <c:v>Промисловість</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Аркуш1!$D$40:$F$40</c:f>
              <c:numCache>
                <c:formatCode>General</c:formatCode>
                <c:ptCount val="3"/>
                <c:pt idx="0">
                  <c:v>13483</c:v>
                </c:pt>
                <c:pt idx="1">
                  <c:v>29495</c:v>
                </c:pt>
                <c:pt idx="2">
                  <c:v>29425</c:v>
                </c:pt>
              </c:numCache>
            </c:numRef>
          </c:val>
          <c:extLst>
            <c:ext xmlns:c16="http://schemas.microsoft.com/office/drawing/2014/chart" uri="{C3380CC4-5D6E-409C-BE32-E72D297353CC}">
              <c16:uniqueId val="{00000001-224B-4A88-9C4F-9F7E09B06784}"/>
            </c:ext>
          </c:extLst>
        </c:ser>
        <c:ser>
          <c:idx val="2"/>
          <c:order val="2"/>
          <c:tx>
            <c:strRef>
              <c:f>Аркуш1!$C$21</c:f>
              <c:strCache>
                <c:ptCount val="1"/>
                <c:pt idx="0">
                  <c:v>Бюджетна сфера</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Аркуш1!$D$41:$F$41</c:f>
              <c:numCache>
                <c:formatCode>General</c:formatCode>
                <c:ptCount val="3"/>
                <c:pt idx="0">
                  <c:v>1344</c:v>
                </c:pt>
                <c:pt idx="1">
                  <c:v>1360</c:v>
                </c:pt>
                <c:pt idx="2">
                  <c:v>1351</c:v>
                </c:pt>
              </c:numCache>
            </c:numRef>
          </c:val>
          <c:extLst>
            <c:ext xmlns:c16="http://schemas.microsoft.com/office/drawing/2014/chart" uri="{C3380CC4-5D6E-409C-BE32-E72D297353CC}">
              <c16:uniqueId val="{00000002-224B-4A88-9C4F-9F7E09B06784}"/>
            </c:ext>
          </c:extLst>
        </c:ser>
        <c:ser>
          <c:idx val="3"/>
          <c:order val="3"/>
          <c:tx>
            <c:strRef>
              <c:f>Аркуш1!$C$22</c:f>
              <c:strCache>
                <c:ptCount val="1"/>
                <c:pt idx="0">
                  <c:v>Інші споживачі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val>
            <c:numRef>
              <c:f>Аркуш1!$D$42:$F$42</c:f>
              <c:numCache>
                <c:formatCode>General</c:formatCode>
                <c:ptCount val="3"/>
                <c:pt idx="0">
                  <c:v>12949</c:v>
                </c:pt>
                <c:pt idx="1">
                  <c:v>17524</c:v>
                </c:pt>
                <c:pt idx="2">
                  <c:v>17440</c:v>
                </c:pt>
              </c:numCache>
            </c:numRef>
          </c:val>
          <c:extLst>
            <c:ext xmlns:c16="http://schemas.microsoft.com/office/drawing/2014/chart" uri="{C3380CC4-5D6E-409C-BE32-E72D297353CC}">
              <c16:uniqueId val="{00000003-224B-4A88-9C4F-9F7E09B06784}"/>
            </c:ext>
          </c:extLst>
        </c:ser>
        <c:dLbls>
          <c:dLblPos val="outEnd"/>
          <c:showLegendKey val="0"/>
          <c:showVal val="1"/>
          <c:showCatName val="0"/>
          <c:showSerName val="0"/>
          <c:showPercent val="0"/>
          <c:showBubbleSize val="0"/>
        </c:dLbls>
        <c:gapWidth val="100"/>
        <c:overlap val="-24"/>
        <c:axId val="44216704"/>
        <c:axId val="44218240"/>
      </c:barChart>
      <c:catAx>
        <c:axId val="44216704"/>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44218240"/>
        <c:crosses val="autoZero"/>
        <c:auto val="1"/>
        <c:lblAlgn val="ctr"/>
        <c:lblOffset val="100"/>
        <c:noMultiLvlLbl val="0"/>
      </c:catAx>
      <c:valAx>
        <c:axId val="44218240"/>
        <c:scaling>
          <c:orientation val="minMax"/>
        </c:scaling>
        <c:delete val="0"/>
        <c:axPos val="l"/>
        <c:majorGridlines>
          <c:spPr>
            <a:ln w="9525" cap="flat" cmpd="sng" algn="ctr">
              <a:solidFill>
                <a:schemeClr val="tx2">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uk-UA"/>
                  <a:t>МВт/год</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crossAx val="442167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Аркуш1!$C$80</c:f>
              <c:strCache>
                <c:ptCount val="1"/>
                <c:pt idx="0">
                  <c:v>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Аркуш1!$D$79:$F$79</c:f>
              <c:numCache>
                <c:formatCode>General</c:formatCode>
                <c:ptCount val="3"/>
                <c:pt idx="0">
                  <c:v>2018</c:v>
                </c:pt>
                <c:pt idx="1">
                  <c:v>2019</c:v>
                </c:pt>
                <c:pt idx="2">
                  <c:v>2020</c:v>
                </c:pt>
              </c:numCache>
            </c:numRef>
          </c:cat>
          <c:val>
            <c:numRef>
              <c:f>Аркуш1!$D$80:$F$80</c:f>
              <c:numCache>
                <c:formatCode>0</c:formatCode>
                <c:ptCount val="3"/>
                <c:pt idx="0">
                  <c:v>23712.946</c:v>
                </c:pt>
                <c:pt idx="1">
                  <c:v>22158.182000000001</c:v>
                </c:pt>
                <c:pt idx="2">
                  <c:v>21763.838</c:v>
                </c:pt>
              </c:numCache>
            </c:numRef>
          </c:val>
          <c:extLst>
            <c:ext xmlns:c16="http://schemas.microsoft.com/office/drawing/2014/chart" uri="{C3380CC4-5D6E-409C-BE32-E72D297353CC}">
              <c16:uniqueId val="{00000000-FFDB-4CAA-BC38-0EFF44357743}"/>
            </c:ext>
          </c:extLst>
        </c:ser>
        <c:ser>
          <c:idx val="1"/>
          <c:order val="1"/>
          <c:tx>
            <c:strRef>
              <c:f>Аркуш1!$C$81</c:f>
              <c:strCache>
                <c:ptCount val="1"/>
                <c:pt idx="0">
                  <c:v>Бюджетна сфера</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Аркуш1!$D$79:$F$79</c:f>
              <c:numCache>
                <c:formatCode>General</c:formatCode>
                <c:ptCount val="3"/>
                <c:pt idx="0">
                  <c:v>2018</c:v>
                </c:pt>
                <c:pt idx="1">
                  <c:v>2019</c:v>
                </c:pt>
                <c:pt idx="2">
                  <c:v>2020</c:v>
                </c:pt>
              </c:numCache>
            </c:numRef>
          </c:cat>
          <c:val>
            <c:numRef>
              <c:f>Аркуш1!$D$81:$F$81</c:f>
              <c:numCache>
                <c:formatCode>0</c:formatCode>
                <c:ptCount val="3"/>
                <c:pt idx="0">
                  <c:v>4530.1049999999996</c:v>
                </c:pt>
                <c:pt idx="1">
                  <c:v>4493.1189999999997</c:v>
                </c:pt>
                <c:pt idx="2">
                  <c:v>3792.4270000000001</c:v>
                </c:pt>
              </c:numCache>
            </c:numRef>
          </c:val>
          <c:extLst>
            <c:ext xmlns:c16="http://schemas.microsoft.com/office/drawing/2014/chart" uri="{C3380CC4-5D6E-409C-BE32-E72D297353CC}">
              <c16:uniqueId val="{00000001-FFDB-4CAA-BC38-0EFF44357743}"/>
            </c:ext>
          </c:extLst>
        </c:ser>
        <c:ser>
          <c:idx val="2"/>
          <c:order val="2"/>
          <c:tx>
            <c:strRef>
              <c:f>Аркуш1!$C$82</c:f>
              <c:strCache>
                <c:ptCount val="1"/>
                <c:pt idx="0">
                  <c:v>Інші споживачі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Аркуш1!$D$79:$F$79</c:f>
              <c:numCache>
                <c:formatCode>General</c:formatCode>
                <c:ptCount val="3"/>
                <c:pt idx="0">
                  <c:v>2018</c:v>
                </c:pt>
                <c:pt idx="1">
                  <c:v>2019</c:v>
                </c:pt>
                <c:pt idx="2">
                  <c:v>2020</c:v>
                </c:pt>
              </c:numCache>
            </c:numRef>
          </c:cat>
          <c:val>
            <c:numRef>
              <c:f>Аркуш1!$D$82:$F$82</c:f>
              <c:numCache>
                <c:formatCode>0</c:formatCode>
                <c:ptCount val="3"/>
                <c:pt idx="0">
                  <c:v>962.61199999999997</c:v>
                </c:pt>
                <c:pt idx="1">
                  <c:v>892.654</c:v>
                </c:pt>
                <c:pt idx="2">
                  <c:v>954.947</c:v>
                </c:pt>
              </c:numCache>
            </c:numRef>
          </c:val>
          <c:extLst>
            <c:ext xmlns:c16="http://schemas.microsoft.com/office/drawing/2014/chart" uri="{C3380CC4-5D6E-409C-BE32-E72D297353CC}">
              <c16:uniqueId val="{00000002-FFDB-4CAA-BC38-0EFF44357743}"/>
            </c:ext>
          </c:extLst>
        </c:ser>
        <c:dLbls>
          <c:dLblPos val="outEnd"/>
          <c:showLegendKey val="0"/>
          <c:showVal val="1"/>
          <c:showCatName val="0"/>
          <c:showSerName val="0"/>
          <c:showPercent val="0"/>
          <c:showBubbleSize val="0"/>
        </c:dLbls>
        <c:gapWidth val="219"/>
        <c:overlap val="-27"/>
        <c:axId val="134125440"/>
        <c:axId val="134126976"/>
      </c:barChart>
      <c:catAx>
        <c:axId val="13412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126976"/>
        <c:crosses val="autoZero"/>
        <c:auto val="1"/>
        <c:lblAlgn val="ctr"/>
        <c:lblOffset val="100"/>
        <c:noMultiLvlLbl val="0"/>
      </c:catAx>
      <c:valAx>
        <c:axId val="1341269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Гкал</a:t>
                </a:r>
              </a:p>
            </c:rich>
          </c:tx>
          <c:overlay val="0"/>
          <c:spPr>
            <a:noFill/>
            <a:ln>
              <a:noFill/>
            </a:ln>
            <a:effectLst/>
          </c:sp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34125440"/>
        <c:crosses val="autoZero"/>
        <c:crossBetween val="between"/>
      </c:valAx>
      <c:spPr>
        <a:noFill/>
        <a:ln>
          <a:noFill/>
        </a:ln>
        <a:effectLst/>
      </c:spPr>
    </c:plotArea>
    <c:legend>
      <c:legendPos val="b"/>
      <c:layout>
        <c:manualLayout>
          <c:xMode val="edge"/>
          <c:yMode val="edge"/>
          <c:x val="0.17937554680664913"/>
          <c:y val="0.8633450198287258"/>
          <c:w val="0.64124868766404197"/>
          <c:h val="8.211736306684293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spPr>
            <a:solidFill>
              <a:schemeClr val="accent1"/>
            </a:solidFill>
            <a:ln>
              <a:noFill/>
            </a:ln>
            <a:effectLst/>
          </c:spPr>
          <c:invertIfNegative val="0"/>
          <c:dLbls>
            <c:dLbl>
              <c:idx val="0"/>
              <c:layout>
                <c:manualLayout>
                  <c:x val="0"/>
                  <c:y val="-0.4087944736074657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8A-4B13-AD71-7F7C810C17B2}"/>
                </c:ext>
              </c:extLst>
            </c:dLbl>
            <c:dLbl>
              <c:idx val="1"/>
              <c:layout>
                <c:manualLayout>
                  <c:x val="-2.7777777777777779E-3"/>
                  <c:y val="-0.21562481773111694"/>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58A-4B13-AD71-7F7C810C17B2}"/>
                </c:ext>
              </c:extLst>
            </c:dLbl>
            <c:dLbl>
              <c:idx val="2"/>
              <c:layout>
                <c:manualLayout>
                  <c:x val="-1.0185067526415994E-16"/>
                  <c:y val="-0.19824547973170029"/>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58A-4B13-AD71-7F7C810C17B2}"/>
                </c:ext>
              </c:extLst>
            </c:dLbl>
            <c:spPr>
              <a:noFill/>
              <a:ln>
                <a:noFill/>
              </a:ln>
              <a:effectLst/>
            </c:spPr>
            <c:txPr>
              <a:bodyPr rot="0" spcFirstLastPara="1" vertOverflow="ellipsis" vert="horz" wrap="square" anchor="ctr" anchorCtr="1"/>
              <a:lstStyle/>
              <a:p>
                <a:pPr>
                  <a:defRPr sz="1300" b="1" i="0" u="none" strike="noStrike" kern="1200" baseline="0">
                    <a:solidFill>
                      <a:schemeClr val="tx1">
                        <a:lumMod val="75000"/>
                        <a:lumOff val="25000"/>
                      </a:schemeClr>
                    </a:solidFill>
                    <a:latin typeface="+mn-lt"/>
                    <a:ea typeface="+mn-ea"/>
                    <a:cs typeface="+mn-cs"/>
                  </a:defRPr>
                </a:pPr>
                <a:endParaRPr lang="uk-UA"/>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Аркуш1!$U$4:$W$4</c:f>
              <c:numCache>
                <c:formatCode>General</c:formatCode>
                <c:ptCount val="3"/>
                <c:pt idx="0">
                  <c:v>2018</c:v>
                </c:pt>
                <c:pt idx="1">
                  <c:v>2019</c:v>
                </c:pt>
                <c:pt idx="2">
                  <c:v>2020</c:v>
                </c:pt>
              </c:numCache>
            </c:numRef>
          </c:cat>
          <c:val>
            <c:numRef>
              <c:f>Аркуш1!$U$5:$W$5</c:f>
              <c:numCache>
                <c:formatCode>General</c:formatCode>
                <c:ptCount val="3"/>
                <c:pt idx="0">
                  <c:v>4701452</c:v>
                </c:pt>
                <c:pt idx="1">
                  <c:v>4536947</c:v>
                </c:pt>
                <c:pt idx="2">
                  <c:v>4518642</c:v>
                </c:pt>
              </c:numCache>
            </c:numRef>
          </c:val>
          <c:extLst>
            <c:ext xmlns:c16="http://schemas.microsoft.com/office/drawing/2014/chart" uri="{C3380CC4-5D6E-409C-BE32-E72D297353CC}">
              <c16:uniqueId val="{00000003-E58A-4B13-AD71-7F7C810C17B2}"/>
            </c:ext>
          </c:extLst>
        </c:ser>
        <c:dLbls>
          <c:dLblPos val="ctr"/>
          <c:showLegendKey val="0"/>
          <c:showVal val="1"/>
          <c:showCatName val="0"/>
          <c:showSerName val="0"/>
          <c:showPercent val="0"/>
          <c:showBubbleSize val="0"/>
        </c:dLbls>
        <c:gapWidth val="150"/>
        <c:overlap val="100"/>
        <c:axId val="134148864"/>
        <c:axId val="134151552"/>
      </c:barChart>
      <c:catAx>
        <c:axId val="134148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300" b="1" i="0" u="none" strike="noStrike" kern="1200" baseline="0">
                <a:solidFill>
                  <a:schemeClr val="tx1">
                    <a:lumMod val="65000"/>
                    <a:lumOff val="35000"/>
                  </a:schemeClr>
                </a:solidFill>
                <a:latin typeface="+mn-lt"/>
                <a:ea typeface="+mn-ea"/>
                <a:cs typeface="+mn-cs"/>
              </a:defRPr>
            </a:pPr>
            <a:endParaRPr lang="uk-UA"/>
          </a:p>
        </c:txPr>
        <c:crossAx val="134151552"/>
        <c:crosses val="autoZero"/>
        <c:auto val="1"/>
        <c:lblAlgn val="ctr"/>
        <c:lblOffset val="100"/>
        <c:noMultiLvlLbl val="0"/>
      </c:catAx>
      <c:valAx>
        <c:axId val="1341515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341488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solidFill>
        <a:schemeClr val="accent1"/>
      </a:solidFill>
      <a:round/>
    </a:ln>
    <a:effectLst/>
  </c:spPr>
  <c:txPr>
    <a:bodyPr/>
    <a:lstStyle/>
    <a:p>
      <a:pPr>
        <a:defRPr sz="1300" b="1" i="0" baseline="0"/>
      </a:pPr>
      <a:endParaRPr lang="uk-UA"/>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Аркуш1!$C$96</c:f>
              <c:strCache>
                <c:ptCount val="1"/>
                <c:pt idx="0">
                  <c:v>Населення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Аркуш1!$D$95:$F$95</c:f>
              <c:numCache>
                <c:formatCode>General</c:formatCode>
                <c:ptCount val="3"/>
                <c:pt idx="0">
                  <c:v>2018</c:v>
                </c:pt>
                <c:pt idx="1">
                  <c:v>2019</c:v>
                </c:pt>
                <c:pt idx="2">
                  <c:v>2020</c:v>
                </c:pt>
              </c:numCache>
            </c:numRef>
          </c:cat>
          <c:val>
            <c:numRef>
              <c:f>Аркуш1!$D$96:$F$96</c:f>
              <c:numCache>
                <c:formatCode>General</c:formatCode>
                <c:ptCount val="3"/>
                <c:pt idx="0">
                  <c:v>782103</c:v>
                </c:pt>
                <c:pt idx="1">
                  <c:v>729682</c:v>
                </c:pt>
                <c:pt idx="2">
                  <c:v>734852</c:v>
                </c:pt>
              </c:numCache>
            </c:numRef>
          </c:val>
          <c:extLst>
            <c:ext xmlns:c16="http://schemas.microsoft.com/office/drawing/2014/chart" uri="{C3380CC4-5D6E-409C-BE32-E72D297353CC}">
              <c16:uniqueId val="{00000000-1A8B-4E30-940A-5914ECFEEF2D}"/>
            </c:ext>
          </c:extLst>
        </c:ser>
        <c:ser>
          <c:idx val="1"/>
          <c:order val="1"/>
          <c:tx>
            <c:strRef>
              <c:f>Аркуш1!$C$97</c:f>
              <c:strCache>
                <c:ptCount val="1"/>
                <c:pt idx="0">
                  <c:v>Промисловість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Аркуш1!$D$95:$F$95</c:f>
              <c:numCache>
                <c:formatCode>General</c:formatCode>
                <c:ptCount val="3"/>
                <c:pt idx="0">
                  <c:v>2018</c:v>
                </c:pt>
                <c:pt idx="1">
                  <c:v>2019</c:v>
                </c:pt>
                <c:pt idx="2">
                  <c:v>2020</c:v>
                </c:pt>
              </c:numCache>
            </c:numRef>
          </c:cat>
          <c:val>
            <c:numRef>
              <c:f>Аркуш1!$D$97:$F$97</c:f>
              <c:numCache>
                <c:formatCode>General</c:formatCode>
                <c:ptCount val="3"/>
                <c:pt idx="0">
                  <c:v>145535</c:v>
                </c:pt>
                <c:pt idx="1">
                  <c:v>200654</c:v>
                </c:pt>
                <c:pt idx="2">
                  <c:v>193478</c:v>
                </c:pt>
              </c:numCache>
            </c:numRef>
          </c:val>
          <c:extLst>
            <c:ext xmlns:c16="http://schemas.microsoft.com/office/drawing/2014/chart" uri="{C3380CC4-5D6E-409C-BE32-E72D297353CC}">
              <c16:uniqueId val="{00000001-1A8B-4E30-940A-5914ECFEEF2D}"/>
            </c:ext>
          </c:extLst>
        </c:ser>
        <c:ser>
          <c:idx val="2"/>
          <c:order val="2"/>
          <c:tx>
            <c:strRef>
              <c:f>Аркуш1!$C$98</c:f>
              <c:strCache>
                <c:ptCount val="1"/>
                <c:pt idx="0">
                  <c:v>Бюджетна сфера</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Аркуш1!$D$95:$F$95</c:f>
              <c:numCache>
                <c:formatCode>General</c:formatCode>
                <c:ptCount val="3"/>
                <c:pt idx="0">
                  <c:v>2018</c:v>
                </c:pt>
                <c:pt idx="1">
                  <c:v>2019</c:v>
                </c:pt>
                <c:pt idx="2">
                  <c:v>2020</c:v>
                </c:pt>
              </c:numCache>
            </c:numRef>
          </c:cat>
          <c:val>
            <c:numRef>
              <c:f>Аркуш1!$D$98:$F$98</c:f>
              <c:numCache>
                <c:formatCode>General</c:formatCode>
                <c:ptCount val="3"/>
                <c:pt idx="0">
                  <c:v>68764</c:v>
                </c:pt>
                <c:pt idx="1">
                  <c:v>66265</c:v>
                </c:pt>
                <c:pt idx="2">
                  <c:v>60195</c:v>
                </c:pt>
              </c:numCache>
            </c:numRef>
          </c:val>
          <c:extLst>
            <c:ext xmlns:c16="http://schemas.microsoft.com/office/drawing/2014/chart" uri="{C3380CC4-5D6E-409C-BE32-E72D297353CC}">
              <c16:uniqueId val="{00000002-1A8B-4E30-940A-5914ECFEEF2D}"/>
            </c:ext>
          </c:extLst>
        </c:ser>
        <c:dLbls>
          <c:dLblPos val="outEnd"/>
          <c:showLegendKey val="0"/>
          <c:showVal val="1"/>
          <c:showCatName val="0"/>
          <c:showSerName val="0"/>
          <c:showPercent val="0"/>
          <c:showBubbleSize val="0"/>
        </c:dLbls>
        <c:gapWidth val="219"/>
        <c:overlap val="-27"/>
        <c:axId val="150940672"/>
        <c:axId val="150950656"/>
      </c:barChart>
      <c:catAx>
        <c:axId val="150940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50656"/>
        <c:crosses val="autoZero"/>
        <c:auto val="1"/>
        <c:lblAlgn val="ctr"/>
        <c:lblOffset val="100"/>
        <c:noMultiLvlLbl val="0"/>
      </c:catAx>
      <c:valAx>
        <c:axId val="150950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sz="1200" b="1" i="0" baseline="0">
                    <a:effectLst/>
                  </a:rPr>
                  <a:t>м</a:t>
                </a:r>
                <a:r>
                  <a:rPr lang="uk-UA" sz="1200" b="1" i="0" baseline="30000">
                    <a:effectLst/>
                  </a:rPr>
                  <a:t>3</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40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v>Вуличне освітлення</c:v>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Аркуш1!$D$38:$F$38</c:f>
              <c:numCache>
                <c:formatCode>General</c:formatCode>
                <c:ptCount val="3"/>
                <c:pt idx="0">
                  <c:v>2018</c:v>
                </c:pt>
                <c:pt idx="1">
                  <c:v>2019</c:v>
                </c:pt>
                <c:pt idx="2">
                  <c:v>2020</c:v>
                </c:pt>
              </c:numCache>
            </c:numRef>
          </c:cat>
          <c:val>
            <c:numRef>
              <c:f>Аркуш1!$E$67:$G$67</c:f>
              <c:numCache>
                <c:formatCode>General</c:formatCode>
                <c:ptCount val="3"/>
                <c:pt idx="0">
                  <c:v>358.94799999999998</c:v>
                </c:pt>
                <c:pt idx="1">
                  <c:v>322.17099999999999</c:v>
                </c:pt>
                <c:pt idx="2">
                  <c:v>304.55599999999998</c:v>
                </c:pt>
              </c:numCache>
            </c:numRef>
          </c:val>
          <c:smooth val="0"/>
          <c:extLst>
            <c:ext xmlns:c16="http://schemas.microsoft.com/office/drawing/2014/chart" uri="{C3380CC4-5D6E-409C-BE32-E72D297353CC}">
              <c16:uniqueId val="{00000000-4C71-4062-ACC3-5F163B21F4F8}"/>
            </c:ext>
          </c:extLst>
        </c:ser>
        <c:dLbls>
          <c:dLblPos val="t"/>
          <c:showLegendKey val="0"/>
          <c:showVal val="1"/>
          <c:showCatName val="0"/>
          <c:showSerName val="0"/>
          <c:showPercent val="0"/>
          <c:showBubbleSize val="0"/>
        </c:dLbls>
        <c:marker val="1"/>
        <c:smooth val="0"/>
        <c:axId val="150963328"/>
        <c:axId val="150970368"/>
      </c:lineChart>
      <c:catAx>
        <c:axId val="150963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70368"/>
        <c:crosses val="autoZero"/>
        <c:auto val="1"/>
        <c:lblAlgn val="ctr"/>
        <c:lblOffset val="100"/>
        <c:noMultiLvlLbl val="0"/>
      </c:catAx>
      <c:valAx>
        <c:axId val="15097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 </a:t>
                </a:r>
                <a:r>
                  <a:rPr lang="uk-UA" b="1"/>
                  <a:t>МВТ/год</a:t>
                </a:r>
              </a:p>
            </c:rich>
          </c:tx>
          <c:layout>
            <c:manualLayout>
              <c:xMode val="edge"/>
              <c:yMode val="edge"/>
              <c:x val="1.3953488372093023E-2"/>
              <c:y val="0.3593156833656662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09633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Енергоресурси!$M$117</c:f>
              <c:strCache>
                <c:ptCount val="1"/>
                <c:pt idx="0">
                  <c:v>Бензин</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Енергоресурси!$N$116:$P$116</c:f>
              <c:numCache>
                <c:formatCode>General</c:formatCode>
                <c:ptCount val="3"/>
                <c:pt idx="0">
                  <c:v>2018</c:v>
                </c:pt>
                <c:pt idx="1">
                  <c:v>2019</c:v>
                </c:pt>
                <c:pt idx="2">
                  <c:v>2020</c:v>
                </c:pt>
              </c:numCache>
            </c:numRef>
          </c:cat>
          <c:val>
            <c:numRef>
              <c:f>Енергоресурси!$N$117:$P$117</c:f>
              <c:numCache>
                <c:formatCode>0.00</c:formatCode>
                <c:ptCount val="3"/>
                <c:pt idx="0">
                  <c:v>1016.9896315741616</c:v>
                </c:pt>
                <c:pt idx="1">
                  <c:v>924.19146618081425</c:v>
                </c:pt>
                <c:pt idx="2">
                  <c:v>1007.8757935241323</c:v>
                </c:pt>
              </c:numCache>
            </c:numRef>
          </c:val>
          <c:extLst>
            <c:ext xmlns:c16="http://schemas.microsoft.com/office/drawing/2014/chart" uri="{C3380CC4-5D6E-409C-BE32-E72D297353CC}">
              <c16:uniqueId val="{00000000-710A-4D4F-BC70-2D8C6E82987A}"/>
            </c:ext>
          </c:extLst>
        </c:ser>
        <c:ser>
          <c:idx val="1"/>
          <c:order val="1"/>
          <c:tx>
            <c:strRef>
              <c:f>Енергоресурси!$M$118</c:f>
              <c:strCache>
                <c:ptCount val="1"/>
                <c:pt idx="0">
                  <c:v>Дизель</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Енергоресурси!$N$116:$P$116</c:f>
              <c:numCache>
                <c:formatCode>General</c:formatCode>
                <c:ptCount val="3"/>
                <c:pt idx="0">
                  <c:v>2018</c:v>
                </c:pt>
                <c:pt idx="1">
                  <c:v>2019</c:v>
                </c:pt>
                <c:pt idx="2">
                  <c:v>2020</c:v>
                </c:pt>
              </c:numCache>
            </c:numRef>
          </c:cat>
          <c:val>
            <c:numRef>
              <c:f>Енергоресурси!$N$118:$P$118</c:f>
              <c:numCache>
                <c:formatCode>0.00</c:formatCode>
                <c:ptCount val="3"/>
                <c:pt idx="0">
                  <c:v>1076.8212884427594</c:v>
                </c:pt>
                <c:pt idx="1">
                  <c:v>941.15642359699757</c:v>
                </c:pt>
                <c:pt idx="2">
                  <c:v>986.72988992488263</c:v>
                </c:pt>
              </c:numCache>
            </c:numRef>
          </c:val>
          <c:extLst>
            <c:ext xmlns:c16="http://schemas.microsoft.com/office/drawing/2014/chart" uri="{C3380CC4-5D6E-409C-BE32-E72D297353CC}">
              <c16:uniqueId val="{00000001-710A-4D4F-BC70-2D8C6E82987A}"/>
            </c:ext>
          </c:extLst>
        </c:ser>
        <c:ser>
          <c:idx val="2"/>
          <c:order val="2"/>
          <c:tx>
            <c:strRef>
              <c:f>Енергоресурси!$M$119</c:f>
              <c:strCache>
                <c:ptCount val="1"/>
                <c:pt idx="0">
                  <c:v>Зріджений газ</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Енергоресурси!$N$116:$P$116</c:f>
              <c:numCache>
                <c:formatCode>General</c:formatCode>
                <c:ptCount val="3"/>
                <c:pt idx="0">
                  <c:v>2018</c:v>
                </c:pt>
                <c:pt idx="1">
                  <c:v>2019</c:v>
                </c:pt>
                <c:pt idx="2">
                  <c:v>2020</c:v>
                </c:pt>
              </c:numCache>
            </c:numRef>
          </c:cat>
          <c:val>
            <c:numRef>
              <c:f>Енергоресурси!$N$119:$P$119</c:f>
              <c:numCache>
                <c:formatCode>0.00</c:formatCode>
                <c:ptCount val="3"/>
                <c:pt idx="0">
                  <c:v>1036.5934743675402</c:v>
                </c:pt>
                <c:pt idx="1">
                  <c:v>1067.2788925179045</c:v>
                </c:pt>
                <c:pt idx="2">
                  <c:v>1027.3751360964536</c:v>
                </c:pt>
              </c:numCache>
            </c:numRef>
          </c:val>
          <c:extLst>
            <c:ext xmlns:c16="http://schemas.microsoft.com/office/drawing/2014/chart" uri="{C3380CC4-5D6E-409C-BE32-E72D297353CC}">
              <c16:uniqueId val="{00000002-710A-4D4F-BC70-2D8C6E82987A}"/>
            </c:ext>
          </c:extLst>
        </c:ser>
        <c:dLbls>
          <c:dLblPos val="outEnd"/>
          <c:showLegendKey val="0"/>
          <c:showVal val="1"/>
          <c:showCatName val="0"/>
          <c:showSerName val="0"/>
          <c:showPercent val="0"/>
          <c:showBubbleSize val="0"/>
        </c:dLbls>
        <c:gapWidth val="219"/>
        <c:overlap val="-27"/>
        <c:axId val="151597056"/>
        <c:axId val="151598592"/>
      </c:barChart>
      <c:catAx>
        <c:axId val="151597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1598592"/>
        <c:crosses val="autoZero"/>
        <c:auto val="1"/>
        <c:lblAlgn val="ctr"/>
        <c:lblOffset val="100"/>
        <c:noMultiLvlLbl val="0"/>
      </c:catAx>
      <c:valAx>
        <c:axId val="151598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uk-UA"/>
                  <a:t>тон</a:t>
                </a:r>
              </a:p>
            </c:rich>
          </c:tx>
          <c:overlay val="0"/>
          <c:spPr>
            <a:noFill/>
            <a:ln>
              <a:noFill/>
            </a:ln>
            <a:effectLst/>
          </c:sp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1515970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БКВ!$D$2</c:f>
              <c:strCache>
                <c:ptCount val="1"/>
                <c:pt idx="0">
                  <c:v>2020 рік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БКВ!$B$3:$B$8</c:f>
              <c:strCache>
                <c:ptCount val="6"/>
                <c:pt idx="0">
                  <c:v>Муніципальні будівлі</c:v>
                </c:pt>
                <c:pt idx="1">
                  <c:v>Третинний сектор</c:v>
                </c:pt>
                <c:pt idx="2">
                  <c:v>Житлові будинки</c:v>
                </c:pt>
                <c:pt idx="3">
                  <c:v>Муніципальне освітлення</c:v>
                </c:pt>
                <c:pt idx="4">
                  <c:v>Промисловість</c:v>
                </c:pt>
                <c:pt idx="5">
                  <c:v>Транспорт</c:v>
                </c:pt>
              </c:strCache>
            </c:strRef>
          </c:cat>
          <c:val>
            <c:numRef>
              <c:f>БКВ!$D$3:$D$8</c:f>
              <c:numCache>
                <c:formatCode>0.00</c:formatCode>
                <c:ptCount val="6"/>
                <c:pt idx="0">
                  <c:v>12581</c:v>
                </c:pt>
                <c:pt idx="1">
                  <c:v>18551</c:v>
                </c:pt>
                <c:pt idx="2">
                  <c:v>166013</c:v>
                </c:pt>
                <c:pt idx="3">
                  <c:v>304</c:v>
                </c:pt>
                <c:pt idx="4">
                  <c:v>131821</c:v>
                </c:pt>
                <c:pt idx="5">
                  <c:v>35963</c:v>
                </c:pt>
              </c:numCache>
            </c:numRef>
          </c:val>
          <c:extLst>
            <c:ext xmlns:c16="http://schemas.microsoft.com/office/drawing/2014/chart" uri="{C3380CC4-5D6E-409C-BE32-E72D297353CC}">
              <c16:uniqueId val="{00000000-2A21-4078-AF13-8A2CE62D0EAD}"/>
            </c:ext>
          </c:extLst>
        </c:ser>
        <c:ser>
          <c:idx val="0"/>
          <c:order val="1"/>
          <c:tx>
            <c:strRef>
              <c:f>БКВ!$C$2</c:f>
              <c:strCache>
                <c:ptCount val="1"/>
                <c:pt idx="0">
                  <c:v>2010 рік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БКВ!$B$3:$B$8</c:f>
              <c:strCache>
                <c:ptCount val="6"/>
                <c:pt idx="0">
                  <c:v>Муніципальні будівлі</c:v>
                </c:pt>
                <c:pt idx="1">
                  <c:v>Третинний сектор</c:v>
                </c:pt>
                <c:pt idx="2">
                  <c:v>Житлові будинки</c:v>
                </c:pt>
                <c:pt idx="3">
                  <c:v>Муніципальне освітлення</c:v>
                </c:pt>
                <c:pt idx="4">
                  <c:v>Промисловість</c:v>
                </c:pt>
                <c:pt idx="5">
                  <c:v>Транспорт</c:v>
                </c:pt>
              </c:strCache>
            </c:strRef>
          </c:cat>
          <c:val>
            <c:numRef>
              <c:f>БКВ!$C$3:$C$8</c:f>
              <c:numCache>
                <c:formatCode>0.00</c:formatCode>
                <c:ptCount val="6"/>
                <c:pt idx="0">
                  <c:v>15857.27</c:v>
                </c:pt>
                <c:pt idx="1">
                  <c:v>8693.2899999999991</c:v>
                </c:pt>
                <c:pt idx="2">
                  <c:v>211015</c:v>
                </c:pt>
                <c:pt idx="3">
                  <c:v>787.1</c:v>
                </c:pt>
                <c:pt idx="4">
                  <c:v>514921.03</c:v>
                </c:pt>
                <c:pt idx="5">
                  <c:v>22917.83</c:v>
                </c:pt>
              </c:numCache>
            </c:numRef>
          </c:val>
          <c:extLst>
            <c:ext xmlns:c16="http://schemas.microsoft.com/office/drawing/2014/chart" uri="{C3380CC4-5D6E-409C-BE32-E72D297353CC}">
              <c16:uniqueId val="{00000001-2A21-4078-AF13-8A2CE62D0EAD}"/>
            </c:ext>
          </c:extLst>
        </c:ser>
        <c:dLbls>
          <c:dLblPos val="outEnd"/>
          <c:showLegendKey val="0"/>
          <c:showVal val="1"/>
          <c:showCatName val="0"/>
          <c:showSerName val="0"/>
          <c:showPercent val="0"/>
          <c:showBubbleSize val="0"/>
        </c:dLbls>
        <c:gapWidth val="269"/>
        <c:axId val="151632128"/>
        <c:axId val="151711744"/>
      </c:barChart>
      <c:catAx>
        <c:axId val="15163212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151711744"/>
        <c:crosses val="autoZero"/>
        <c:auto val="1"/>
        <c:lblAlgn val="ctr"/>
        <c:lblOffset val="100"/>
        <c:noMultiLvlLbl val="0"/>
      </c:catAx>
      <c:valAx>
        <c:axId val="151711744"/>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151632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1"/>
          <c:order val="0"/>
          <c:tx>
            <c:strRef>
              <c:f>БКВ!$D$2</c:f>
              <c:strCache>
                <c:ptCount val="1"/>
                <c:pt idx="0">
                  <c:v>2020 рік</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БКВ!$B$3:$B$8</c:f>
              <c:strCache>
                <c:ptCount val="6"/>
                <c:pt idx="0">
                  <c:v>Муніципальні будівлі</c:v>
                </c:pt>
                <c:pt idx="1">
                  <c:v>Третинний сектор</c:v>
                </c:pt>
                <c:pt idx="2">
                  <c:v>Житлові будинки</c:v>
                </c:pt>
                <c:pt idx="3">
                  <c:v>Муніципальне освітлення</c:v>
                </c:pt>
                <c:pt idx="4">
                  <c:v>Промисловість</c:v>
                </c:pt>
                <c:pt idx="5">
                  <c:v>Транспорт</c:v>
                </c:pt>
              </c:strCache>
            </c:strRef>
          </c:cat>
          <c:val>
            <c:numRef>
              <c:f>БКВ!$D$14:$D$19</c:f>
              <c:numCache>
                <c:formatCode>0.00</c:formatCode>
                <c:ptCount val="6"/>
                <c:pt idx="0">
                  <c:v>3935.79</c:v>
                </c:pt>
                <c:pt idx="1">
                  <c:v>14324.184999999999</c:v>
                </c:pt>
                <c:pt idx="2">
                  <c:v>76939.481000000014</c:v>
                </c:pt>
                <c:pt idx="3">
                  <c:v>243.20000000000002</c:v>
                </c:pt>
                <c:pt idx="4">
                  <c:v>44223.991999999998</c:v>
                </c:pt>
                <c:pt idx="5">
                  <c:v>8899.9809999999998</c:v>
                </c:pt>
              </c:numCache>
            </c:numRef>
          </c:val>
          <c:extLst>
            <c:ext xmlns:c16="http://schemas.microsoft.com/office/drawing/2014/chart" uri="{C3380CC4-5D6E-409C-BE32-E72D297353CC}">
              <c16:uniqueId val="{00000000-FCA2-4A59-A19F-1D770BF0861D}"/>
            </c:ext>
          </c:extLst>
        </c:ser>
        <c:ser>
          <c:idx val="0"/>
          <c:order val="1"/>
          <c:tx>
            <c:strRef>
              <c:f>БКВ!$C$2</c:f>
              <c:strCache>
                <c:ptCount val="1"/>
                <c:pt idx="0">
                  <c:v>2010 рік</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БКВ!$B$3:$B$8</c:f>
              <c:strCache>
                <c:ptCount val="6"/>
                <c:pt idx="0">
                  <c:v>Муніципальні будівлі</c:v>
                </c:pt>
                <c:pt idx="1">
                  <c:v>Третинний сектор</c:v>
                </c:pt>
                <c:pt idx="2">
                  <c:v>Житлові будинки</c:v>
                </c:pt>
                <c:pt idx="3">
                  <c:v>Муніципальне освітлення</c:v>
                </c:pt>
                <c:pt idx="4">
                  <c:v>Промисловість</c:v>
                </c:pt>
                <c:pt idx="5">
                  <c:v>Транспорт</c:v>
                </c:pt>
              </c:strCache>
            </c:strRef>
          </c:cat>
          <c:val>
            <c:numRef>
              <c:f>БКВ!$C$14:$C$19</c:f>
              <c:numCache>
                <c:formatCode>0.00</c:formatCode>
                <c:ptCount val="6"/>
                <c:pt idx="0">
                  <c:v>4744.9156000000003</c:v>
                </c:pt>
                <c:pt idx="1">
                  <c:v>5777.4008000000003</c:v>
                </c:pt>
                <c:pt idx="2">
                  <c:v>62311.293980000002</c:v>
                </c:pt>
                <c:pt idx="3">
                  <c:v>629.68000000000006</c:v>
                </c:pt>
                <c:pt idx="4">
                  <c:v>121066.68184000002</c:v>
                </c:pt>
                <c:pt idx="5">
                  <c:v>5818.6921500000008</c:v>
                </c:pt>
              </c:numCache>
            </c:numRef>
          </c:val>
          <c:extLst>
            <c:ext xmlns:c16="http://schemas.microsoft.com/office/drawing/2014/chart" uri="{C3380CC4-5D6E-409C-BE32-E72D297353CC}">
              <c16:uniqueId val="{00000001-FCA2-4A59-A19F-1D770BF0861D}"/>
            </c:ext>
          </c:extLst>
        </c:ser>
        <c:dLbls>
          <c:dLblPos val="outEnd"/>
          <c:showLegendKey val="0"/>
          <c:showVal val="1"/>
          <c:showCatName val="0"/>
          <c:showSerName val="0"/>
          <c:showPercent val="0"/>
          <c:showBubbleSize val="0"/>
        </c:dLbls>
        <c:gapWidth val="269"/>
        <c:axId val="151750912"/>
        <c:axId val="151769088"/>
      </c:barChart>
      <c:catAx>
        <c:axId val="1517509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uk-UA"/>
          </a:p>
        </c:txPr>
        <c:crossAx val="151769088"/>
        <c:crosses val="autoZero"/>
        <c:auto val="1"/>
        <c:lblAlgn val="ctr"/>
        <c:lblOffset val="100"/>
        <c:noMultiLvlLbl val="0"/>
      </c:catAx>
      <c:valAx>
        <c:axId val="151769088"/>
        <c:scaling>
          <c:orientation val="minMax"/>
        </c:scaling>
        <c:delete val="1"/>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0.00" sourceLinked="1"/>
        <c:majorTickMark val="none"/>
        <c:minorTickMark val="none"/>
        <c:tickLblPos val="nextTo"/>
        <c:crossAx val="151750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uk-UA"/>
    </a:p>
  </c:txPr>
  <c:externalData r:id="rId1">
    <c:autoUpdate val="0"/>
  </c:externalData>
</c:chartSpace>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F572D1-DB14-4E94-A001-054781C59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13347</TotalTime>
  <Pages>1</Pages>
  <Words>75240</Words>
  <Characters>42887</Characters>
  <Application>Microsoft Office Word</Application>
  <DocSecurity>0</DocSecurity>
  <Lines>357</Lines>
  <Paragraphs>235</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117892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Inna</dc:creator>
  <cp:keywords/>
  <dc:description/>
  <cp:lastModifiedBy>XXX</cp:lastModifiedBy>
  <cp:revision>327</cp:revision>
  <cp:lastPrinted>2022-08-01T12:15:00Z</cp:lastPrinted>
  <dcterms:created xsi:type="dcterms:W3CDTF">2020-04-09T11:52:00Z</dcterms:created>
  <dcterms:modified xsi:type="dcterms:W3CDTF">2022-08-25T12:29:00Z</dcterms:modified>
</cp:coreProperties>
</file>