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9"/>
        <w:gridCol w:w="3193"/>
        <w:gridCol w:w="3194"/>
      </w:tblGrid>
      <w:tr>
        <w:trPr/>
        <w:tc>
          <w:tcPr>
            <w:tcW w:w="3219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3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 розгляд заяви ГІОРГАДЗЕ Георгія Зурабовича</w:t>
      </w:r>
    </w:p>
    <w:p>
      <w:pPr>
        <w:pStyle w:val="NoSpacing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надання дозволу на виготовлення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проекту землеустрою щодо відведення земельної ділянки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 подальшою передачею в користування на умовах оренди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ГІОРГАДЗЕ Георгія Зурабовича від </w:t>
      </w:r>
      <w:r>
        <w:rPr>
          <w:sz w:val="28"/>
          <w:szCs w:val="28"/>
          <w:lang w:val="uk-UA"/>
        </w:rPr>
        <w:t>14.11.2022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8770/21-09/2022</w:t>
      </w:r>
      <w:r>
        <w:rPr>
          <w:sz w:val="28"/>
          <w:szCs w:val="28"/>
        </w:rPr>
        <w:t xml:space="preserve">, щодо надання дозволу на виготовлення проекту землеустрою щодо відведення земельної ділянки орієнтовною площею до </w:t>
      </w:r>
      <w:r>
        <w:rPr>
          <w:sz w:val="28"/>
          <w:szCs w:val="28"/>
          <w:lang w:val="uk-UA"/>
        </w:rPr>
        <w:t>49</w:t>
      </w:r>
      <w:r>
        <w:rPr>
          <w:sz w:val="28"/>
          <w:szCs w:val="28"/>
        </w:rPr>
        <w:t xml:space="preserve"> кв.м., прилеглої до належного заявнику на праві власності приміщення по вул. Козацька,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, з подальшою її передачею в користування на умовах оренди за цільовим призначенням для будівництва та обслуговування будівель торгівлі, у зв’язку із наявністю намірів заявника поліпшити естетичний вигляд даного об’єкту, облаштувати благоустрій та встановити навіс до приміщення з її тильної сторони, враховуючи, що дана земельна ділянка не може виступати самостійним об’єктом цивільних прав, право на який виборюватиметься на конкурентних засадах у зв’язку з відсутністю можливості, згідно державних будівельних норм, здійснення будівництва окремого об’єкту на земельній ділянці іншою особою,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93, 122, 123, ч.1 124 Земельного кодексу України,  п.34 ч.1 ст.26 Закону України «Про місцеве самоврядування в Україні»</w:t>
      </w:r>
      <w:bookmarkStart w:id="0" w:name="_Hlk524448708"/>
      <w:r>
        <w:rPr>
          <w:sz w:val="28"/>
          <w:szCs w:val="28"/>
        </w:rPr>
        <w:t xml:space="preserve">, ст. 50 Закону України «Про землеустрій», </w:t>
      </w:r>
      <w:r>
        <w:rPr>
          <w:sz w:val="28"/>
          <w:szCs w:val="28"/>
          <w:shd w:fill="FFFFFF" w:val="clear"/>
        </w:rPr>
        <w:t xml:space="preserve">Державними будівельними нормами «Планування та забудова територій» </w:t>
      </w:r>
      <w:r>
        <w:rPr>
          <w:rStyle w:val="Style14"/>
          <w:b w:val="false"/>
          <w:bCs w:val="false"/>
          <w:sz w:val="28"/>
          <w:szCs w:val="28"/>
          <w:shd w:fill="FFFFFF" w:val="clear"/>
        </w:rPr>
        <w:t>(ДБН Б.2.2-12:2019),</w:t>
      </w:r>
      <w:r>
        <w:rPr>
          <w:rStyle w:val="Style14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Генеральним планом міста Славута, затвердженим рішенням Славутської міської ради від 29.08.2008 року  №3-22/2008, Планом зонування міста Славути, затвердженим рішенням Славутської міської ради від 05.04.2013 року №28-11/2013, міська рада ВИРІШИЛА:</w:t>
      </w:r>
    </w:p>
    <w:p>
      <w:pPr>
        <w:pStyle w:val="NoSpacing"/>
        <w:ind w:firstLine="851"/>
        <w:jc w:val="both"/>
        <w:rPr/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ГІОРГАДЗЕ Георгію Зурабовичу на виготовлення проекту землеустрою щодо відведення земельної ділянки площею до </w:t>
      </w:r>
      <w:r>
        <w:rPr>
          <w:sz w:val="28"/>
          <w:szCs w:val="28"/>
          <w:lang w:val="uk-UA"/>
        </w:rPr>
        <w:t>49</w:t>
      </w:r>
      <w:r>
        <w:rPr>
          <w:sz w:val="28"/>
          <w:szCs w:val="28"/>
        </w:rPr>
        <w:t xml:space="preserve"> кв. м по вул. Козацька,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в м. Славута, цільове призначення для будівництва та обслуговування будівель торгівлі </w:t>
      </w:r>
      <w:r>
        <w:rPr>
          <w:sz w:val="28"/>
          <w:szCs w:val="28"/>
          <w:lang w:val="uk-UA"/>
        </w:rPr>
        <w:t>(функціональне призначення — для здійснення благоустрою, без права забудови земельної ділянки)</w:t>
      </w:r>
      <w:bookmarkStart w:id="1" w:name="_Hlk77581077"/>
      <w:r>
        <w:rPr>
          <w:sz w:val="28"/>
          <w:szCs w:val="28"/>
        </w:rPr>
        <w:t xml:space="preserve"> з подальшою передачею в користування земельної ділянки на умовах </w:t>
      </w:r>
      <w:bookmarkEnd w:id="0"/>
      <w:bookmarkEnd w:id="1"/>
      <w:r>
        <w:rPr>
          <w:sz w:val="28"/>
          <w:szCs w:val="28"/>
        </w:rPr>
        <w:t>оренди.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ГІОРГАДЗЕ Георгію Зурабовичу 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2" w:name="_Hlk64903402"/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– на заступника міського голови з питань діяльності виконавчих органів ради Людмилу КАЛЮЖНЮК. </w:t>
      </w:r>
      <w:bookmarkEnd w:id="2"/>
    </w:p>
    <w:p>
      <w:pPr>
        <w:pStyle w:val="Normal"/>
        <w:tabs>
          <w:tab w:val="clear" w:pos="709"/>
          <w:tab w:val="left" w:pos="1956" w:leader="none"/>
        </w:tabs>
        <w:jc w:val="both"/>
        <w:rPr>
          <w:rFonts w:ascii="Times New Roman" w:hAnsi="Times New Roman" w:eastAsia="Calibri"/>
          <w:sz w:val="28"/>
          <w:szCs w:val="28"/>
          <w:lang w:val="ru-RU" w:eastAsia="en-US"/>
        </w:rPr>
      </w:pPr>
      <w:r>
        <w:rPr>
          <w:rFonts w:eastAsia="Calibri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tabs>
          <w:tab w:val="clear" w:pos="709"/>
          <w:tab w:val="left" w:pos="1956" w:leader="none"/>
        </w:tabs>
        <w:jc w:val="both"/>
        <w:rPr>
          <w:rFonts w:ascii="Times New Roman" w:hAnsi="Times New Roman" w:eastAsia="Calibri"/>
          <w:sz w:val="28"/>
          <w:szCs w:val="28"/>
          <w:lang w:val="ru-RU" w:eastAsia="en-US"/>
        </w:rPr>
      </w:pPr>
      <w:r>
        <w:rPr>
          <w:rFonts w:eastAsia="Calibri" w:ascii="Times New Roman" w:hAnsi="Times New Roman"/>
          <w:sz w:val="28"/>
          <w:szCs w:val="28"/>
          <w:lang w:val="ru-RU" w:eastAsia="en-US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Міський голова                                                                   Василь СИДОР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LibreOffice/7.2.2.2$Windows_X86_64 LibreOffice_project/02b2acce88a210515b4a5bb2e46cbfb63fe97d56</Application>
  <AppVersion>15.0000</AppVersion>
  <Pages>2</Pages>
  <Words>355</Words>
  <Characters>2374</Characters>
  <CharactersWithSpaces>2797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2022-12-13T14:15:45Z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