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567"/>
        <w:jc w:val="center"/>
        <w:rPr>
          <w:szCs w:val="28"/>
          <w:lang w:val="ru-RU" w:eastAsia="uk-UA"/>
        </w:rPr>
      </w:pPr>
      <w:r>
        <w:rPr/>
        <w:drawing>
          <wp:inline distT="0" distB="0" distL="0" distR="0">
            <wp:extent cx="503555" cy="650875"/>
            <wp:effectExtent l="0" t="0" r="0" b="0"/>
            <wp:docPr id="1" name="Рисунок 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title=""/>
                    <pic:cNvPicPr>
                      <a:picLocks noChangeAspect="1" noChangeArrowheads="1"/>
                    </pic:cNvPicPr>
                  </pic:nvPicPr>
                  <pic:blipFill>
                    <a:blip r:embed="rId2"/>
                    <a:srcRect l="-90" t="-71" r="-90" b="-71"/>
                    <a:stretch>
                      <a:fillRect/>
                    </a:stretch>
                  </pic:blipFill>
                  <pic:spPr bwMode="auto">
                    <a:xfrm>
                      <a:off x="0" y="0"/>
                      <a:ext cx="503555" cy="650875"/>
                    </a:xfrm>
                    <a:prstGeom prst="rect">
                      <a:avLst/>
                    </a:prstGeom>
                  </pic:spPr>
                </pic:pic>
              </a:graphicData>
            </a:graphic>
          </wp:inline>
        </w:drawing>
      </w:r>
    </w:p>
    <w:p>
      <w:pPr>
        <w:pStyle w:val="Normal"/>
        <w:ind w:firstLine="567"/>
        <w:jc w:val="center"/>
        <w:rPr>
          <w:szCs w:val="28"/>
          <w:lang w:val="en-US" w:eastAsia="uk-UA"/>
        </w:rPr>
      </w:pPr>
      <w:r>
        <w:rPr>
          <w:szCs w:val="28"/>
          <w:lang w:val="en-US" w:eastAsia="uk-UA"/>
        </w:rPr>
      </w:r>
    </w:p>
    <w:p>
      <w:pPr>
        <w:pStyle w:val="Normal"/>
        <w:ind w:firstLine="567"/>
        <w:jc w:val="center"/>
        <w:rPr>
          <w:rFonts w:ascii="Times New Roman" w:hAnsi="Times New Roman"/>
          <w:b/>
          <w:b/>
          <w:sz w:val="28"/>
          <w:szCs w:val="28"/>
        </w:rPr>
      </w:pPr>
      <w:r>
        <w:rPr>
          <w:rFonts w:ascii="Times New Roman" w:hAnsi="Times New Roman"/>
          <w:b/>
          <w:sz w:val="28"/>
          <w:szCs w:val="28"/>
        </w:rPr>
        <w:t>СЛАВУТСЬКА    МІСЬКА    РАДА</w:t>
      </w:r>
    </w:p>
    <w:p>
      <w:pPr>
        <w:pStyle w:val="Normal"/>
        <w:ind w:firstLine="567"/>
        <w:jc w:val="center"/>
        <w:rPr>
          <w:rFonts w:ascii="Times New Roman" w:hAnsi="Times New Roman"/>
          <w:b/>
          <w:b/>
          <w:sz w:val="28"/>
          <w:szCs w:val="28"/>
        </w:rPr>
      </w:pPr>
      <w:r>
        <w:rPr>
          <w:rFonts w:ascii="Times New Roman" w:hAnsi="Times New Roman"/>
          <w:b/>
          <w:sz w:val="28"/>
          <w:szCs w:val="28"/>
        </w:rPr>
        <w:t>ХМЕЛЬНИЦЬКОЇ    ОБЛАСТІ</w:t>
      </w:r>
    </w:p>
    <w:p>
      <w:pPr>
        <w:pStyle w:val="Normal"/>
        <w:ind w:firstLine="567"/>
        <w:jc w:val="center"/>
        <w:rPr>
          <w:rFonts w:ascii="Times New Roman" w:hAnsi="Times New Roman"/>
          <w:b/>
          <w:b/>
          <w:sz w:val="28"/>
          <w:szCs w:val="28"/>
        </w:rPr>
      </w:pPr>
      <w:r>
        <w:rPr>
          <w:rFonts w:ascii="Times New Roman" w:hAnsi="Times New Roman"/>
          <w:b/>
          <w:sz w:val="28"/>
          <w:szCs w:val="28"/>
        </w:rPr>
        <w:t>Р І Ш Е Н Н Я</w:t>
      </w:r>
    </w:p>
    <w:p>
      <w:pPr>
        <w:pStyle w:val="Normal"/>
        <w:ind w:firstLine="567"/>
        <w:jc w:val="center"/>
        <w:rPr>
          <w:rFonts w:ascii="Times New Roman" w:hAnsi="Times New Roman"/>
          <w:sz w:val="28"/>
          <w:szCs w:val="28"/>
        </w:rPr>
      </w:pPr>
      <w:r>
        <w:rPr>
          <w:rFonts w:ascii="Times New Roman" w:hAnsi="Times New Roman"/>
          <w:b/>
          <w:sz w:val="28"/>
          <w:szCs w:val="28"/>
        </w:rPr>
        <w:t xml:space="preserve">22 сесії міської ради </w:t>
      </w:r>
      <w:r>
        <w:rPr>
          <w:rFonts w:ascii="Times New Roman" w:hAnsi="Times New Roman"/>
          <w:sz w:val="28"/>
          <w:szCs w:val="28"/>
        </w:rPr>
        <w:t xml:space="preserve"> </w:t>
      </w:r>
      <w:r>
        <w:rPr>
          <w:rFonts w:ascii="Times New Roman" w:hAnsi="Times New Roman"/>
          <w:b/>
          <w:sz w:val="28"/>
          <w:szCs w:val="28"/>
          <w:lang w:val="en-US"/>
        </w:rPr>
        <w:t>V</w:t>
      </w:r>
      <w:r>
        <w:rPr>
          <w:rFonts w:ascii="Times New Roman" w:hAnsi="Times New Roman"/>
          <w:b/>
          <w:sz w:val="28"/>
          <w:szCs w:val="28"/>
        </w:rPr>
        <w:t>ІІІ</w:t>
      </w:r>
      <w:r>
        <w:rPr>
          <w:rFonts w:ascii="Times New Roman" w:hAnsi="Times New Roman"/>
          <w:sz w:val="28"/>
          <w:szCs w:val="28"/>
        </w:rPr>
        <w:t xml:space="preserve"> </w:t>
      </w:r>
      <w:r>
        <w:rPr>
          <w:rFonts w:ascii="Times New Roman" w:hAnsi="Times New Roman"/>
          <w:b/>
          <w:sz w:val="28"/>
          <w:szCs w:val="28"/>
        </w:rPr>
        <w:t>скликання</w:t>
      </w:r>
    </w:p>
    <w:p>
      <w:pPr>
        <w:pStyle w:val="Normal"/>
        <w:ind w:firstLine="567"/>
        <w:jc w:val="center"/>
        <w:rPr>
          <w:b/>
          <w:b/>
          <w:szCs w:val="28"/>
          <w:lang w:eastAsia="uk-UA"/>
        </w:rPr>
      </w:pPr>
      <w:r>
        <w:rPr>
          <w:b/>
          <w:szCs w:val="28"/>
          <w:lang w:eastAsia="uk-UA"/>
        </w:rPr>
      </w:r>
    </w:p>
    <w:tbl>
      <w:tblPr>
        <w:tblW w:w="9606" w:type="dxa"/>
        <w:jc w:val="start"/>
        <w:tblInd w:w="0" w:type="dxa"/>
        <w:tblLayout w:type="fixed"/>
        <w:tblCellMar>
          <w:top w:w="0" w:type="dxa"/>
          <w:start w:w="108" w:type="dxa"/>
          <w:bottom w:w="0" w:type="dxa"/>
          <w:end w:w="108" w:type="dxa"/>
        </w:tblCellMar>
        <w:tblLook w:firstRow="1" w:noVBand="1" w:lastRow="0" w:firstColumn="1" w:lastColumn="0" w:noHBand="0" w:val="04a0"/>
      </w:tblPr>
      <w:tblGrid>
        <w:gridCol w:w="3218"/>
        <w:gridCol w:w="3194"/>
        <w:gridCol w:w="3194"/>
      </w:tblGrid>
      <w:tr>
        <w:trPr/>
        <w:tc>
          <w:tcPr>
            <w:tcW w:w="3218" w:type="dxa"/>
            <w:tcBorders/>
          </w:tcPr>
          <w:p>
            <w:pPr>
              <w:pStyle w:val="Normal"/>
              <w:widowControl w:val="false"/>
              <w:ind w:firstLine="567"/>
              <w:jc w:val="center"/>
              <w:rPr>
                <w:rFonts w:ascii="Times New Roman" w:hAnsi="Times New Roman"/>
                <w:sz w:val="28"/>
                <w:szCs w:val="28"/>
              </w:rPr>
            </w:pPr>
            <w:r>
              <w:rPr>
                <w:rFonts w:ascii="Times New Roman" w:hAnsi="Times New Roman"/>
                <w:sz w:val="28"/>
                <w:szCs w:val="28"/>
              </w:rPr>
              <w:t>07 грудня 2022 р.</w:t>
            </w:r>
          </w:p>
          <w:p>
            <w:pPr>
              <w:pStyle w:val="Normal"/>
              <w:widowControl w:val="false"/>
              <w:ind w:firstLine="567"/>
              <w:jc w:val="center"/>
              <w:rPr>
                <w:rFonts w:ascii="Times New Roman" w:hAnsi="Times New Roman"/>
                <w:sz w:val="28"/>
                <w:szCs w:val="28"/>
              </w:rPr>
            </w:pPr>
            <w:r>
              <w:rPr>
                <w:rFonts w:ascii="Times New Roman" w:hAnsi="Times New Roman"/>
                <w:sz w:val="28"/>
                <w:szCs w:val="28"/>
              </w:rPr>
            </w:r>
          </w:p>
        </w:tc>
        <w:tc>
          <w:tcPr>
            <w:tcW w:w="3194" w:type="dxa"/>
            <w:tcBorders/>
          </w:tcPr>
          <w:p>
            <w:pPr>
              <w:pStyle w:val="Normal"/>
              <w:widowControl w:val="false"/>
              <w:ind w:firstLine="567"/>
              <w:jc w:val="center"/>
              <w:rPr>
                <w:rFonts w:ascii="Times New Roman" w:hAnsi="Times New Roman"/>
                <w:sz w:val="28"/>
                <w:szCs w:val="28"/>
              </w:rPr>
            </w:pPr>
            <w:r>
              <w:rPr>
                <w:rFonts w:ascii="Times New Roman" w:hAnsi="Times New Roman"/>
                <w:sz w:val="28"/>
                <w:szCs w:val="28"/>
              </w:rPr>
              <w:t>Славута</w:t>
            </w:r>
          </w:p>
        </w:tc>
        <w:tc>
          <w:tcPr>
            <w:tcW w:w="3194" w:type="dxa"/>
            <w:tcBorders/>
          </w:tcPr>
          <w:p>
            <w:pPr>
              <w:pStyle w:val="Normal"/>
              <w:widowControl w:val="false"/>
              <w:ind w:firstLine="567"/>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50-22/2022</w:t>
            </w:r>
          </w:p>
          <w:p>
            <w:pPr>
              <w:pStyle w:val="Normal"/>
              <w:widowControl w:val="false"/>
              <w:ind w:firstLine="567"/>
              <w:jc w:val="center"/>
              <w:rPr>
                <w:rFonts w:ascii="Times New Roman" w:hAnsi="Times New Roman"/>
                <w:sz w:val="28"/>
                <w:szCs w:val="28"/>
                <w:lang w:val="ru-RU"/>
              </w:rPr>
            </w:pPr>
            <w:r>
              <w:rPr>
                <w:rFonts w:ascii="Times New Roman" w:hAnsi="Times New Roman"/>
                <w:sz w:val="28"/>
                <w:szCs w:val="28"/>
                <w:lang w:val="ru-RU"/>
              </w:rPr>
            </w:r>
          </w:p>
        </w:tc>
      </w:tr>
    </w:tbl>
    <w:p>
      <w:pPr>
        <w:pStyle w:val="Normal"/>
        <w:rPr>
          <w:rFonts w:ascii="Times New Roman" w:hAnsi="Times New Roman"/>
          <w:sz w:val="28"/>
          <w:szCs w:val="28"/>
        </w:rPr>
      </w:pPr>
      <w:r>
        <w:rPr>
          <w:rFonts w:ascii="Times New Roman" w:hAnsi="Times New Roman"/>
          <w:sz w:val="28"/>
          <w:szCs w:val="28"/>
        </w:rPr>
        <w:t>Про розгляд заяви ЯКОВЧУК Марини Миколаївни</w:t>
      </w:r>
    </w:p>
    <w:p>
      <w:pPr>
        <w:pStyle w:val="Normal"/>
        <w:rPr>
          <w:rFonts w:ascii="Times New Roman" w:hAnsi="Times New Roman"/>
          <w:sz w:val="28"/>
          <w:szCs w:val="28"/>
        </w:rPr>
      </w:pPr>
      <w:r>
        <w:rPr>
          <w:rFonts w:ascii="Times New Roman" w:hAnsi="Times New Roman"/>
          <w:sz w:val="28"/>
          <w:szCs w:val="28"/>
        </w:rPr>
        <w:t>щодо надання дозволу на виготовлення  проекту</w:t>
      </w:r>
    </w:p>
    <w:p>
      <w:pPr>
        <w:pStyle w:val="Normal"/>
        <w:rPr>
          <w:rFonts w:ascii="Times New Roman" w:hAnsi="Times New Roman"/>
          <w:sz w:val="28"/>
          <w:szCs w:val="28"/>
        </w:rPr>
      </w:pPr>
      <w:r>
        <w:rPr>
          <w:rFonts w:ascii="Times New Roman" w:hAnsi="Times New Roman"/>
          <w:sz w:val="28"/>
          <w:szCs w:val="28"/>
        </w:rPr>
        <w:t xml:space="preserve">землеустрою щодо відведення земельної ділянки  </w:t>
      </w:r>
    </w:p>
    <w:p>
      <w:pPr>
        <w:pStyle w:val="Normal"/>
        <w:rPr>
          <w:rFonts w:ascii="Times New Roman" w:hAnsi="Times New Roman"/>
          <w:sz w:val="28"/>
          <w:szCs w:val="28"/>
        </w:rPr>
      </w:pPr>
      <w:r>
        <w:rPr>
          <w:rFonts w:ascii="Times New Roman" w:hAnsi="Times New Roman"/>
          <w:sz w:val="28"/>
          <w:szCs w:val="28"/>
        </w:rPr>
        <w:t>з метою встановлення земельного сервітуту</w:t>
      </w:r>
    </w:p>
    <w:p>
      <w:pPr>
        <w:pStyle w:val="Normal"/>
        <w:rPr>
          <w:rFonts w:ascii="Times New Roman" w:hAnsi="Times New Roman"/>
          <w:sz w:val="28"/>
          <w:szCs w:val="28"/>
        </w:rPr>
      </w:pPr>
      <w:r>
        <w:rPr>
          <w:rFonts w:ascii="Times New Roman" w:hAnsi="Times New Roman"/>
          <w:sz w:val="28"/>
          <w:szCs w:val="28"/>
        </w:rPr>
      </w:r>
    </w:p>
    <w:p>
      <w:pPr>
        <w:pStyle w:val="Normal"/>
        <w:ind w:firstLine="851"/>
        <w:jc w:val="both"/>
        <w:rPr>
          <w:rFonts w:ascii="Times New Roman" w:hAnsi="Times New Roman"/>
          <w:sz w:val="28"/>
          <w:szCs w:val="28"/>
        </w:rPr>
      </w:pPr>
      <w:r>
        <w:rPr>
          <w:rFonts w:ascii="Times New Roman" w:hAnsi="Times New Roman"/>
          <w:sz w:val="28"/>
          <w:szCs w:val="28"/>
        </w:rPr>
        <w:t xml:space="preserve">Розглянувши заяву ЯКОВЧУК Марини Миколаївни від 21.11.2022 №8828/21-09/2022, щодо надання дозволу на виготовлення проекту землеустрою щодо відведення земельної ділянки </w:t>
      </w:r>
      <w:r>
        <w:rPr>
          <w:rFonts w:ascii="Times New Roman" w:hAnsi="Times New Roman"/>
          <w:sz w:val="28"/>
          <w:szCs w:val="28"/>
          <w:shd w:fill="FFFFFF" w:val="clear"/>
        </w:rPr>
        <w:t>з метою встановлення земельного сервітуту</w:t>
      </w:r>
      <w:r>
        <w:rPr>
          <w:rFonts w:ascii="Times New Roman" w:hAnsi="Times New Roman"/>
          <w:sz w:val="28"/>
          <w:szCs w:val="28"/>
        </w:rPr>
        <w:t xml:space="preserve"> для розміщення тимчасової споруди по вул. Ярослава Мудрого (біля будівлі по вул. Ярослава Мудрого 60-Б) в м. Славуті та графічні матеріали, на якому  зазначено бажане місце розташування земельної ділянки, враховуючи факт тривалого, добросовісного використання  заявницею на договірній основі цієї території та можливість розміщення на ній тимчасової споруди для здійснення підприємницької діяльності згідно інженерно-геодезичних вишукувань, відповідно до ст. ст. 12, 99, 122, 124</w:t>
      </w:r>
      <w:r>
        <w:rPr>
          <w:rFonts w:ascii="Times New Roman" w:hAnsi="Times New Roman"/>
          <w:sz w:val="28"/>
          <w:szCs w:val="28"/>
          <w:vertAlign w:val="superscript"/>
        </w:rPr>
        <w:t>1</w:t>
      </w:r>
      <w:r>
        <w:rPr>
          <w:rFonts w:ascii="Times New Roman" w:hAnsi="Times New Roman"/>
          <w:sz w:val="28"/>
          <w:szCs w:val="28"/>
        </w:rPr>
        <w:t xml:space="preserve"> Земельного кодексу України, ст. ст. 19, 22, 50 Закону України «Про землеустрій», п.34 ч.1 ст.26 Закону України «Про місцеве самоврядування в Україні», враховуючи рішення </w:t>
      </w:r>
      <w:r>
        <w:rPr>
          <w:rFonts w:eastAsia="Times New Roman" w:cs="Times New Roman" w:ascii="Times New Roman" w:hAnsi="Times New Roman"/>
          <w:kern w:val="0"/>
          <w:sz w:val="28"/>
          <w:szCs w:val="28"/>
          <w:lang w:bidi="ar-SA"/>
        </w:rPr>
        <w:t>Славутської міської ради №32-13/2021 від 22 грудня 2021 «Про деякі питання врегулювання розміщення тимчасових споруд для провадження підприємницької діяльності на території Славутської міської територіальної громади»</w:t>
      </w:r>
      <w:r>
        <w:rPr>
          <w:rFonts w:eastAsia="Calibri" w:ascii="Times New Roman" w:hAnsi="Times New Roman"/>
          <w:sz w:val="28"/>
          <w:szCs w:val="28"/>
          <w:lang w:bidi="uk-UA"/>
        </w:rPr>
        <w:t xml:space="preserve"> та  № 16-21/2022 від 21.10 2022 року “</w:t>
      </w:r>
      <w:bookmarkStart w:id="0" w:name="_Hlk91249452"/>
      <w:r>
        <w:rPr>
          <w:rFonts w:eastAsia="Times New Roman" w:cs="Times New Roman" w:ascii="Times New Roman" w:hAnsi="Times New Roman"/>
          <w:kern w:val="0"/>
          <w:sz w:val="28"/>
          <w:szCs w:val="28"/>
          <w:lang w:bidi="ar-SA"/>
        </w:rPr>
        <w:t>Про внесення змін до рішень Славутської міської ради щодо розміщення тимчасових споруд для провадження підприємницької діяльності на території Славутської міської територіальної громади</w:t>
      </w:r>
      <w:bookmarkEnd w:id="0"/>
      <w:r>
        <w:rPr>
          <w:rFonts w:eastAsia="Times New Roman" w:cs="Times New Roman" w:ascii="Times New Roman" w:hAnsi="Times New Roman"/>
          <w:kern w:val="0"/>
          <w:sz w:val="28"/>
          <w:szCs w:val="28"/>
          <w:lang w:bidi="ar-SA"/>
        </w:rPr>
        <w:t>”</w:t>
      </w:r>
      <w:r>
        <w:rPr>
          <w:rFonts w:ascii="Times New Roman" w:hAnsi="Times New Roman"/>
          <w:sz w:val="28"/>
          <w:szCs w:val="28"/>
        </w:rPr>
        <w:t>, міська рада ВИРІШИЛА:</w:t>
      </w:r>
    </w:p>
    <w:p>
      <w:pPr>
        <w:pStyle w:val="Normal"/>
        <w:ind w:firstLine="851"/>
        <w:jc w:val="both"/>
        <w:rPr>
          <w:rFonts w:ascii="Times New Roman" w:hAnsi="Times New Roman"/>
          <w:sz w:val="28"/>
          <w:szCs w:val="28"/>
        </w:rPr>
      </w:pPr>
      <w:r>
        <w:rPr>
          <w:rFonts w:ascii="Times New Roman" w:hAnsi="Times New Roman"/>
          <w:sz w:val="28"/>
          <w:szCs w:val="28"/>
        </w:rPr>
      </w:r>
    </w:p>
    <w:p>
      <w:pPr>
        <w:pStyle w:val="Normal"/>
        <w:ind w:firstLine="851"/>
        <w:jc w:val="both"/>
        <w:rPr>
          <w:rFonts w:ascii="Times New Roman" w:hAnsi="Times New Roman"/>
          <w:sz w:val="28"/>
          <w:szCs w:val="28"/>
        </w:rPr>
      </w:pPr>
      <w:bookmarkStart w:id="1" w:name="_Hlk524448708"/>
      <w:bookmarkEnd w:id="1"/>
      <w:r>
        <w:rPr>
          <w:rFonts w:ascii="Times New Roman" w:hAnsi="Times New Roman"/>
          <w:sz w:val="28"/>
          <w:szCs w:val="28"/>
        </w:rPr>
        <w:t xml:space="preserve">1.Надати ЯКОВЧУК Марині Миколаївні дозвіл на виготовлення проекту землеустрою щодо відведення земельної ділянки площею до 15 кв.м </w:t>
      </w:r>
      <w:r>
        <w:rPr>
          <w:rFonts w:ascii="Times New Roman" w:hAnsi="Times New Roman"/>
          <w:sz w:val="28"/>
          <w:szCs w:val="28"/>
          <w:shd w:fill="FFFFFF" w:val="clear"/>
        </w:rPr>
        <w:t>з метою встановлення земельного сервітуту</w:t>
      </w:r>
      <w:r>
        <w:rPr>
          <w:rFonts w:ascii="Times New Roman" w:hAnsi="Times New Roman"/>
          <w:sz w:val="28"/>
          <w:szCs w:val="28"/>
        </w:rPr>
        <w:t xml:space="preserve"> для розміщення тимчасової споруди по вул. Ярослава Мудрого, (біля будівлі по вул. Ярослава Мудрого 60-Б) в м. Славу</w:t>
      </w:r>
      <w:r>
        <w:rPr>
          <w:rFonts w:ascii="Times New Roman" w:hAnsi="Times New Roman"/>
          <w:color w:val="000000"/>
          <w:sz w:val="28"/>
          <w:szCs w:val="28"/>
        </w:rPr>
        <w:t xml:space="preserve">ті, цільове призначення: </w:t>
      </w:r>
      <w:r>
        <w:rPr>
          <w:rFonts w:ascii="Times New Roman" w:hAnsi="Times New Roman"/>
          <w:color w:val="000000"/>
          <w:sz w:val="28"/>
          <w:szCs w:val="28"/>
          <w:lang w:eastAsia="en-US"/>
        </w:rPr>
        <w:t xml:space="preserve">для </w:t>
      </w:r>
      <w:r>
        <w:rPr>
          <w:rFonts w:ascii="Times New Roman" w:hAnsi="Times New Roman"/>
          <w:color w:val="000000"/>
          <w:sz w:val="28"/>
          <w:szCs w:val="28"/>
          <w:shd w:fill="FFFFFF" w:val="clear"/>
        </w:rPr>
        <w:t xml:space="preserve">будівництва та обслуговування будівель </w:t>
      </w:r>
      <w:bookmarkStart w:id="2" w:name="_Hlk77581077"/>
      <w:r>
        <w:rPr>
          <w:rFonts w:ascii="Times New Roman" w:hAnsi="Times New Roman"/>
          <w:color w:val="000000"/>
          <w:sz w:val="28"/>
          <w:szCs w:val="28"/>
          <w:shd w:fill="FFFFFF" w:val="clear"/>
        </w:rPr>
        <w:t>торгівлі</w:t>
      </w:r>
      <w:bookmarkEnd w:id="2"/>
      <w:r>
        <w:rPr>
          <w:rFonts w:ascii="Times New Roman" w:hAnsi="Times New Roman"/>
          <w:color w:val="000000"/>
          <w:sz w:val="28"/>
          <w:szCs w:val="28"/>
          <w:shd w:fill="FFFFFF" w:val="clear"/>
        </w:rPr>
        <w:t xml:space="preserve"> (функціональне призначення — для розміщення тимчасової споруди для здійснення підприємницької діяльності).</w:t>
      </w:r>
    </w:p>
    <w:p>
      <w:pPr>
        <w:pStyle w:val="Normal"/>
        <w:ind w:firstLine="851"/>
        <w:jc w:val="both"/>
        <w:rPr>
          <w:rFonts w:ascii="Times New Roman" w:hAnsi="Times New Roman"/>
          <w:color w:val="000000"/>
          <w:sz w:val="28"/>
          <w:szCs w:val="28"/>
          <w:shd w:fill="FFFFFF" w:val="clear"/>
        </w:rPr>
      </w:pPr>
      <w:r>
        <w:rPr>
          <w:rFonts w:ascii="Times New Roman" w:hAnsi="Times New Roman"/>
          <w:color w:val="000000"/>
          <w:sz w:val="28"/>
          <w:szCs w:val="28"/>
          <w:shd w:fill="FFFFFF" w:val="clear"/>
        </w:rPr>
        <w:t>2. ЯКОВЧУК Марині Миколаївні</w:t>
      </w:r>
      <w:r>
        <w:rPr>
          <w:rFonts w:ascii="Times New Roman" w:hAnsi="Times New Roman"/>
          <w:bCs/>
          <w:color w:val="000000"/>
          <w:sz w:val="28"/>
          <w:szCs w:val="28"/>
          <w:shd w:fill="FFFFFF" w:val="clear"/>
        </w:rPr>
        <w:t xml:space="preserve"> </w:t>
      </w:r>
      <w:r>
        <w:rPr>
          <w:rFonts w:ascii="Times New Roman" w:hAnsi="Times New Roman"/>
          <w:color w:val="000000"/>
          <w:sz w:val="28"/>
          <w:szCs w:val="28"/>
          <w:shd w:fill="FFFFFF" w:val="clear"/>
        </w:rPr>
        <w:t>звернутися до юридичних або фізичних осіб-підприємців, що мають право на виготовлення документації із землеустрою, розроблену документацію подати на затвердження до Славутської міської ради в порядку, визначеному законодавством.</w:t>
      </w:r>
    </w:p>
    <w:p>
      <w:pPr>
        <w:pStyle w:val="Normal"/>
        <w:ind w:firstLine="851"/>
        <w:jc w:val="both"/>
        <w:rPr>
          <w:rFonts w:ascii="Times New Roman" w:hAnsi="Times New Roman"/>
          <w:sz w:val="28"/>
          <w:szCs w:val="28"/>
        </w:rPr>
      </w:pPr>
      <w:r>
        <w:rPr>
          <w:rFonts w:ascii="Times New Roman" w:hAnsi="Times New Roman"/>
          <w:sz w:val="28"/>
          <w:szCs w:val="28"/>
        </w:rPr>
      </w:r>
    </w:p>
    <w:p>
      <w:pPr>
        <w:pStyle w:val="Normal"/>
        <w:ind w:firstLine="851"/>
        <w:jc w:val="both"/>
        <w:rPr>
          <w:rFonts w:ascii="Times New Roman" w:hAnsi="Times New Roman"/>
          <w:sz w:val="28"/>
          <w:szCs w:val="28"/>
        </w:rPr>
      </w:pPr>
      <w:r>
        <w:rPr>
          <w:rFonts w:ascii="Times New Roman" w:hAnsi="Times New Roman"/>
          <w:color w:val="000000"/>
          <w:sz w:val="28"/>
          <w:szCs w:val="28"/>
        </w:rPr>
        <w:t>3.Контроль за виконанням даного рішення покласти на</w:t>
      </w:r>
      <w:r>
        <w:rPr>
          <w:rFonts w:ascii="Times New Roman" w:hAnsi="Times New Roman"/>
          <w:sz w:val="28"/>
          <w:szCs w:val="28"/>
        </w:rPr>
        <w:t xml:space="preserve"> постійну комісію з питань регулювання земельних відносин, комунального майна та адміністративно - територіального устрою (Віктора ГАРБАРУКА), а організацію виконання  – на заступника міського голови з питань діяльності виконавчих органів ради Людмилу КАЛЮЖНЮК.</w:t>
      </w:r>
    </w:p>
    <w:p>
      <w:pPr>
        <w:pStyle w:val="11"/>
        <w:tabs>
          <w:tab w:val="clear" w:pos="709"/>
          <w:tab w:val="left" w:pos="1956" w:leader="none"/>
        </w:tabs>
        <w:jc w:val="both"/>
        <w:rPr>
          <w:sz w:val="28"/>
          <w:szCs w:val="28"/>
          <w:lang w:val="uk-UA"/>
        </w:rPr>
      </w:pPr>
      <w:r>
        <w:rPr>
          <w:sz w:val="28"/>
          <w:szCs w:val="28"/>
          <w:lang w:val="uk-UA"/>
        </w:rPr>
      </w:r>
      <w:bookmarkStart w:id="3" w:name="_Hlk5244487081"/>
      <w:bookmarkStart w:id="4" w:name="_Hlk5244487081"/>
      <w:bookmarkEnd w:id="4"/>
    </w:p>
    <w:p>
      <w:pPr>
        <w:pStyle w:val="11"/>
        <w:tabs>
          <w:tab w:val="clear" w:pos="709"/>
          <w:tab w:val="left" w:pos="1956" w:leader="none"/>
        </w:tabs>
        <w:jc w:val="both"/>
        <w:rPr>
          <w:sz w:val="28"/>
          <w:szCs w:val="28"/>
          <w:lang w:val="uk-UA"/>
        </w:rPr>
      </w:pPr>
      <w:r>
        <w:rPr>
          <w:sz w:val="28"/>
          <w:szCs w:val="28"/>
          <w:lang w:val="uk-UA"/>
        </w:rPr>
      </w:r>
    </w:p>
    <w:p>
      <w:pPr>
        <w:pStyle w:val="Normal"/>
        <w:tabs>
          <w:tab w:val="clear" w:pos="709"/>
          <w:tab w:val="left" w:pos="5376" w:leader="none"/>
        </w:tabs>
        <w:ind w:firstLine="851"/>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t>Міський голова                                                                    Василь СИДОР</w:t>
      </w:r>
    </w:p>
    <w:p>
      <w:pPr>
        <w:pStyle w:val="Normal"/>
        <w:widowControl/>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rPr>
          <w:rFonts w:ascii="Times New Roman" w:hAnsi="Times New Roman" w:eastAsia="Times New Roman" w:cs="Times New Roman"/>
          <w:kern w:val="0"/>
          <w:sz w:val="28"/>
          <w:szCs w:val="28"/>
          <w:lang w:bidi="ar-SA"/>
        </w:rPr>
      </w:pPr>
      <w:r>
        <w:rPr/>
      </w:r>
      <w:bookmarkStart w:id="5" w:name="_GoBack"/>
      <w:bookmarkStart w:id="6" w:name="_GoBack"/>
      <w:bookmarkEnd w:id="6"/>
    </w:p>
    <w:sectPr>
      <w:type w:val="nextPage"/>
      <w:pgSz w:w="11906" w:h="16838"/>
      <w:pgMar w:left="1560" w:right="761" w:gutter="0" w:header="0" w:top="709" w:footer="0" w:bottom="993"/>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Segoe UI">
    <w:charset w:val="cc" w:characterSet="windows-1251"/>
    <w:family w:val="roman"/>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96"/>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uk-UA"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start"/>
    </w:pPr>
    <w:rPr>
      <w:rFonts w:ascii="Liberation Serif" w:hAnsi="Liberation Serif" w:eastAsia="NSimSun" w:cs="Arial"/>
      <w:color w:val="auto"/>
      <w:kern w:val="2"/>
      <w:sz w:val="24"/>
      <w:szCs w:val="24"/>
      <w:lang w:val="uk-UA" w:eastAsia="zh-CN" w:bidi="hi-IN"/>
    </w:rPr>
  </w:style>
  <w:style w:type="paragraph" w:styleId="2">
    <w:name w:val="Heading 2"/>
    <w:basedOn w:val="Style15"/>
    <w:next w:val="Style16"/>
    <w:uiPriority w:val="9"/>
    <w:semiHidden/>
    <w:unhideWhenUsed/>
    <w:qFormat/>
    <w:pPr>
      <w:spacing w:before="200" w:after="120"/>
      <w:outlineLvl w:val="1"/>
    </w:pPr>
    <w:rPr>
      <w:rFonts w:ascii="Liberation Serif" w:hAnsi="Liberation Serif" w:eastAsia="NSimSun"/>
      <w:b/>
      <w:bCs/>
      <w:sz w:val="36"/>
      <w:szCs w:val="36"/>
    </w:rPr>
  </w:style>
  <w:style w:type="character" w:styleId="DefaultParagraphFont" w:default="1">
    <w:name w:val="Default Paragraph Font"/>
    <w:uiPriority w:val="1"/>
    <w:semiHidden/>
    <w:unhideWhenUsed/>
    <w:qFormat/>
    <w:rPr/>
  </w:style>
  <w:style w:type="character" w:styleId="Style13" w:customStyle="1">
    <w:name w:val="Текст у виносці Знак"/>
    <w:basedOn w:val="DefaultParagraphFont"/>
    <w:uiPriority w:val="99"/>
    <w:semiHidden/>
    <w:qFormat/>
    <w:rsid w:val="00043238"/>
    <w:rPr>
      <w:rFonts w:ascii="Segoe UI" w:hAnsi="Segoe UI" w:cs="Mangal"/>
      <w:sz w:val="18"/>
      <w:szCs w:val="16"/>
    </w:rPr>
  </w:style>
  <w:style w:type="character" w:styleId="Style14" w:customStyle="1">
    <w:name w:val="Виділення жирним"/>
    <w:qFormat/>
    <w:rPr>
      <w:b/>
      <w:bCs/>
    </w:rPr>
  </w:style>
  <w:style w:type="paragraph" w:styleId="Style15" w:customStyle="1">
    <w:name w:val="Заголовок"/>
    <w:basedOn w:val="Normal"/>
    <w:next w:val="Style16"/>
    <w:qFormat/>
    <w:pPr>
      <w:keepNext w:val="true"/>
      <w:spacing w:before="240" w:after="120"/>
    </w:pPr>
    <w:rPr>
      <w:rFonts w:ascii="Liberation Sans" w:hAnsi="Liberation Sans" w:eastAsia="Microsoft YaHei"/>
      <w:sz w:val="28"/>
      <w:szCs w:val="28"/>
    </w:rPr>
  </w:style>
  <w:style w:type="paragraph" w:styleId="Style16">
    <w:name w:val="Body Text"/>
    <w:basedOn w:val="Normal"/>
    <w:pPr>
      <w:spacing w:lineRule="auto" w:line="276" w:before="0" w:after="140"/>
    </w:pPr>
    <w:rPr/>
  </w:style>
  <w:style w:type="paragraph" w:styleId="Style17">
    <w:name w:val="List"/>
    <w:basedOn w:val="Style16"/>
    <w:pPr/>
    <w:rPr/>
  </w:style>
  <w:style w:type="paragraph" w:styleId="Style18">
    <w:name w:val="Caption"/>
    <w:basedOn w:val="Normal"/>
    <w:qFormat/>
    <w:pPr>
      <w:suppressLineNumbers/>
      <w:spacing w:before="120" w:after="120"/>
    </w:pPr>
    <w:rPr>
      <w:rFonts w:cs="Arial"/>
      <w:i/>
      <w:iCs/>
      <w:sz w:val="24"/>
      <w:szCs w:val="24"/>
    </w:rPr>
  </w:style>
  <w:style w:type="paragraph" w:styleId="Style19" w:customStyle="1">
    <w:name w:val="Покажчик"/>
    <w:basedOn w:val="Normal"/>
    <w:qFormat/>
    <w:pPr>
      <w:suppressLineNumbers/>
    </w:pPr>
    <w:rPr/>
  </w:style>
  <w:style w:type="paragraph" w:styleId="Caption">
    <w:name w:val="caption"/>
    <w:basedOn w:val="Normal"/>
    <w:qFormat/>
    <w:pPr>
      <w:suppressLineNumbers/>
      <w:spacing w:before="120" w:after="120"/>
    </w:pPr>
    <w:rPr>
      <w:i/>
      <w:iCs/>
    </w:rPr>
  </w:style>
  <w:style w:type="paragraph" w:styleId="1" w:customStyle="1">
    <w:name w:val="Стиль1"/>
    <w:basedOn w:val="Normal"/>
    <w:qFormat/>
    <w:pPr>
      <w:ind w:firstLine="851"/>
      <w:jc w:val="both"/>
    </w:pPr>
    <w:rPr>
      <w:szCs w:val="28"/>
    </w:rPr>
  </w:style>
  <w:style w:type="paragraph" w:styleId="11" w:customStyle="1">
    <w:name w:val="Без интервала1"/>
    <w:qFormat/>
    <w:pPr>
      <w:widowControl/>
      <w:suppressAutoHyphens w:val="true"/>
      <w:bidi w:val="0"/>
      <w:spacing w:before="0" w:after="0"/>
      <w:jc w:val="start"/>
    </w:pPr>
    <w:rPr>
      <w:rFonts w:ascii="Times New Roman" w:hAnsi="Times New Roman" w:eastAsia="Calibri" w:cs="Times New Roman"/>
      <w:color w:val="auto"/>
      <w:kern w:val="2"/>
      <w:sz w:val="22"/>
      <w:szCs w:val="22"/>
      <w:lang w:val="ru-RU" w:bidi="ar-SA" w:eastAsia="zh-CN"/>
    </w:rPr>
  </w:style>
  <w:style w:type="paragraph" w:styleId="Style20" w:customStyle="1">
    <w:name w:val="Вміст таблиці"/>
    <w:basedOn w:val="Normal"/>
    <w:qFormat/>
    <w:pPr>
      <w:suppressLineNumbers/>
    </w:pPr>
    <w:rPr/>
  </w:style>
  <w:style w:type="paragraph" w:styleId="Style21" w:customStyle="1">
    <w:name w:val="Заголовок таблиці"/>
    <w:basedOn w:val="Style20"/>
    <w:qFormat/>
    <w:pPr>
      <w:jc w:val="center"/>
    </w:pPr>
    <w:rPr>
      <w:b/>
      <w:bCs/>
    </w:rPr>
  </w:style>
  <w:style w:type="paragraph" w:styleId="BalloonText">
    <w:name w:val="Balloon Text"/>
    <w:basedOn w:val="Normal"/>
    <w:uiPriority w:val="99"/>
    <w:semiHidden/>
    <w:unhideWhenUsed/>
    <w:qFormat/>
    <w:rsid w:val="00043238"/>
    <w:pPr/>
    <w:rPr>
      <w:rFonts w:ascii="Segoe UI" w:hAnsi="Segoe UI" w:cs="Mangal"/>
      <w:sz w:val="18"/>
      <w:szCs w:val="16"/>
    </w:rPr>
  </w:style>
  <w:style w:type="paragraph" w:styleId="NoSpacing">
    <w:name w:val="No Spacing"/>
    <w:qFormat/>
    <w:pPr>
      <w:widowControl/>
      <w:suppressAutoHyphens w:val="true"/>
      <w:bidi w:val="0"/>
      <w:spacing w:before="0" w:after="0"/>
      <w:jc w:val="start"/>
    </w:pPr>
    <w:rPr>
      <w:rFonts w:ascii="Times New Roman" w:hAnsi="Times New Roman" w:eastAsia="Calibri" w:cs="Times New Roman"/>
      <w:color w:val="auto"/>
      <w:kern w:val="2"/>
      <w:sz w:val="22"/>
      <w:szCs w:val="22"/>
      <w:lang w:val="ru-RU" w:bidi="ar-SA" w:eastAsia="zh-CN"/>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Application>LibreOffice/7.2.2.2$Windows_X86_64 LibreOffice_project/02b2acce88a210515b4a5bb2e46cbfb63fe97d56</Application>
  <AppVersion>15.0000</AppVersion>
  <Pages>2</Pages>
  <Words>345</Words>
  <Characters>2356</Characters>
  <CharactersWithSpaces>2771</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uk-UA</dc:language>
  <cp:lastModifiedBy/>
  <cp:lastPrinted>2022-04-27T16:40:49Z</cp:lastPrinted>
  <dcterms:modified xsi:type="dcterms:W3CDTF">2022-12-13T14:17:06Z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file>