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1811" w14:textId="77777777" w:rsidR="00183FAC" w:rsidRDefault="000A092F">
      <w:pPr>
        <w:ind w:firstLine="567"/>
        <w:jc w:val="center"/>
        <w:rPr>
          <w:szCs w:val="28"/>
          <w:lang w:val="ru-RU" w:eastAsia="uk-UA"/>
        </w:rPr>
      </w:pPr>
      <w:r>
        <w:rPr>
          <w:noProof/>
        </w:rPr>
        <w:drawing>
          <wp:inline distT="0" distB="0" distL="0" distR="0" wp14:anchorId="614D04AF" wp14:editId="62B998A5">
            <wp:extent cx="503555" cy="6508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42488" w14:textId="77777777" w:rsidR="00183FAC" w:rsidRDefault="00183FAC">
      <w:pPr>
        <w:ind w:firstLine="567"/>
        <w:jc w:val="center"/>
        <w:rPr>
          <w:szCs w:val="28"/>
          <w:lang w:val="en-US" w:eastAsia="uk-UA"/>
        </w:rPr>
      </w:pPr>
    </w:p>
    <w:p w14:paraId="4D5A65E0" w14:textId="77777777" w:rsidR="00183FAC" w:rsidRDefault="000A092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 w14:paraId="20030E94" w14:textId="77777777" w:rsidR="00183FAC" w:rsidRDefault="000A092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 w14:paraId="30531331" w14:textId="77777777" w:rsidR="00183FAC" w:rsidRDefault="000A092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І Ш Е Н Н Я</w:t>
      </w:r>
    </w:p>
    <w:p w14:paraId="7E1406F4" w14:textId="1B6BB9BF" w:rsidR="00183FAC" w:rsidRDefault="000A092F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A67E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скликання</w:t>
      </w:r>
    </w:p>
    <w:p w14:paraId="615BBBC5" w14:textId="77777777" w:rsidR="00183FAC" w:rsidRDefault="00183FAC">
      <w:pPr>
        <w:ind w:firstLine="567"/>
        <w:jc w:val="center"/>
        <w:rPr>
          <w:b/>
          <w:szCs w:val="28"/>
          <w:lang w:eastAsia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23"/>
        <w:gridCol w:w="3190"/>
        <w:gridCol w:w="3193"/>
      </w:tblGrid>
      <w:tr w:rsidR="00183FAC" w14:paraId="47D054B6" w14:textId="77777777">
        <w:tc>
          <w:tcPr>
            <w:tcW w:w="3223" w:type="dxa"/>
          </w:tcPr>
          <w:p w14:paraId="173F5B98" w14:textId="77777777" w:rsidR="00183FAC" w:rsidRDefault="000A092F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 грудня 2022 р.</w:t>
            </w:r>
          </w:p>
          <w:p w14:paraId="74A9A6B0" w14:textId="77777777" w:rsidR="00183FAC" w:rsidRDefault="00183FA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2B6CB14A" w14:textId="77777777" w:rsidR="00183FAC" w:rsidRDefault="000A092F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3" w:type="dxa"/>
          </w:tcPr>
          <w:p w14:paraId="03DA2766" w14:textId="119E8D30" w:rsidR="00183FAC" w:rsidRDefault="000A092F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37DBE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-22/2022</w:t>
            </w:r>
          </w:p>
          <w:p w14:paraId="63261A6B" w14:textId="77777777" w:rsidR="00183FAC" w:rsidRDefault="00183FA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4792AEC7" w14:textId="77777777" w:rsidR="00337DBE" w:rsidRPr="00337DBE" w:rsidRDefault="00337DBE" w:rsidP="00337DBE">
      <w:pPr>
        <w:widowControl/>
        <w:tabs>
          <w:tab w:val="left" w:pos="567"/>
          <w:tab w:val="left" w:pos="993"/>
          <w:tab w:val="left" w:pos="6946"/>
        </w:tabs>
        <w:autoSpaceDN w:val="0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</w:pPr>
      <w:r w:rsidRPr="00337DB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  <w:t xml:space="preserve">Про передачу окремих повноважень виконавчому </w:t>
      </w:r>
    </w:p>
    <w:p w14:paraId="59FF122C" w14:textId="77777777" w:rsidR="00337DBE" w:rsidRDefault="00337DBE" w:rsidP="00337DBE">
      <w:pPr>
        <w:widowControl/>
        <w:tabs>
          <w:tab w:val="left" w:pos="567"/>
          <w:tab w:val="left" w:pos="993"/>
          <w:tab w:val="left" w:pos="6946"/>
        </w:tabs>
        <w:autoSpaceDN w:val="0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</w:pPr>
      <w:r w:rsidRPr="00337DB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  <w:t xml:space="preserve">комітету Славутської міської ради щодо </w:t>
      </w:r>
    </w:p>
    <w:p w14:paraId="270FF2E5" w14:textId="77777777" w:rsidR="00337DBE" w:rsidRDefault="00337DBE" w:rsidP="00337DBE">
      <w:pPr>
        <w:widowControl/>
        <w:tabs>
          <w:tab w:val="left" w:pos="567"/>
          <w:tab w:val="left" w:pos="993"/>
          <w:tab w:val="left" w:pos="6946"/>
        </w:tabs>
        <w:autoSpaceDN w:val="0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</w:pPr>
      <w:r w:rsidRPr="00337DB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  <w:t xml:space="preserve">управління майном комунальної власності </w:t>
      </w:r>
    </w:p>
    <w:p w14:paraId="6085A614" w14:textId="29E606DF" w:rsidR="00337DBE" w:rsidRPr="00337DBE" w:rsidRDefault="00337DBE" w:rsidP="00337DBE">
      <w:pPr>
        <w:widowControl/>
        <w:tabs>
          <w:tab w:val="left" w:pos="567"/>
          <w:tab w:val="left" w:pos="993"/>
          <w:tab w:val="left" w:pos="6946"/>
        </w:tabs>
        <w:autoSpaceDN w:val="0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</w:pPr>
      <w:r w:rsidRPr="00337DB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  <w:t>Славутської міської територіальної громади</w:t>
      </w:r>
    </w:p>
    <w:p w14:paraId="0241393E" w14:textId="77777777" w:rsidR="00337DBE" w:rsidRPr="00337DBE" w:rsidRDefault="00337DBE" w:rsidP="00337DBE">
      <w:pPr>
        <w:widowControl/>
        <w:tabs>
          <w:tab w:val="left" w:pos="567"/>
          <w:tab w:val="left" w:pos="993"/>
          <w:tab w:val="left" w:pos="6946"/>
        </w:tabs>
        <w:autoSpaceDN w:val="0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</w:pPr>
    </w:p>
    <w:p w14:paraId="6E9F2855" w14:textId="0D820F67" w:rsidR="00337DBE" w:rsidRPr="00337DBE" w:rsidRDefault="00337DBE" w:rsidP="005A67E1">
      <w:pPr>
        <w:widowControl/>
        <w:tabs>
          <w:tab w:val="left" w:pos="567"/>
          <w:tab w:val="left" w:pos="993"/>
          <w:tab w:val="left" w:pos="6946"/>
        </w:tabs>
        <w:autoSpaceDN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</w:pPr>
      <w:r w:rsidRPr="00337DB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  <w:t>З метою оперативного вирішення питань щодо належного обліку, утримання та обслуговування комунального майна комунальної власності Славутської міської територіальної громади (далі по тексту - майна), забезпечення своєчасного розгляду пропозицій виконавчих органів, підприємств, установ, організацій Славутської міської ради щодо передачі та/або приймання майна з балансу на баланс зазначених юридичних осіб Славутської міської ради, зняття майна з балансу у зв’язку із відчуженням чи списанням за рішенням Славутської міської ради, керуючись ч. 5 ст. 16, п. 31 ч. 1 ст. 26, частинами 5, 7 ст. 60 Закону України «Про місцеве самоврядування в Україні», Славутська міська рада ВИРІШИЛА:</w:t>
      </w:r>
    </w:p>
    <w:p w14:paraId="6ADB38CA" w14:textId="77777777" w:rsidR="00337DBE" w:rsidRPr="00337DBE" w:rsidRDefault="00337DBE" w:rsidP="005A67E1">
      <w:pPr>
        <w:widowControl/>
        <w:tabs>
          <w:tab w:val="left" w:pos="567"/>
          <w:tab w:val="left" w:pos="993"/>
          <w:tab w:val="left" w:pos="6946"/>
        </w:tabs>
        <w:autoSpaceDN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</w:pPr>
    </w:p>
    <w:p w14:paraId="771E9D95" w14:textId="77777777" w:rsidR="00337DBE" w:rsidRPr="00337DBE" w:rsidRDefault="00337DBE" w:rsidP="005A67E1">
      <w:pPr>
        <w:widowControl/>
        <w:numPr>
          <w:ilvl w:val="0"/>
          <w:numId w:val="1"/>
        </w:numPr>
        <w:tabs>
          <w:tab w:val="left" w:pos="567"/>
          <w:tab w:val="left" w:pos="993"/>
          <w:tab w:val="left" w:pos="6946"/>
        </w:tabs>
        <w:autoSpaceDN w:val="0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</w:pPr>
      <w:r w:rsidRPr="00337DB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  <w:t>Передати виконавчому комітету Славутської міської ради повноваження щодо управління майном в частині прийняття рішень щодо:</w:t>
      </w:r>
    </w:p>
    <w:p w14:paraId="6C90553D" w14:textId="03785245" w:rsidR="00337DBE" w:rsidRPr="00337DBE" w:rsidRDefault="00337DBE" w:rsidP="005A67E1">
      <w:pPr>
        <w:widowControl/>
        <w:tabs>
          <w:tab w:val="left" w:pos="567"/>
          <w:tab w:val="left" w:pos="993"/>
          <w:tab w:val="left" w:pos="6946"/>
        </w:tabs>
        <w:autoSpaceDN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</w:pPr>
      <w:r w:rsidRPr="00337DB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  <w:t>1.1 передачі та/або приймання майна для його належного утримання та обслуговування з балансу виконавчих органів, комунальних підприємств, установ, організацій Славутської міської ради на баланс інших виконавчих органів, комунальних підприємств, установ, організацій Славутської міської ради;</w:t>
      </w:r>
    </w:p>
    <w:p w14:paraId="7822E597" w14:textId="5EE0A9C9" w:rsidR="00337DBE" w:rsidRPr="00337DBE" w:rsidRDefault="00337DBE" w:rsidP="005A67E1">
      <w:pPr>
        <w:widowControl/>
        <w:tabs>
          <w:tab w:val="left" w:pos="567"/>
          <w:tab w:val="left" w:pos="993"/>
          <w:tab w:val="left" w:pos="6946"/>
        </w:tabs>
        <w:autoSpaceDN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</w:pPr>
      <w:r w:rsidRPr="00337DB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  <w:t>1.2 постановки майна для його належного утримання та обслуговування на баланс виконавчих органів, комунальних підприємств, установ, організацій Славутської міської ради;</w:t>
      </w:r>
    </w:p>
    <w:p w14:paraId="6DCEC95D" w14:textId="613723FF" w:rsidR="00337DBE" w:rsidRPr="00337DBE" w:rsidRDefault="00337DBE" w:rsidP="005A67E1">
      <w:pPr>
        <w:widowControl/>
        <w:tabs>
          <w:tab w:val="left" w:pos="567"/>
          <w:tab w:val="left" w:pos="993"/>
          <w:tab w:val="left" w:pos="6946"/>
        </w:tabs>
        <w:autoSpaceDN w:val="0"/>
        <w:ind w:firstLine="567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</w:pPr>
      <w:r w:rsidRPr="00337DB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  <w:t>1.3  зняття майна з балансу виконавчих органів, комунальних підприємств, установ, організацій Славутської міської ради у зв’язку із відчуженням чи списанням за рішенням Славутської міської ради.</w:t>
      </w:r>
    </w:p>
    <w:p w14:paraId="310FEA33" w14:textId="77777777" w:rsidR="00337DBE" w:rsidRPr="00337DBE" w:rsidRDefault="00337DBE" w:rsidP="005A67E1">
      <w:pPr>
        <w:widowControl/>
        <w:numPr>
          <w:ilvl w:val="0"/>
          <w:numId w:val="1"/>
        </w:numPr>
        <w:tabs>
          <w:tab w:val="left" w:pos="567"/>
          <w:tab w:val="left" w:pos="993"/>
          <w:tab w:val="left" w:pos="6946"/>
        </w:tabs>
        <w:autoSpaceDN w:val="0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</w:pPr>
      <w:r w:rsidRPr="00337DB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  <w:t>Визнати таким, що втратило чинність, рішення Славутської міської ради від 12.05.2005 №14 «Про передачу окремих повноважень щодо управління майном комунальної власності територіальної громади виконавчому комітету міської ради».</w:t>
      </w:r>
    </w:p>
    <w:p w14:paraId="4A987248" w14:textId="77777777" w:rsidR="00337DBE" w:rsidRPr="00337DBE" w:rsidRDefault="00337DBE" w:rsidP="005A67E1">
      <w:pPr>
        <w:widowControl/>
        <w:numPr>
          <w:ilvl w:val="0"/>
          <w:numId w:val="1"/>
        </w:numPr>
        <w:tabs>
          <w:tab w:val="left" w:pos="567"/>
          <w:tab w:val="left" w:pos="993"/>
          <w:tab w:val="left" w:pos="6946"/>
        </w:tabs>
        <w:autoSpaceDN w:val="0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</w:pPr>
      <w:r w:rsidRPr="00337DB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  <w:lastRenderedPageBreak/>
        <w:t>Це рішення набирає чинності з 1 січня 2023 року.</w:t>
      </w:r>
    </w:p>
    <w:p w14:paraId="55650022" w14:textId="77777777" w:rsidR="00337DBE" w:rsidRPr="00337DBE" w:rsidRDefault="00337DBE" w:rsidP="005A67E1">
      <w:pPr>
        <w:widowControl/>
        <w:numPr>
          <w:ilvl w:val="0"/>
          <w:numId w:val="1"/>
        </w:numPr>
        <w:tabs>
          <w:tab w:val="left" w:pos="567"/>
          <w:tab w:val="left" w:pos="993"/>
          <w:tab w:val="left" w:pos="6946"/>
        </w:tabs>
        <w:autoSpaceDN w:val="0"/>
        <w:ind w:left="0" w:firstLine="567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</w:pPr>
      <w:r w:rsidRPr="00337DB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  <w:t xml:space="preserve">Контроль за виконанням цього рішення покласти на усі постійні комісії Славутської міської ради, а організацію його виконання – на заступників міського голови з питань діяльності виконавчих органів ради, відповідно до розподілу покладених на них службових обов’язків. </w:t>
      </w:r>
    </w:p>
    <w:p w14:paraId="1EC2F93C" w14:textId="77777777" w:rsidR="00337DBE" w:rsidRPr="00337DBE" w:rsidRDefault="00337DBE" w:rsidP="00337DBE">
      <w:pPr>
        <w:widowControl/>
        <w:tabs>
          <w:tab w:val="left" w:pos="567"/>
          <w:tab w:val="left" w:pos="993"/>
          <w:tab w:val="left" w:pos="6946"/>
        </w:tabs>
        <w:autoSpaceDN w:val="0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</w:pPr>
    </w:p>
    <w:p w14:paraId="38E04751" w14:textId="77777777" w:rsidR="00337DBE" w:rsidRPr="00337DBE" w:rsidRDefault="00337DBE" w:rsidP="00337DBE">
      <w:pPr>
        <w:widowControl/>
        <w:tabs>
          <w:tab w:val="left" w:pos="567"/>
          <w:tab w:val="left" w:pos="993"/>
          <w:tab w:val="left" w:pos="6946"/>
        </w:tabs>
        <w:autoSpaceDN w:val="0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</w:pPr>
    </w:p>
    <w:p w14:paraId="0F1CC412" w14:textId="77777777" w:rsidR="00337DBE" w:rsidRPr="00337DBE" w:rsidRDefault="00337DBE" w:rsidP="00337DBE">
      <w:pPr>
        <w:widowControl/>
        <w:tabs>
          <w:tab w:val="left" w:pos="567"/>
          <w:tab w:val="left" w:pos="993"/>
          <w:tab w:val="left" w:pos="6946"/>
        </w:tabs>
        <w:autoSpaceDN w:val="0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</w:pPr>
      <w:r w:rsidRPr="00337DB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  <w:t>Міський голова                                                                            Василь СИДОР</w:t>
      </w:r>
    </w:p>
    <w:p w14:paraId="5D9AB19E" w14:textId="77777777" w:rsidR="00337DBE" w:rsidRPr="00337DBE" w:rsidRDefault="00337DBE" w:rsidP="00337DBE">
      <w:pPr>
        <w:widowControl/>
        <w:tabs>
          <w:tab w:val="left" w:pos="567"/>
          <w:tab w:val="left" w:pos="993"/>
          <w:tab w:val="left" w:pos="6946"/>
        </w:tabs>
        <w:autoSpaceDN w:val="0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</w:pPr>
    </w:p>
    <w:p w14:paraId="4D02970E" w14:textId="77777777" w:rsidR="0071038E" w:rsidRPr="0071038E" w:rsidRDefault="0071038E" w:rsidP="0071038E">
      <w:pPr>
        <w:widowControl/>
        <w:tabs>
          <w:tab w:val="left" w:pos="567"/>
          <w:tab w:val="left" w:pos="993"/>
          <w:tab w:val="left" w:pos="6946"/>
        </w:tabs>
        <w:autoSpaceDN w:val="0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</w:pPr>
    </w:p>
    <w:p w14:paraId="7769E2FA" w14:textId="77777777" w:rsidR="0071038E" w:rsidRPr="0071038E" w:rsidRDefault="0071038E" w:rsidP="0071038E">
      <w:pPr>
        <w:widowControl/>
        <w:tabs>
          <w:tab w:val="left" w:pos="567"/>
          <w:tab w:val="left" w:pos="993"/>
          <w:tab w:val="left" w:pos="6946"/>
        </w:tabs>
        <w:autoSpaceDN w:val="0"/>
        <w:jc w:val="both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bidi="ar-SA"/>
        </w:rPr>
      </w:pPr>
    </w:p>
    <w:p w14:paraId="60C7852D" w14:textId="77777777" w:rsidR="000A092F" w:rsidRDefault="000A092F" w:rsidP="0071038E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0A092F">
      <w:pgSz w:w="11906" w:h="16838"/>
      <w:pgMar w:top="1418" w:right="761" w:bottom="1135" w:left="15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eastAsia="Calibri" w:hAnsi="Times New Roman" w:cs="Times New Roman"/>
        <w:b w:val="0"/>
        <w:i w:val="0"/>
        <w:iCs w:val="0"/>
        <w:caps w:val="0"/>
        <w:smallCaps w:val="0"/>
        <w:color w:val="000000"/>
        <w:spacing w:val="0"/>
        <w:sz w:val="28"/>
        <w:szCs w:val="28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num w:numId="1" w16cid:durableId="312223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FAC"/>
    <w:rsid w:val="000904FB"/>
    <w:rsid w:val="000A092F"/>
    <w:rsid w:val="00183FAC"/>
    <w:rsid w:val="00337DBE"/>
    <w:rsid w:val="005603D7"/>
    <w:rsid w:val="005A67E1"/>
    <w:rsid w:val="0071038E"/>
    <w:rsid w:val="00AE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43F3"/>
  <w15:docId w15:val="{734DEA9F-44D2-4871-B4D7-187E92CB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у виносці Знак"/>
    <w:basedOn w:val="a2"/>
    <w:uiPriority w:val="99"/>
    <w:semiHidden/>
    <w:qFormat/>
    <w:rsid w:val="00043238"/>
    <w:rPr>
      <w:rFonts w:ascii="Segoe UI" w:hAnsi="Segoe UI" w:cs="Mangal"/>
      <w:sz w:val="18"/>
      <w:szCs w:val="16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Покажчик"/>
    <w:basedOn w:val="a"/>
    <w:qFormat/>
    <w:pPr>
      <w:suppressLineNumbers/>
    </w:pPr>
  </w:style>
  <w:style w:type="paragraph" w:customStyle="1" w:styleId="1">
    <w:name w:val="Стиль1"/>
    <w:basedOn w:val="a"/>
    <w:qFormat/>
    <w:pPr>
      <w:ind w:firstLine="851"/>
      <w:jc w:val="both"/>
    </w:pPr>
    <w:rPr>
      <w:szCs w:val="28"/>
    </w:rPr>
  </w:style>
  <w:style w:type="paragraph" w:customStyle="1" w:styleId="10">
    <w:name w:val="Без интервала1"/>
    <w:qFormat/>
    <w:rPr>
      <w:rFonts w:ascii="Times New Roman" w:eastAsia="Calibri" w:hAnsi="Times New Roman" w:cs="Times New Roman"/>
      <w:sz w:val="22"/>
      <w:szCs w:val="22"/>
      <w:lang w:val="ru-RU" w:bidi="ar-SA"/>
    </w:rPr>
  </w:style>
  <w:style w:type="paragraph" w:customStyle="1" w:styleId="a9">
    <w:name w:val="Вміст таблиці"/>
    <w:basedOn w:val="a"/>
    <w:qFormat/>
    <w:pPr>
      <w:suppressLineNumbers/>
    </w:pPr>
  </w:style>
  <w:style w:type="paragraph" w:customStyle="1" w:styleId="aa">
    <w:name w:val="Заголовок таблиці"/>
    <w:basedOn w:val="a9"/>
    <w:qFormat/>
    <w:pPr>
      <w:jc w:val="center"/>
    </w:pPr>
    <w:rPr>
      <w:b/>
      <w:bCs/>
    </w:rPr>
  </w:style>
  <w:style w:type="paragraph" w:styleId="ab">
    <w:name w:val="Balloon Text"/>
    <w:basedOn w:val="a"/>
    <w:uiPriority w:val="99"/>
    <w:semiHidden/>
    <w:unhideWhenUsed/>
    <w:qFormat/>
    <w:rsid w:val="00043238"/>
    <w:rPr>
      <w:rFonts w:ascii="Segoe UI" w:hAnsi="Segoe UI" w:cs="Mangal"/>
      <w:sz w:val="18"/>
      <w:szCs w:val="16"/>
    </w:rPr>
  </w:style>
  <w:style w:type="paragraph" w:customStyle="1" w:styleId="Standard">
    <w:name w:val="Standard"/>
    <w:qFormat/>
    <w:pPr>
      <w:textAlignment w:val="baseline"/>
    </w:pPr>
    <w:rPr>
      <w:rFonts w:ascii="Times New Roman" w:eastAsia="Times New Roman" w:hAnsi="Times New Roman" w:cs="Times New Roman"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1554</Words>
  <Characters>886</Characters>
  <Application>Microsoft Office Word</Application>
  <DocSecurity>0</DocSecurity>
  <Lines>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XXX</cp:lastModifiedBy>
  <cp:revision>8</cp:revision>
  <dcterms:created xsi:type="dcterms:W3CDTF">2022-12-09T09:41:00Z</dcterms:created>
  <dcterms:modified xsi:type="dcterms:W3CDTF">2022-12-09T11:54:00Z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2022-09-09T14:48:51Z</cp:lastPrinted>
  <dcterms:modified xsi:type="dcterms:W3CDTF">2022-09-09T14:50:10Z</dcterms:modified>
  <cp:revision>17</cp:revision>
  <dc:subject/>
  <dc:title/>
</cp:coreProperties>
</file>